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04418BA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6BA41273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</w:t>
            </w:r>
            <w:r w:rsidR="00B61BCD">
              <w:rPr>
                <w:b/>
                <w:bCs/>
                <w:sz w:val="24"/>
              </w:rPr>
              <w:t>ÁP ÁN</w:t>
            </w:r>
            <w:r w:rsidRPr="00A23A4D"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09683B" w:rsidRPr="0095272E" w14:paraId="72F10711" w14:textId="77777777" w:rsidTr="004418BA">
        <w:tc>
          <w:tcPr>
            <w:tcW w:w="5949" w:type="dxa"/>
            <w:gridSpan w:val="4"/>
          </w:tcPr>
          <w:p w14:paraId="5C24FCC6" w14:textId="2AEE094E" w:rsidR="0009683B" w:rsidRPr="0095272E" w:rsidRDefault="0009683B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CE537C" w:rsidRPr="000C0481">
              <w:rPr>
                <w:b/>
                <w:color w:val="FF0000"/>
                <w:sz w:val="24"/>
              </w:rPr>
              <w:t>XÂY DỰNG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1CAAB18B" w:rsidR="0009683B" w:rsidRPr="00C05DBB" w:rsidRDefault="00FF3707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40457080" w:rsidR="0009683B" w:rsidRPr="00C05DBB" w:rsidRDefault="0009683B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 w:rsidR="00FF3707"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 w:rsidR="00FF3707"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09683B" w:rsidRPr="0095272E" w14:paraId="00F32D45" w14:textId="77777777" w:rsidTr="004418BA">
        <w:tc>
          <w:tcPr>
            <w:tcW w:w="1973" w:type="dxa"/>
            <w:vAlign w:val="center"/>
          </w:tcPr>
          <w:p w14:paraId="23A90BD7" w14:textId="77777777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Tên học phần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699D18B0" w:rsidR="0009683B" w:rsidRPr="00F26DAC" w:rsidRDefault="00CE537C" w:rsidP="00234629">
            <w:pPr>
              <w:spacing w:before="120" w:after="60"/>
              <w:rPr>
                <w:spacing w:val="-4"/>
                <w:sz w:val="24"/>
              </w:rPr>
            </w:pPr>
            <w:r w:rsidRPr="00F47E4B">
              <w:rPr>
                <w:spacing w:val="-4"/>
                <w:sz w:val="24"/>
              </w:rPr>
              <w:t xml:space="preserve">Quản lý </w:t>
            </w:r>
            <w:r w:rsidR="00FF3707">
              <w:rPr>
                <w:spacing w:val="-4"/>
                <w:sz w:val="24"/>
              </w:rPr>
              <w:t>dự án</w:t>
            </w:r>
            <w:r w:rsidRPr="00F47E4B">
              <w:rPr>
                <w:spacing w:val="-4"/>
                <w:sz w:val="24"/>
              </w:rPr>
              <w:t xml:space="preserve"> xây dựng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785FA6F9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CE537C">
              <w:rPr>
                <w:spacing w:val="-4"/>
                <w:sz w:val="24"/>
              </w:rPr>
              <w:t>0</w:t>
            </w:r>
            <w:r w:rsidR="006845C2">
              <w:rPr>
                <w:spacing w:val="-4"/>
                <w:sz w:val="24"/>
              </w:rPr>
              <w:t>3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1F06855F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Khóa: </w:t>
            </w:r>
            <w:r w:rsidR="00CE537C">
              <w:rPr>
                <w:spacing w:val="-4"/>
                <w:sz w:val="24"/>
              </w:rPr>
              <w:t>2</w:t>
            </w:r>
            <w:r w:rsidR="006845C2">
              <w:rPr>
                <w:spacing w:val="-4"/>
                <w:sz w:val="24"/>
              </w:rPr>
              <w:t>5</w:t>
            </w:r>
          </w:p>
        </w:tc>
      </w:tr>
      <w:tr w:rsidR="0009683B" w:rsidRPr="0095272E" w14:paraId="1216AD0C" w14:textId="77777777" w:rsidTr="004418BA">
        <w:tc>
          <w:tcPr>
            <w:tcW w:w="1973" w:type="dxa"/>
          </w:tcPr>
          <w:p w14:paraId="0C1C6D96" w14:textId="77777777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7558517F" w:rsidR="0009683B" w:rsidRDefault="006845C2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6845C2">
              <w:rPr>
                <w:spacing w:val="-4"/>
                <w:sz w:val="24"/>
              </w:rPr>
              <w:t>211_DQX0030_01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64EBA234" w:rsidR="0009683B" w:rsidRPr="00C05DBB" w:rsidRDefault="00CE537C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0</w:t>
            </w:r>
            <w:r w:rsidR="00147D76">
              <w:rPr>
                <w:b/>
                <w:bCs/>
                <w:color w:val="FF0000"/>
                <w:spacing w:val="-4"/>
                <w:sz w:val="24"/>
              </w:rPr>
              <w:t>2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64B5C96B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4418BA" w:rsidRPr="0095272E" w14:paraId="3C3755F7" w14:textId="77777777" w:rsidTr="004418BA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45FB232D" w:rsidR="004418BA" w:rsidRPr="00F26DAC" w:rsidRDefault="0070109D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</w:t>
            </w:r>
            <w:r w:rsidR="00CB5AC6">
              <w:rPr>
                <w:spacing w:val="-4"/>
                <w:sz w:val="24"/>
              </w:rPr>
              <w:t xml:space="preserve"> </w:t>
            </w:r>
            <w:r w:rsidR="004418BA">
              <w:rPr>
                <w:spacing w:val="-4"/>
                <w:sz w:val="24"/>
              </w:rPr>
              <w:t>(phút)</w:t>
            </w:r>
          </w:p>
        </w:tc>
      </w:tr>
      <w:tr w:rsidR="004418BA" w:rsidRPr="0095272E" w14:paraId="71CE5F5A" w14:textId="77777777" w:rsidTr="004418BA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60AB90B2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 luận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44454B41" w14:textId="4C238C48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71F20C45" w14:textId="1F822F63" w:rsidR="00CE537C" w:rsidRDefault="00CE537C" w:rsidP="00CE537C">
      <w:pPr>
        <w:spacing w:before="240" w:after="240"/>
      </w:pPr>
      <w:r>
        <w:t xml:space="preserve">Nội dung </w:t>
      </w:r>
      <w:r w:rsidRPr="00F16CF4">
        <w:rPr>
          <w:b/>
          <w:bCs/>
          <w:color w:val="FF0000"/>
        </w:rPr>
        <w:t>đáp án</w:t>
      </w:r>
      <w:r>
        <w:t xml:space="preserve"> đề thi:</w:t>
      </w:r>
    </w:p>
    <w:p w14:paraId="0AC991FB" w14:textId="732597D3" w:rsidR="00CE537C" w:rsidRPr="00594CEA" w:rsidRDefault="00FF3707" w:rsidP="0070109D">
      <w:pPr>
        <w:tabs>
          <w:tab w:val="left" w:pos="1060"/>
        </w:tabs>
        <w:spacing w:after="120" w:line="276" w:lineRule="auto"/>
        <w:jc w:val="both"/>
        <w:rPr>
          <w:b/>
          <w:sz w:val="24"/>
        </w:rPr>
      </w:pPr>
      <w:r w:rsidRPr="00594CEA">
        <w:rPr>
          <w:b/>
          <w:sz w:val="24"/>
        </w:rPr>
        <w:t>Câu 1</w:t>
      </w:r>
      <w:r w:rsidR="000C642D" w:rsidRPr="00594CEA">
        <w:rPr>
          <w:b/>
          <w:sz w:val="24"/>
        </w:rPr>
        <w:t xml:space="preserve"> (2 điểm):</w:t>
      </w:r>
    </w:p>
    <w:p w14:paraId="6A6466B5" w14:textId="52CE616A" w:rsidR="0070109D" w:rsidRPr="00594CEA" w:rsidRDefault="00147D76" w:rsidP="00147D76">
      <w:pPr>
        <w:pStyle w:val="ListParagraph"/>
        <w:numPr>
          <w:ilvl w:val="0"/>
          <w:numId w:val="7"/>
        </w:numPr>
        <w:spacing w:after="60" w:line="276" w:lineRule="auto"/>
        <w:ind w:left="284" w:hanging="284"/>
        <w:jc w:val="both"/>
        <w:rPr>
          <w:bCs/>
          <w:sz w:val="24"/>
        </w:rPr>
      </w:pPr>
      <w:r w:rsidRPr="00594CEA">
        <w:rPr>
          <w:i/>
          <w:iCs/>
          <w:sz w:val="24"/>
        </w:rPr>
        <w:t>Cơ cấu phân chia công việc (WBS)</w:t>
      </w:r>
      <w:r w:rsidRPr="00594CEA">
        <w:rPr>
          <w:sz w:val="24"/>
        </w:rPr>
        <w:t xml:space="preserve"> là một hệ thống thứ bậc công việc gồm các phần tử lớn (công việc tổng) được phân chia thành các phần tử nhỏ hơn (công việc chi tiết) </w:t>
      </w:r>
      <w:r w:rsidRPr="00594CEA">
        <w:rPr>
          <w:i/>
          <w:iCs/>
          <w:sz w:val="24"/>
        </w:rPr>
        <w:t>(0,25</w:t>
      </w:r>
      <w:r w:rsidR="00D53901">
        <w:rPr>
          <w:i/>
          <w:iCs/>
          <w:sz w:val="24"/>
        </w:rPr>
        <w:t xml:space="preserve"> </w:t>
      </w:r>
      <w:r w:rsidRPr="00594CEA">
        <w:rPr>
          <w:i/>
          <w:iCs/>
          <w:sz w:val="24"/>
        </w:rPr>
        <w:t>đ</w:t>
      </w:r>
      <w:r w:rsidR="00D53901">
        <w:rPr>
          <w:i/>
          <w:iCs/>
          <w:sz w:val="24"/>
        </w:rPr>
        <w:t>iểm</w:t>
      </w:r>
      <w:r w:rsidRPr="00594CEA">
        <w:rPr>
          <w:i/>
          <w:iCs/>
          <w:sz w:val="24"/>
        </w:rPr>
        <w:t>)</w:t>
      </w:r>
    </w:p>
    <w:p w14:paraId="35E339FD" w14:textId="7B0D46D6" w:rsidR="00147D76" w:rsidRPr="00594CEA" w:rsidRDefault="00147D76" w:rsidP="00147D76">
      <w:pPr>
        <w:pStyle w:val="ListParagraph"/>
        <w:numPr>
          <w:ilvl w:val="0"/>
          <w:numId w:val="7"/>
        </w:numPr>
        <w:spacing w:after="60" w:line="276" w:lineRule="auto"/>
        <w:ind w:left="284" w:hanging="284"/>
        <w:jc w:val="both"/>
        <w:rPr>
          <w:bCs/>
          <w:sz w:val="24"/>
        </w:rPr>
      </w:pPr>
      <w:r w:rsidRPr="00594CEA">
        <w:rPr>
          <w:bCs/>
          <w:i/>
          <w:iCs/>
          <w:sz w:val="24"/>
        </w:rPr>
        <w:t>Mục tiêu của WBS</w:t>
      </w:r>
      <w:r w:rsidRPr="00594CEA">
        <w:rPr>
          <w:bCs/>
          <w:sz w:val="24"/>
        </w:rPr>
        <w:t xml:space="preserve"> nhằm đảm bảo rằng dự án đã bao gồm tất cả các công việc cần thiết và những công việc không cần thiết đã được loại bỏ. </w:t>
      </w:r>
      <w:r w:rsidRPr="00594CEA">
        <w:rPr>
          <w:i/>
          <w:iCs/>
          <w:sz w:val="24"/>
        </w:rPr>
        <w:t>(0,25</w:t>
      </w:r>
      <w:r w:rsidR="00D53901">
        <w:rPr>
          <w:i/>
          <w:iCs/>
          <w:sz w:val="24"/>
        </w:rPr>
        <w:t xml:space="preserve"> </w:t>
      </w:r>
      <w:r w:rsidR="00D53901" w:rsidRPr="00594CEA">
        <w:rPr>
          <w:i/>
          <w:iCs/>
          <w:sz w:val="24"/>
        </w:rPr>
        <w:t>đ</w:t>
      </w:r>
      <w:r w:rsidR="00D53901">
        <w:rPr>
          <w:i/>
          <w:iCs/>
          <w:sz w:val="24"/>
        </w:rPr>
        <w:t>iểm</w:t>
      </w:r>
      <w:r w:rsidRPr="00594CEA">
        <w:rPr>
          <w:i/>
          <w:iCs/>
          <w:sz w:val="24"/>
        </w:rPr>
        <w:t>)</w:t>
      </w:r>
    </w:p>
    <w:p w14:paraId="752CD888" w14:textId="7E561A74" w:rsidR="00147D76" w:rsidRPr="00594CEA" w:rsidRDefault="00147D76" w:rsidP="00147D76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ind w:left="284" w:hanging="284"/>
        <w:jc w:val="both"/>
        <w:rPr>
          <w:bCs/>
          <w:i/>
          <w:iCs/>
          <w:sz w:val="24"/>
        </w:rPr>
      </w:pPr>
      <w:r w:rsidRPr="00594CEA">
        <w:rPr>
          <w:bCs/>
          <w:i/>
          <w:iCs/>
          <w:sz w:val="24"/>
        </w:rPr>
        <w:t>Các bước phát triển một cơ cấu phân chia công việc gồm: (</w:t>
      </w:r>
      <w:r w:rsidR="00487F97">
        <w:rPr>
          <w:bCs/>
          <w:i/>
          <w:iCs/>
          <w:sz w:val="24"/>
        </w:rPr>
        <w:t>0,5</w:t>
      </w:r>
      <w:r w:rsidR="00D53901">
        <w:rPr>
          <w:bCs/>
          <w:i/>
          <w:iCs/>
          <w:sz w:val="24"/>
        </w:rPr>
        <w:t xml:space="preserve"> </w:t>
      </w:r>
      <w:r w:rsidR="00D53901" w:rsidRPr="00594CEA">
        <w:rPr>
          <w:i/>
          <w:iCs/>
          <w:sz w:val="24"/>
        </w:rPr>
        <w:t>đ</w:t>
      </w:r>
      <w:r w:rsidR="00D53901">
        <w:rPr>
          <w:i/>
          <w:iCs/>
          <w:sz w:val="24"/>
        </w:rPr>
        <w:t>iểm</w:t>
      </w:r>
      <w:r w:rsidRPr="00594CEA">
        <w:rPr>
          <w:bCs/>
          <w:i/>
          <w:iCs/>
          <w:sz w:val="24"/>
        </w:rPr>
        <w:t>)</w:t>
      </w:r>
    </w:p>
    <w:p w14:paraId="2A47763C" w14:textId="237434B3" w:rsidR="00147D76" w:rsidRPr="00594CEA" w:rsidRDefault="00147D76" w:rsidP="00594CEA">
      <w:pPr>
        <w:tabs>
          <w:tab w:val="left" w:pos="1060"/>
        </w:tabs>
        <w:spacing w:line="276" w:lineRule="auto"/>
        <w:ind w:left="284"/>
        <w:jc w:val="both"/>
        <w:rPr>
          <w:bCs/>
          <w:sz w:val="24"/>
        </w:rPr>
      </w:pPr>
      <w:r w:rsidRPr="00594CEA">
        <w:rPr>
          <w:bCs/>
          <w:sz w:val="24"/>
        </w:rPr>
        <w:t>Bước 1. Xác định sản phẩm cuối cùng của dự án (mục tiêu chính)</w:t>
      </w:r>
      <w:r w:rsidR="00594CEA">
        <w:rPr>
          <w:bCs/>
          <w:sz w:val="24"/>
        </w:rPr>
        <w:t xml:space="preserve">: </w:t>
      </w:r>
      <w:r w:rsidRPr="00594CEA">
        <w:rPr>
          <w:bCs/>
          <w:sz w:val="24"/>
        </w:rPr>
        <w:t>Cái gì cần phải làm để dự án thành công?</w:t>
      </w:r>
    </w:p>
    <w:p w14:paraId="2E8B5C23" w14:textId="02B9F00D" w:rsidR="00147D76" w:rsidRPr="00594CEA" w:rsidRDefault="00147D76" w:rsidP="00594CEA">
      <w:pPr>
        <w:tabs>
          <w:tab w:val="left" w:pos="1060"/>
        </w:tabs>
        <w:spacing w:line="276" w:lineRule="auto"/>
        <w:ind w:left="284"/>
        <w:jc w:val="both"/>
        <w:rPr>
          <w:bCs/>
          <w:sz w:val="24"/>
        </w:rPr>
      </w:pPr>
      <w:r w:rsidRPr="00594CEA">
        <w:rPr>
          <w:bCs/>
          <w:sz w:val="24"/>
        </w:rPr>
        <w:t>Bước 2. Định nghĩa các thành phần chính (phần tử bậc cao)</w:t>
      </w:r>
      <w:r w:rsidR="00594CEA">
        <w:rPr>
          <w:bCs/>
          <w:sz w:val="24"/>
        </w:rPr>
        <w:t xml:space="preserve">: </w:t>
      </w:r>
      <w:r w:rsidRPr="00594CEA">
        <w:rPr>
          <w:bCs/>
          <w:sz w:val="24"/>
        </w:rPr>
        <w:t>Những gì cần thiết phải được thực hiện nhưng bản thân nó chưa thể thỏa mãn được yêu cầu thực hiện?</w:t>
      </w:r>
    </w:p>
    <w:p w14:paraId="31E135AA" w14:textId="6F33A641" w:rsidR="00147D76" w:rsidRPr="00594CEA" w:rsidRDefault="00147D76" w:rsidP="00594CEA">
      <w:pPr>
        <w:tabs>
          <w:tab w:val="left" w:pos="1060"/>
        </w:tabs>
        <w:spacing w:line="276" w:lineRule="auto"/>
        <w:ind w:left="284"/>
        <w:jc w:val="both"/>
        <w:rPr>
          <w:bCs/>
          <w:sz w:val="24"/>
        </w:rPr>
      </w:pPr>
      <w:r w:rsidRPr="00594CEA">
        <w:rPr>
          <w:bCs/>
          <w:sz w:val="24"/>
        </w:rPr>
        <w:t>Bước 3. Phân rã các thành phần chính</w:t>
      </w:r>
      <w:r w:rsidR="00594CEA">
        <w:rPr>
          <w:bCs/>
          <w:sz w:val="24"/>
        </w:rPr>
        <w:t xml:space="preserve">: </w:t>
      </w:r>
      <w:r w:rsidRPr="00594CEA">
        <w:rPr>
          <w:bCs/>
          <w:sz w:val="24"/>
        </w:rPr>
        <w:t>Các công việc phải rõ ràng, cụ thể để làm/ quản lý được</w:t>
      </w:r>
    </w:p>
    <w:p w14:paraId="212A6532" w14:textId="04CF49CA" w:rsidR="00147D76" w:rsidRPr="00594CEA" w:rsidRDefault="00147D76" w:rsidP="00594CEA">
      <w:pPr>
        <w:tabs>
          <w:tab w:val="left" w:pos="1060"/>
        </w:tabs>
        <w:spacing w:line="276" w:lineRule="auto"/>
        <w:ind w:left="284"/>
        <w:jc w:val="both"/>
        <w:rPr>
          <w:bCs/>
          <w:sz w:val="24"/>
        </w:rPr>
      </w:pPr>
      <w:r w:rsidRPr="00594CEA">
        <w:rPr>
          <w:bCs/>
          <w:sz w:val="24"/>
        </w:rPr>
        <w:t>Bước 4. Xem xét và hiệu chỉnh lại</w:t>
      </w:r>
      <w:r w:rsidR="00594CEA">
        <w:rPr>
          <w:bCs/>
          <w:sz w:val="24"/>
        </w:rPr>
        <w:t xml:space="preserve">: </w:t>
      </w:r>
      <w:r w:rsidRPr="00594CEA">
        <w:rPr>
          <w:bCs/>
          <w:sz w:val="24"/>
        </w:rPr>
        <w:t>Điều chỉnh sự chưa hợp lý trong cơ cấu phân chia công việc vừa lập</w:t>
      </w:r>
    </w:p>
    <w:p w14:paraId="7278F9A4" w14:textId="68FDF1AC" w:rsidR="00147D76" w:rsidRPr="00594CEA" w:rsidRDefault="00147D76" w:rsidP="00147D76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ind w:left="284" w:hanging="284"/>
        <w:jc w:val="both"/>
        <w:rPr>
          <w:i/>
          <w:iCs/>
          <w:sz w:val="24"/>
        </w:rPr>
      </w:pPr>
      <w:r w:rsidRPr="00594CEA">
        <w:rPr>
          <w:i/>
          <w:iCs/>
          <w:sz w:val="24"/>
        </w:rPr>
        <w:t>Vẽ được ví dụ minh họa WBS cho một ngôi nhà (1</w:t>
      </w:r>
      <w:r w:rsidR="00D53901">
        <w:rPr>
          <w:i/>
          <w:iCs/>
          <w:sz w:val="24"/>
        </w:rPr>
        <w:t xml:space="preserve"> </w:t>
      </w:r>
      <w:r w:rsidR="00D53901" w:rsidRPr="00594CEA">
        <w:rPr>
          <w:i/>
          <w:iCs/>
          <w:sz w:val="24"/>
        </w:rPr>
        <w:t>đ</w:t>
      </w:r>
      <w:r w:rsidR="00D53901">
        <w:rPr>
          <w:i/>
          <w:iCs/>
          <w:sz w:val="24"/>
        </w:rPr>
        <w:t>iểm</w:t>
      </w:r>
      <w:bookmarkStart w:id="0" w:name="_GoBack"/>
      <w:bookmarkEnd w:id="0"/>
      <w:r w:rsidRPr="00594CEA">
        <w:rPr>
          <w:i/>
          <w:iCs/>
          <w:sz w:val="24"/>
        </w:rPr>
        <w:t>)</w:t>
      </w:r>
    </w:p>
    <w:p w14:paraId="7C405A8E" w14:textId="267E4AEF" w:rsidR="00594CEA" w:rsidRDefault="000C642D" w:rsidP="005A1F69">
      <w:pPr>
        <w:tabs>
          <w:tab w:val="left" w:pos="1060"/>
        </w:tabs>
        <w:spacing w:before="200" w:after="120" w:line="276" w:lineRule="auto"/>
        <w:jc w:val="both"/>
        <w:rPr>
          <w:b/>
          <w:szCs w:val="26"/>
        </w:rPr>
      </w:pPr>
      <w:r w:rsidRPr="00635636">
        <w:rPr>
          <w:b/>
          <w:szCs w:val="26"/>
        </w:rPr>
        <w:t>Câu 2 (</w:t>
      </w:r>
      <w:r w:rsidR="00487F97">
        <w:rPr>
          <w:b/>
          <w:szCs w:val="26"/>
        </w:rPr>
        <w:t>2</w:t>
      </w:r>
      <w:r w:rsidRPr="00635636">
        <w:rPr>
          <w:b/>
          <w:szCs w:val="26"/>
        </w:rPr>
        <w:t xml:space="preserve"> điểm): </w:t>
      </w:r>
    </w:p>
    <w:p w14:paraId="675756C9" w14:textId="6C73FB2F" w:rsidR="004354E8" w:rsidRDefault="00594CEA" w:rsidP="00594CEA">
      <w:pPr>
        <w:pStyle w:val="ListParagraph"/>
        <w:spacing w:line="276" w:lineRule="auto"/>
        <w:ind w:left="567"/>
        <w:jc w:val="center"/>
        <w:rPr>
          <w:szCs w:val="26"/>
        </w:rPr>
      </w:pPr>
      <w:r>
        <w:rPr>
          <w:noProof/>
        </w:rPr>
        <w:drawing>
          <wp:inline distT="0" distB="0" distL="0" distR="0" wp14:anchorId="387822E6" wp14:editId="1D9A087C">
            <wp:extent cx="3614400" cy="2721600"/>
            <wp:effectExtent l="0" t="0" r="571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4400" cy="2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8CAD3" w14:textId="5D469064" w:rsidR="00594CEA" w:rsidRPr="00117EE3" w:rsidRDefault="00594CEA" w:rsidP="00117EE3">
      <w:pPr>
        <w:tabs>
          <w:tab w:val="left" w:pos="1060"/>
        </w:tabs>
        <w:spacing w:before="120" w:after="120" w:line="276" w:lineRule="auto"/>
        <w:ind w:firstLine="284"/>
        <w:jc w:val="both"/>
        <w:rPr>
          <w:bCs/>
          <w:sz w:val="24"/>
        </w:rPr>
      </w:pPr>
      <w:r w:rsidRPr="00117EE3">
        <w:rPr>
          <w:bCs/>
          <w:sz w:val="24"/>
        </w:rPr>
        <w:t xml:space="preserve">Tình trạng của dự án </w:t>
      </w:r>
      <w:r w:rsidR="00A56188" w:rsidRPr="00117EE3">
        <w:rPr>
          <w:bCs/>
          <w:sz w:val="24"/>
        </w:rPr>
        <w:t>X</w:t>
      </w:r>
      <w:r w:rsidR="00487F97" w:rsidRPr="00117EE3">
        <w:rPr>
          <w:bCs/>
          <w:sz w:val="24"/>
        </w:rPr>
        <w:t xml:space="preserve"> </w:t>
      </w:r>
      <w:r w:rsidRPr="00117EE3">
        <w:rPr>
          <w:bCs/>
          <w:sz w:val="24"/>
        </w:rPr>
        <w:t xml:space="preserve">vào tuần thứ 10: </w:t>
      </w:r>
    </w:p>
    <w:p w14:paraId="2779D745" w14:textId="4A1509EA" w:rsidR="00594CEA" w:rsidRPr="00117EE3" w:rsidRDefault="00594CEA" w:rsidP="00594CEA">
      <w:pPr>
        <w:pStyle w:val="ListParagraph"/>
        <w:numPr>
          <w:ilvl w:val="1"/>
          <w:numId w:val="8"/>
        </w:numPr>
        <w:spacing w:after="60" w:line="276" w:lineRule="auto"/>
        <w:ind w:left="851" w:hanging="284"/>
        <w:contextualSpacing w:val="0"/>
        <w:jc w:val="both"/>
        <w:rPr>
          <w:sz w:val="24"/>
        </w:rPr>
      </w:pPr>
      <w:r w:rsidRPr="00117EE3">
        <w:rPr>
          <w:sz w:val="24"/>
        </w:rPr>
        <w:t xml:space="preserve">Chậm tiến độ </w:t>
      </w:r>
      <w:r w:rsidR="00117EE3" w:rsidRPr="00117EE3">
        <w:rPr>
          <w:sz w:val="24"/>
        </w:rPr>
        <w:t>~</w:t>
      </w:r>
      <w:r w:rsidRPr="00117EE3">
        <w:rPr>
          <w:sz w:val="24"/>
        </w:rPr>
        <w:t>2 tuần</w:t>
      </w:r>
    </w:p>
    <w:p w14:paraId="08444B03" w14:textId="242A291B" w:rsidR="00594CEA" w:rsidRPr="00117EE3" w:rsidRDefault="00594CEA" w:rsidP="00594CEA">
      <w:pPr>
        <w:pStyle w:val="ListParagraph"/>
        <w:numPr>
          <w:ilvl w:val="1"/>
          <w:numId w:val="8"/>
        </w:numPr>
        <w:spacing w:after="60" w:line="276" w:lineRule="auto"/>
        <w:ind w:left="851" w:hanging="284"/>
        <w:contextualSpacing w:val="0"/>
        <w:jc w:val="both"/>
        <w:rPr>
          <w:sz w:val="24"/>
        </w:rPr>
      </w:pPr>
      <w:r w:rsidRPr="00117EE3">
        <w:rPr>
          <w:sz w:val="24"/>
        </w:rPr>
        <w:t xml:space="preserve">Chi vượt ngân sách </w:t>
      </w:r>
      <w:r w:rsidR="00117EE3" w:rsidRPr="00117EE3">
        <w:rPr>
          <w:sz w:val="24"/>
        </w:rPr>
        <w:t>~</w:t>
      </w:r>
      <w:r w:rsidRPr="00117EE3">
        <w:rPr>
          <w:sz w:val="24"/>
        </w:rPr>
        <w:t>13%</w:t>
      </w:r>
    </w:p>
    <w:p w14:paraId="04C1BA2F" w14:textId="4FA92F95" w:rsidR="000C642D" w:rsidRPr="00635636" w:rsidRDefault="000C642D" w:rsidP="00364A6F">
      <w:pPr>
        <w:tabs>
          <w:tab w:val="center" w:pos="2835"/>
          <w:tab w:val="center" w:pos="7655"/>
        </w:tabs>
        <w:spacing w:before="120"/>
        <w:rPr>
          <w:b/>
          <w:szCs w:val="26"/>
        </w:rPr>
      </w:pPr>
      <w:r w:rsidRPr="00635636">
        <w:rPr>
          <w:b/>
          <w:szCs w:val="26"/>
        </w:rPr>
        <w:lastRenderedPageBreak/>
        <w:t>Câu 3 (</w:t>
      </w:r>
      <w:r w:rsidR="0087452B">
        <w:rPr>
          <w:b/>
          <w:szCs w:val="26"/>
        </w:rPr>
        <w:t>3</w:t>
      </w:r>
      <w:r w:rsidRPr="00635636">
        <w:rPr>
          <w:b/>
          <w:szCs w:val="26"/>
        </w:rPr>
        <w:t xml:space="preserve"> điểm):</w:t>
      </w:r>
    </w:p>
    <w:p w14:paraId="7B9796B7" w14:textId="54A5B68D" w:rsidR="000C642D" w:rsidRPr="00635636" w:rsidRDefault="000C642D" w:rsidP="000C642D">
      <w:pPr>
        <w:pStyle w:val="BodyText"/>
        <w:numPr>
          <w:ilvl w:val="0"/>
          <w:numId w:val="1"/>
        </w:numPr>
        <w:autoSpaceDE/>
        <w:autoSpaceDN/>
        <w:spacing w:line="360" w:lineRule="auto"/>
        <w:ind w:left="567" w:right="853" w:hanging="283"/>
        <w:rPr>
          <w:rFonts w:ascii="Times New Roman" w:hAnsi="Times New Roman"/>
          <w:sz w:val="26"/>
          <w:szCs w:val="26"/>
        </w:rPr>
      </w:pPr>
      <w:r w:rsidRPr="00635636">
        <w:rPr>
          <w:rFonts w:ascii="Times New Roman" w:hAnsi="Times New Roman"/>
          <w:sz w:val="26"/>
          <w:szCs w:val="26"/>
        </w:rPr>
        <w:t xml:space="preserve">Vẽ </w:t>
      </w:r>
      <w:r w:rsidRPr="00635636">
        <w:rPr>
          <w:rFonts w:ascii="Times New Roman" w:hAnsi="Times New Roman" w:hint="eastAsia"/>
          <w:sz w:val="26"/>
          <w:szCs w:val="26"/>
        </w:rPr>
        <w:t>đư</w:t>
      </w:r>
      <w:r w:rsidRPr="00635636">
        <w:rPr>
          <w:rFonts w:ascii="Times New Roman" w:hAnsi="Times New Roman"/>
          <w:sz w:val="26"/>
          <w:szCs w:val="26"/>
        </w:rPr>
        <w:t>ợc s</w:t>
      </w:r>
      <w:r w:rsidRPr="00635636">
        <w:rPr>
          <w:rFonts w:ascii="Times New Roman" w:hAnsi="Times New Roman" w:hint="eastAsia"/>
          <w:sz w:val="26"/>
          <w:szCs w:val="26"/>
        </w:rPr>
        <w:t>ơ</w:t>
      </w:r>
      <w:r w:rsidRPr="00635636">
        <w:rPr>
          <w:rFonts w:ascii="Times New Roman" w:hAnsi="Times New Roman"/>
          <w:sz w:val="26"/>
          <w:szCs w:val="26"/>
        </w:rPr>
        <w:t xml:space="preserve"> </w:t>
      </w:r>
      <w:r w:rsidRPr="00635636">
        <w:rPr>
          <w:rFonts w:ascii="Times New Roman" w:hAnsi="Times New Roman" w:hint="eastAsia"/>
          <w:sz w:val="26"/>
          <w:szCs w:val="26"/>
        </w:rPr>
        <w:t>đ</w:t>
      </w:r>
      <w:r w:rsidRPr="00635636">
        <w:rPr>
          <w:rFonts w:ascii="Times New Roman" w:hAnsi="Times New Roman"/>
          <w:sz w:val="26"/>
          <w:szCs w:val="26"/>
        </w:rPr>
        <w:t>ồ mạng trên nút (</w:t>
      </w:r>
      <w:r w:rsidR="0087452B">
        <w:rPr>
          <w:rFonts w:ascii="Times New Roman" w:hAnsi="Times New Roman"/>
          <w:sz w:val="26"/>
          <w:szCs w:val="26"/>
        </w:rPr>
        <w:t>0,75</w:t>
      </w:r>
      <w:r w:rsidRPr="00635636">
        <w:rPr>
          <w:rFonts w:ascii="Times New Roman" w:hAnsi="Times New Roman"/>
          <w:sz w:val="26"/>
          <w:szCs w:val="26"/>
        </w:rPr>
        <w:t xml:space="preserve"> </w:t>
      </w:r>
      <w:r w:rsidRPr="00635636">
        <w:rPr>
          <w:rFonts w:ascii="Times New Roman" w:hAnsi="Times New Roman" w:hint="eastAsia"/>
          <w:sz w:val="26"/>
          <w:szCs w:val="26"/>
        </w:rPr>
        <w:t>đ</w:t>
      </w:r>
      <w:r w:rsidRPr="00635636">
        <w:rPr>
          <w:rFonts w:ascii="Times New Roman" w:hAnsi="Times New Roman"/>
          <w:sz w:val="26"/>
          <w:szCs w:val="26"/>
        </w:rPr>
        <w:t>iểm)</w:t>
      </w:r>
    </w:p>
    <w:p w14:paraId="017DD1F6" w14:textId="05EFCF13" w:rsidR="000C642D" w:rsidRPr="00635636" w:rsidRDefault="000C642D" w:rsidP="00E24573">
      <w:pPr>
        <w:pStyle w:val="BodyText"/>
        <w:numPr>
          <w:ilvl w:val="0"/>
          <w:numId w:val="1"/>
        </w:numPr>
        <w:autoSpaceDE/>
        <w:autoSpaceDN/>
        <w:spacing w:line="360" w:lineRule="auto"/>
        <w:ind w:left="567" w:right="27" w:hanging="283"/>
        <w:rPr>
          <w:rFonts w:ascii="Times New Roman" w:hAnsi="Times New Roman"/>
          <w:sz w:val="26"/>
          <w:szCs w:val="26"/>
        </w:rPr>
      </w:pPr>
      <w:r w:rsidRPr="00635636">
        <w:rPr>
          <w:rFonts w:ascii="Times New Roman" w:hAnsi="Times New Roman"/>
          <w:sz w:val="26"/>
          <w:szCs w:val="26"/>
        </w:rPr>
        <w:t xml:space="preserve">Tính toán </w:t>
      </w:r>
      <w:r w:rsidRPr="00635636">
        <w:rPr>
          <w:rFonts w:ascii="Times New Roman" w:hAnsi="Times New Roman" w:hint="eastAsia"/>
          <w:sz w:val="26"/>
          <w:szCs w:val="26"/>
        </w:rPr>
        <w:t>đư</w:t>
      </w:r>
      <w:r w:rsidRPr="00635636">
        <w:rPr>
          <w:rFonts w:ascii="Times New Roman" w:hAnsi="Times New Roman"/>
          <w:sz w:val="26"/>
          <w:szCs w:val="26"/>
        </w:rPr>
        <w:t xml:space="preserve">ợc các thông số cho các công việc (các giá trị sớm, muộn, dự trữ toàn phần, dự trữ riêng phần) (2 </w:t>
      </w:r>
      <w:r w:rsidRPr="00635636">
        <w:rPr>
          <w:rFonts w:ascii="Times New Roman" w:hAnsi="Times New Roman" w:hint="eastAsia"/>
          <w:sz w:val="26"/>
          <w:szCs w:val="26"/>
        </w:rPr>
        <w:t>đ</w:t>
      </w:r>
      <w:r w:rsidRPr="00635636">
        <w:rPr>
          <w:rFonts w:ascii="Times New Roman" w:hAnsi="Times New Roman"/>
          <w:sz w:val="26"/>
          <w:szCs w:val="26"/>
        </w:rPr>
        <w:t xml:space="preserve">iểm) </w:t>
      </w:r>
    </w:p>
    <w:p w14:paraId="52EC77FF" w14:textId="5A2BD94F" w:rsidR="000C642D" w:rsidRPr="00635636" w:rsidRDefault="000C642D" w:rsidP="000C642D">
      <w:pPr>
        <w:pStyle w:val="BodyText"/>
        <w:numPr>
          <w:ilvl w:val="0"/>
          <w:numId w:val="1"/>
        </w:numPr>
        <w:autoSpaceDE/>
        <w:autoSpaceDN/>
        <w:spacing w:line="360" w:lineRule="auto"/>
        <w:ind w:left="567" w:right="853" w:hanging="283"/>
        <w:rPr>
          <w:rFonts w:ascii="Times New Roman" w:hAnsi="Times New Roman"/>
          <w:sz w:val="26"/>
          <w:szCs w:val="26"/>
        </w:rPr>
      </w:pPr>
      <w:r w:rsidRPr="00635636">
        <w:rPr>
          <w:rFonts w:ascii="Times New Roman" w:hAnsi="Times New Roman" w:hint="eastAsia"/>
          <w:sz w:val="26"/>
          <w:szCs w:val="26"/>
        </w:rPr>
        <w:t>Đư</w:t>
      </w:r>
      <w:r w:rsidRPr="00635636">
        <w:rPr>
          <w:rFonts w:ascii="Times New Roman" w:hAnsi="Times New Roman"/>
          <w:sz w:val="26"/>
          <w:szCs w:val="26"/>
        </w:rPr>
        <w:t>ờng g</w:t>
      </w:r>
      <w:r w:rsidRPr="00635636">
        <w:rPr>
          <w:rFonts w:ascii="Times New Roman" w:hAnsi="Times New Roman" w:hint="eastAsia"/>
          <w:sz w:val="26"/>
          <w:szCs w:val="26"/>
        </w:rPr>
        <w:t>ă</w:t>
      </w:r>
      <w:r w:rsidRPr="00635636">
        <w:rPr>
          <w:rFonts w:ascii="Times New Roman" w:hAnsi="Times New Roman"/>
          <w:sz w:val="26"/>
          <w:szCs w:val="26"/>
        </w:rPr>
        <w:t>ng là: B</w:t>
      </w:r>
      <w:r w:rsidRPr="00635636">
        <w:rPr>
          <w:rFonts w:ascii="Times New Roman" w:hAnsi="Times New Roman" w:hint="eastAsia"/>
          <w:sz w:val="26"/>
          <w:szCs w:val="26"/>
        </w:rPr>
        <w:t>Đ</w:t>
      </w:r>
      <w:r w:rsidRPr="00635636">
        <w:rPr>
          <w:rFonts w:ascii="Times New Roman" w:hAnsi="Times New Roman"/>
          <w:sz w:val="26"/>
          <w:szCs w:val="26"/>
        </w:rPr>
        <w:t xml:space="preserve"> </w:t>
      </w:r>
      <w:r w:rsidR="00E24573">
        <w:rPr>
          <w:rFonts w:ascii="Times New Roman" w:hAnsi="Times New Roman"/>
          <w:sz w:val="26"/>
          <w:szCs w:val="26"/>
        </w:rPr>
        <w:t xml:space="preserve">– D – G – K – L – </w:t>
      </w:r>
      <w:r w:rsidRPr="00635636">
        <w:rPr>
          <w:rFonts w:ascii="Times New Roman" w:hAnsi="Times New Roman"/>
          <w:sz w:val="26"/>
          <w:szCs w:val="26"/>
        </w:rPr>
        <w:t>KT (0,</w:t>
      </w:r>
      <w:r w:rsidR="0087452B">
        <w:rPr>
          <w:rFonts w:ascii="Times New Roman" w:hAnsi="Times New Roman"/>
          <w:sz w:val="26"/>
          <w:szCs w:val="26"/>
        </w:rPr>
        <w:t>2</w:t>
      </w:r>
      <w:r w:rsidRPr="00635636">
        <w:rPr>
          <w:rFonts w:ascii="Times New Roman" w:hAnsi="Times New Roman"/>
          <w:sz w:val="26"/>
          <w:szCs w:val="26"/>
        </w:rPr>
        <w:t xml:space="preserve">5 </w:t>
      </w:r>
      <w:r w:rsidRPr="00635636">
        <w:rPr>
          <w:rFonts w:ascii="Times New Roman" w:hAnsi="Times New Roman" w:hint="eastAsia"/>
          <w:sz w:val="26"/>
          <w:szCs w:val="26"/>
        </w:rPr>
        <w:t>đ</w:t>
      </w:r>
      <w:r w:rsidRPr="00635636">
        <w:rPr>
          <w:rFonts w:ascii="Times New Roman" w:hAnsi="Times New Roman"/>
          <w:sz w:val="26"/>
          <w:szCs w:val="26"/>
        </w:rPr>
        <w:t>iểm)</w:t>
      </w:r>
    </w:p>
    <w:p w14:paraId="644443F5" w14:textId="4A323237" w:rsidR="000C642D" w:rsidRDefault="00B2149D" w:rsidP="00364A6F">
      <w:pPr>
        <w:tabs>
          <w:tab w:val="center" w:pos="2835"/>
          <w:tab w:val="center" w:pos="7655"/>
        </w:tabs>
        <w:spacing w:before="120"/>
      </w:pPr>
      <w:r>
        <w:rPr>
          <w:noProof/>
        </w:rPr>
        <w:drawing>
          <wp:inline distT="0" distB="0" distL="0" distR="0" wp14:anchorId="02BD3CE1" wp14:editId="67570391">
            <wp:extent cx="6048375" cy="324104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5F487" w14:textId="08BE2738" w:rsidR="00DC53E6" w:rsidRDefault="000C642D" w:rsidP="0007711E">
      <w:pPr>
        <w:tabs>
          <w:tab w:val="center" w:pos="2835"/>
          <w:tab w:val="center" w:pos="7655"/>
        </w:tabs>
        <w:spacing w:before="360" w:line="276" w:lineRule="auto"/>
        <w:rPr>
          <w:sz w:val="24"/>
        </w:rPr>
      </w:pPr>
      <w:r w:rsidRPr="00051760">
        <w:rPr>
          <w:b/>
          <w:bCs/>
        </w:rPr>
        <w:t xml:space="preserve">Câu 4 (3 điểm): </w:t>
      </w:r>
      <w:r w:rsidR="0007711E" w:rsidRPr="00051760">
        <w:rPr>
          <w:sz w:val="24"/>
        </w:rPr>
        <w:t>C</w:t>
      </w:r>
      <w:r w:rsidR="0007711E">
        <w:rPr>
          <w:sz w:val="24"/>
        </w:rPr>
        <w:t xml:space="preserve">V = -0,5 tỷ đồng; </w:t>
      </w:r>
      <w:r w:rsidR="00DC53E6" w:rsidRPr="006F511A">
        <w:rPr>
          <w:sz w:val="24"/>
        </w:rPr>
        <w:t xml:space="preserve">ACWP = </w:t>
      </w:r>
      <w:r w:rsidR="0007711E">
        <w:rPr>
          <w:sz w:val="24"/>
        </w:rPr>
        <w:t>3</w:t>
      </w:r>
      <w:r w:rsidR="00DC53E6">
        <w:rPr>
          <w:sz w:val="24"/>
        </w:rPr>
        <w:t xml:space="preserve"> tỷ đồng; BCWS = </w:t>
      </w:r>
      <w:r w:rsidR="007E2E9F">
        <w:rPr>
          <w:sz w:val="24"/>
        </w:rPr>
        <w:t>2</w:t>
      </w:r>
      <w:r w:rsidR="0007711E">
        <w:rPr>
          <w:sz w:val="24"/>
        </w:rPr>
        <w:t>,</w:t>
      </w:r>
      <w:r w:rsidR="007E2E9F">
        <w:rPr>
          <w:sz w:val="24"/>
        </w:rPr>
        <w:t>4</w:t>
      </w:r>
      <w:r w:rsidR="00DC53E6">
        <w:rPr>
          <w:sz w:val="24"/>
        </w:rPr>
        <w:t xml:space="preserve"> tỷ đồng; </w:t>
      </w:r>
      <w:r w:rsidR="0007711E">
        <w:rPr>
          <w:sz w:val="24"/>
        </w:rPr>
        <w:t>BAC</w:t>
      </w:r>
      <w:r w:rsidR="00DC53E6">
        <w:rPr>
          <w:sz w:val="24"/>
        </w:rPr>
        <w:t xml:space="preserve"> = </w:t>
      </w:r>
      <w:r w:rsidR="0007711E">
        <w:rPr>
          <w:sz w:val="24"/>
        </w:rPr>
        <w:t>8</w:t>
      </w:r>
      <w:r w:rsidR="00DC53E6">
        <w:rPr>
          <w:sz w:val="24"/>
        </w:rPr>
        <w:t xml:space="preserve"> tỷ đồng</w:t>
      </w:r>
    </w:p>
    <w:p w14:paraId="1DCEC588" w14:textId="0E2883C2" w:rsidR="0007711E" w:rsidRPr="0007711E" w:rsidRDefault="0007711E" w:rsidP="000D7EA2">
      <w:pPr>
        <w:pStyle w:val="ListParagraph"/>
        <w:numPr>
          <w:ilvl w:val="0"/>
          <w:numId w:val="11"/>
        </w:numPr>
        <w:tabs>
          <w:tab w:val="center" w:pos="2835"/>
          <w:tab w:val="center" w:pos="7655"/>
        </w:tabs>
        <w:spacing w:before="240" w:after="120" w:line="312" w:lineRule="auto"/>
        <w:ind w:left="567" w:hanging="210"/>
        <w:contextualSpacing w:val="0"/>
        <w:rPr>
          <w:sz w:val="24"/>
        </w:rPr>
      </w:pPr>
      <w:r>
        <w:rPr>
          <w:sz w:val="24"/>
        </w:rPr>
        <w:t>Đánh giá tình trạng của dự án:</w:t>
      </w:r>
    </w:p>
    <w:p w14:paraId="6C929A16" w14:textId="20C34E5B" w:rsidR="00DC53E6" w:rsidRDefault="0007711E" w:rsidP="007E2E9F">
      <w:pPr>
        <w:pStyle w:val="BodyText"/>
        <w:numPr>
          <w:ilvl w:val="0"/>
          <w:numId w:val="10"/>
        </w:numPr>
        <w:autoSpaceDE/>
        <w:autoSpaceDN/>
        <w:spacing w:after="120" w:line="312" w:lineRule="auto"/>
        <w:ind w:left="567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Về </w:t>
      </w:r>
      <w:r w:rsidR="00DC53E6">
        <w:rPr>
          <w:rFonts w:ascii="Times New Roman" w:hAnsi="Times New Roman"/>
          <w:sz w:val="24"/>
          <w:szCs w:val="24"/>
        </w:rPr>
        <w:t>chi phí thực hiện:</w:t>
      </w:r>
    </w:p>
    <w:p w14:paraId="76567CC2" w14:textId="1677ABFC" w:rsidR="0007711E" w:rsidRDefault="00DC53E6" w:rsidP="007E2E9F">
      <w:pPr>
        <w:pStyle w:val="BodyText"/>
        <w:spacing w:after="120" w:line="312" w:lineRule="auto"/>
        <w:ind w:left="360" w:firstLine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CV = BCWP – ACWP</w:t>
      </w:r>
      <w:r w:rsidR="0007711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=</w:t>
      </w:r>
      <w:r w:rsidR="0007711E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07711E">
        <w:rPr>
          <w:rFonts w:ascii="Times New Roman" w:hAnsi="Times New Roman"/>
          <w:sz w:val="24"/>
          <w:szCs w:val="24"/>
        </w:rPr>
        <w:t xml:space="preserve">BCWP = ACWP + CV = 3 – 0,5 = 2,5 (tỷ đồng) </w:t>
      </w:r>
    </w:p>
    <w:p w14:paraId="37188F55" w14:textId="3105D608" w:rsidR="00DC53E6" w:rsidRDefault="00DC53E6" w:rsidP="007E2E9F">
      <w:pPr>
        <w:pStyle w:val="BodyText"/>
        <w:spacing w:after="120" w:line="312" w:lineRule="auto"/>
        <w:ind w:left="360" w:firstLine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Chỉ số chi phí: </w:t>
      </w:r>
      <m:oMath>
        <m:r>
          <w:rPr>
            <w:rFonts w:ascii="Cambria Math" w:hAnsi="Cambria Math" w:cs="Times New Roman"/>
            <w:sz w:val="24"/>
            <w:szCs w:val="24"/>
          </w:rPr>
          <m:t>CPI=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BCWP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ACWP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07711E" w:rsidRPr="0007711E">
        <w:rPr>
          <w:rFonts w:ascii="Times New Roman" w:hAnsi="Times New Roman" w:cs="Times New Roman"/>
          <w:sz w:val="24"/>
          <w:szCs w:val="24"/>
        </w:rPr>
        <w:t xml:space="preserve"> 0</w:t>
      </w:r>
      <w:r w:rsidR="0007711E">
        <w:rPr>
          <w:rFonts w:ascii="Times New Roman" w:hAnsi="Times New Roman"/>
          <w:sz w:val="24"/>
          <w:szCs w:val="24"/>
        </w:rPr>
        <w:t>,833 &lt; 1</w:t>
      </w:r>
      <w:r w:rsidR="007E2E9F">
        <w:rPr>
          <w:rFonts w:ascii="Times New Roman" w:hAnsi="Times New Roman"/>
          <w:sz w:val="24"/>
          <w:szCs w:val="24"/>
        </w:rPr>
        <w:t xml:space="preserve"> (hoặc CV = -0,5 &lt; 0)</w:t>
      </w:r>
    </w:p>
    <w:p w14:paraId="47F0B0AC" w14:textId="5688F2D9" w:rsidR="007E2E9F" w:rsidRDefault="007E2E9F" w:rsidP="007E2E9F">
      <w:pPr>
        <w:pStyle w:val="BodyText"/>
        <w:spacing w:after="120" w:line="312" w:lineRule="auto"/>
        <w:ind w:left="360" w:firstLine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=&gt; </w:t>
      </w:r>
      <w:r w:rsidRPr="007E2E9F">
        <w:rPr>
          <w:rFonts w:ascii="Times New Roman" w:hAnsi="Times New Roman"/>
          <w:sz w:val="24"/>
          <w:szCs w:val="24"/>
        </w:rPr>
        <w:t>Dự án đang bị vượt chi phí</w:t>
      </w:r>
    </w:p>
    <w:p w14:paraId="443F848C" w14:textId="59FE0286" w:rsidR="00DC53E6" w:rsidRDefault="007E2E9F" w:rsidP="000D7EA2">
      <w:pPr>
        <w:pStyle w:val="BodyText"/>
        <w:numPr>
          <w:ilvl w:val="0"/>
          <w:numId w:val="10"/>
        </w:numPr>
        <w:autoSpaceDE/>
        <w:autoSpaceDN/>
        <w:spacing w:before="120" w:line="360" w:lineRule="auto"/>
        <w:ind w:left="567" w:hanging="2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Về </w:t>
      </w:r>
      <w:r w:rsidR="00DC53E6">
        <w:rPr>
          <w:rFonts w:ascii="Times New Roman" w:hAnsi="Times New Roman"/>
          <w:sz w:val="24"/>
          <w:szCs w:val="24"/>
        </w:rPr>
        <w:t>tiến độ thực hiện:</w:t>
      </w:r>
    </w:p>
    <w:p w14:paraId="53CCD270" w14:textId="3CBE17B4" w:rsidR="00DC53E6" w:rsidRDefault="00DC53E6" w:rsidP="007E2E9F">
      <w:pPr>
        <w:pStyle w:val="BodyText"/>
        <w:spacing w:after="120" w:line="312" w:lineRule="auto"/>
        <w:ind w:left="360" w:firstLine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Chênh lệch khối lượng công việc: SV = BCWP – BCWS = </w:t>
      </w:r>
      <w:r w:rsidR="007E2E9F">
        <w:rPr>
          <w:rFonts w:ascii="Times New Roman" w:hAnsi="Times New Roman"/>
          <w:sz w:val="24"/>
          <w:szCs w:val="24"/>
        </w:rPr>
        <w:t>2,5</w:t>
      </w:r>
      <w:r>
        <w:rPr>
          <w:rFonts w:ascii="Times New Roman" w:hAnsi="Times New Roman"/>
          <w:sz w:val="24"/>
          <w:szCs w:val="24"/>
        </w:rPr>
        <w:t xml:space="preserve"> – 2,</w:t>
      </w:r>
      <w:r w:rsidR="007E2E9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= 0,</w:t>
      </w:r>
      <w:r w:rsidR="007E2E9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7E2E9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tỷ đồng)</w:t>
      </w:r>
      <w:r w:rsidR="007E2E9F">
        <w:rPr>
          <w:rFonts w:ascii="Times New Roman" w:hAnsi="Times New Roman"/>
          <w:sz w:val="24"/>
          <w:szCs w:val="24"/>
        </w:rPr>
        <w:t xml:space="preserve"> &gt; 0</w:t>
      </w:r>
    </w:p>
    <w:p w14:paraId="73B1FBE2" w14:textId="0257A52D" w:rsidR="00DC53E6" w:rsidRDefault="00DC53E6" w:rsidP="007E2E9F">
      <w:pPr>
        <w:pStyle w:val="BodyText"/>
        <w:spacing w:after="120" w:line="312" w:lineRule="auto"/>
        <w:ind w:left="360" w:firstLine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Chỉ số tiến độ: </w:t>
      </w:r>
      <m:oMath>
        <m:r>
          <w:rPr>
            <w:rFonts w:ascii="Cambria Math" w:hAnsi="Times New Roman"/>
            <w:sz w:val="24"/>
            <w:szCs w:val="24"/>
          </w:rPr>
          <m:t>SPI=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BCWP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BCWS</m:t>
            </m:r>
          </m:den>
        </m:f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2,5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2,4</m:t>
            </m:r>
          </m:den>
        </m:f>
        <m:r>
          <w:rPr>
            <w:rFonts w:ascii="Cambria Math" w:hAnsi="Times New Roman"/>
            <w:sz w:val="24"/>
            <w:szCs w:val="24"/>
          </w:rPr>
          <m:t>=</m:t>
        </m:r>
      </m:oMath>
      <w:r w:rsidR="007E2E9F">
        <w:rPr>
          <w:rFonts w:ascii="Times New Roman" w:hAnsi="Times New Roman"/>
          <w:sz w:val="24"/>
          <w:szCs w:val="24"/>
        </w:rPr>
        <w:t xml:space="preserve"> 1,042 &gt; 1</w:t>
      </w:r>
    </w:p>
    <w:p w14:paraId="08687390" w14:textId="1D05CB5E" w:rsidR="007E2E9F" w:rsidRDefault="007E2E9F" w:rsidP="007E2E9F">
      <w:pPr>
        <w:pStyle w:val="BodyText"/>
        <w:spacing w:after="120" w:line="312" w:lineRule="auto"/>
        <w:ind w:left="360" w:firstLine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=&gt; </w:t>
      </w:r>
      <w:r w:rsidRPr="007E2E9F">
        <w:rPr>
          <w:rFonts w:ascii="Times New Roman" w:hAnsi="Times New Roman"/>
          <w:sz w:val="24"/>
          <w:szCs w:val="24"/>
        </w:rPr>
        <w:t xml:space="preserve">Dự án đang vượt </w:t>
      </w:r>
      <w:r>
        <w:rPr>
          <w:rFonts w:ascii="Times New Roman" w:hAnsi="Times New Roman"/>
          <w:sz w:val="24"/>
          <w:szCs w:val="24"/>
        </w:rPr>
        <w:t>tiến độ</w:t>
      </w:r>
    </w:p>
    <w:p w14:paraId="0E190E35" w14:textId="59FCDE8A" w:rsidR="00DC53E6" w:rsidRDefault="00DC53E6" w:rsidP="000D7EA2">
      <w:pPr>
        <w:pStyle w:val="BodyText"/>
        <w:numPr>
          <w:ilvl w:val="0"/>
          <w:numId w:val="10"/>
        </w:numPr>
        <w:autoSpaceDE/>
        <w:autoSpaceDN/>
        <w:spacing w:before="120" w:line="360" w:lineRule="auto"/>
        <w:ind w:left="567" w:hanging="2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Đánh giá</w:t>
      </w:r>
      <w:r w:rsidR="0070152C">
        <w:rPr>
          <w:rFonts w:ascii="Times New Roman" w:hAnsi="Times New Roman"/>
          <w:sz w:val="24"/>
          <w:szCs w:val="24"/>
        </w:rPr>
        <w:t xml:space="preserve"> chung</w:t>
      </w:r>
      <w:r>
        <w:rPr>
          <w:rFonts w:ascii="Times New Roman" w:hAnsi="Times New Roman"/>
          <w:sz w:val="24"/>
          <w:szCs w:val="24"/>
        </w:rPr>
        <w:t xml:space="preserve"> về tình trạng của dự án:  </w:t>
      </w:r>
    </w:p>
    <w:p w14:paraId="7242B987" w14:textId="46657258" w:rsidR="00DC53E6" w:rsidRDefault="0070152C" w:rsidP="0070152C">
      <w:pPr>
        <w:pStyle w:val="BodyText"/>
        <w:spacing w:after="120" w:line="312" w:lineRule="auto"/>
        <w:ind w:left="567"/>
        <w:rPr>
          <w:rFonts w:ascii="Times New Roman" w:hAnsi="Times New Roman"/>
          <w:sz w:val="24"/>
          <w:szCs w:val="24"/>
        </w:rPr>
      </w:pPr>
      <m:oMath>
        <m:r>
          <m:rPr>
            <m:nor/>
          </m:rPr>
          <w:rPr>
            <w:rFonts w:ascii="Cambria Math" w:hAnsi="Times New Roman"/>
            <w:sz w:val="24"/>
            <w:szCs w:val="24"/>
          </w:rPr>
          <m:t xml:space="preserve">CSI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r>
          <m:rPr>
            <m:nor/>
          </m:rPr>
          <w:rPr>
            <w:rFonts w:ascii="Cambria Math" w:hAnsi="Times New Roman"/>
            <w:sz w:val="24"/>
            <w:szCs w:val="24"/>
          </w:rPr>
          <m:t xml:space="preserve"> CPI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×</m:t>
        </m:r>
        <m:r>
          <m:rPr>
            <m:nor/>
          </m:rPr>
          <w:rPr>
            <w:rFonts w:ascii="Cambria Math" w:hAnsi="Times New Roman"/>
            <w:sz w:val="24"/>
            <w:szCs w:val="24"/>
          </w:rPr>
          <m:t xml:space="preserve"> SPI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BCWP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ACWP</m:t>
            </m:r>
          </m:den>
        </m:f>
        <m:r>
          <w:rPr>
            <w:rFonts w:ascii="Cambria Math" w:hAnsi="Times New Roman"/>
            <w:sz w:val="24"/>
            <w:szCs w:val="24"/>
          </w:rPr>
          <m:t>×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BCWP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BCWS</m:t>
            </m:r>
          </m:den>
        </m:f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2,5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/>
            <w:sz w:val="24"/>
            <w:szCs w:val="24"/>
          </w:rPr>
          <m:t>×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2,5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2,4</m:t>
            </m:r>
          </m:den>
        </m:f>
        <m:r>
          <w:rPr>
            <w:rFonts w:ascii="Cambria Math" w:hAnsi="Times New Roman"/>
            <w:sz w:val="24"/>
            <w:szCs w:val="24"/>
          </w:rPr>
          <m:t>=</m:t>
        </m:r>
      </m:oMath>
      <w:r>
        <w:rPr>
          <w:rFonts w:ascii="Times New Roman" w:hAnsi="Times New Roman"/>
          <w:sz w:val="24"/>
          <w:szCs w:val="24"/>
        </w:rPr>
        <w:t xml:space="preserve"> 0.868 &lt; 1</w:t>
      </w:r>
    </w:p>
    <w:p w14:paraId="3CE07229" w14:textId="3830768F" w:rsidR="0070152C" w:rsidRDefault="0070152C" w:rsidP="0070152C">
      <w:pPr>
        <w:pStyle w:val="BodyText"/>
        <w:spacing w:after="120" w:line="312" w:lineRule="auto"/>
        <w:ind w:left="360" w:firstLine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=&gt; </w:t>
      </w:r>
      <w:r w:rsidRPr="007E2E9F">
        <w:rPr>
          <w:rFonts w:ascii="Times New Roman" w:hAnsi="Times New Roman"/>
          <w:sz w:val="24"/>
          <w:szCs w:val="24"/>
        </w:rPr>
        <w:t xml:space="preserve">Dự án đang </w:t>
      </w:r>
      <w:r w:rsidRPr="0070152C">
        <w:rPr>
          <w:rFonts w:ascii="Times New Roman" w:hAnsi="Times New Roman"/>
          <w:sz w:val="24"/>
          <w:szCs w:val="24"/>
        </w:rPr>
        <w:t>có vấn đề</w:t>
      </w:r>
    </w:p>
    <w:p w14:paraId="04D46BAE" w14:textId="1A5693EE" w:rsidR="00DC53E6" w:rsidRPr="00236549" w:rsidRDefault="00DC53E6" w:rsidP="0070152C">
      <w:pPr>
        <w:pStyle w:val="ListParagraph"/>
        <w:numPr>
          <w:ilvl w:val="0"/>
          <w:numId w:val="11"/>
        </w:numPr>
        <w:tabs>
          <w:tab w:val="center" w:pos="2835"/>
          <w:tab w:val="center" w:pos="7655"/>
        </w:tabs>
        <w:spacing w:before="120" w:after="120" w:line="312" w:lineRule="auto"/>
        <w:ind w:left="567" w:hanging="210"/>
        <w:contextualSpacing w:val="0"/>
        <w:rPr>
          <w:sz w:val="24"/>
        </w:rPr>
      </w:pPr>
      <w:r w:rsidRPr="00236549">
        <w:rPr>
          <w:sz w:val="24"/>
        </w:rPr>
        <w:lastRenderedPageBreak/>
        <w:t xml:space="preserve">BAC = </w:t>
      </w:r>
      <w:r w:rsidR="0070152C" w:rsidRPr="00236549">
        <w:rPr>
          <w:sz w:val="24"/>
        </w:rPr>
        <w:t>8</w:t>
      </w:r>
      <w:r w:rsidRPr="00236549">
        <w:rPr>
          <w:sz w:val="24"/>
        </w:rPr>
        <w:t xml:space="preserve"> tỷ đồng</w:t>
      </w:r>
    </w:p>
    <w:p w14:paraId="4C1C7BA7" w14:textId="77777777" w:rsidR="00B97D64" w:rsidRPr="00236549" w:rsidRDefault="00DC53E6" w:rsidP="00B97D64">
      <w:pPr>
        <w:pStyle w:val="BodyText"/>
        <w:numPr>
          <w:ilvl w:val="0"/>
          <w:numId w:val="10"/>
        </w:numPr>
        <w:autoSpaceDE/>
        <w:autoSpaceDN/>
        <w:spacing w:line="360" w:lineRule="auto"/>
        <w:ind w:left="567" w:hanging="218"/>
        <w:jc w:val="left"/>
        <w:rPr>
          <w:rFonts w:ascii="Times New Roman" w:hAnsi="Times New Roman" w:cs="Times New Roman"/>
          <w:sz w:val="24"/>
          <w:szCs w:val="24"/>
        </w:rPr>
      </w:pPr>
      <w:r w:rsidRPr="00236549">
        <w:rPr>
          <w:rFonts w:ascii="Times New Roman" w:hAnsi="Times New Roman" w:cs="Times New Roman"/>
          <w:sz w:val="24"/>
          <w:szCs w:val="24"/>
        </w:rPr>
        <w:t>Chi phí ước tính để hoàn thành phần việc còn lại:</w:t>
      </w:r>
    </w:p>
    <w:p w14:paraId="64339A98" w14:textId="7C3AA6DE" w:rsidR="00DC53E6" w:rsidRPr="00236549" w:rsidRDefault="00B97D64" w:rsidP="00B97D64">
      <w:pPr>
        <w:pStyle w:val="BodyText"/>
        <w:autoSpaceDE/>
        <w:autoSpaceDN/>
        <w:spacing w:line="36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23654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ECC=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BAC-BCWP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CPI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8 – 2,5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0,833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≈</m:t>
        </m:r>
      </m:oMath>
      <w:r w:rsidRPr="00236549">
        <w:rPr>
          <w:rFonts w:ascii="Times New Roman" w:hAnsi="Times New Roman" w:cs="Times New Roman"/>
          <w:sz w:val="24"/>
          <w:szCs w:val="24"/>
        </w:rPr>
        <w:t xml:space="preserve"> </w:t>
      </w:r>
      <w:r w:rsidR="006B7BE1" w:rsidRPr="00236549">
        <w:rPr>
          <w:rFonts w:ascii="Times New Roman" w:hAnsi="Times New Roman" w:cs="Times New Roman"/>
          <w:sz w:val="24"/>
          <w:szCs w:val="24"/>
        </w:rPr>
        <w:t xml:space="preserve">6,603 </w:t>
      </w:r>
      <w:r w:rsidR="00DC53E6" w:rsidRPr="00236549">
        <w:rPr>
          <w:rFonts w:ascii="Times New Roman" w:hAnsi="Times New Roman" w:cs="Times New Roman"/>
          <w:sz w:val="24"/>
          <w:szCs w:val="24"/>
        </w:rPr>
        <w:t>(tỷ đồng)</w:t>
      </w:r>
    </w:p>
    <w:p w14:paraId="2ABEB5C0" w14:textId="77777777" w:rsidR="00DC53E6" w:rsidRPr="00236549" w:rsidRDefault="00DC53E6" w:rsidP="00DC53E6">
      <w:pPr>
        <w:pStyle w:val="BodyText"/>
        <w:numPr>
          <w:ilvl w:val="0"/>
          <w:numId w:val="10"/>
        </w:numPr>
        <w:autoSpaceDE/>
        <w:autoSpaceDN/>
        <w:spacing w:line="360" w:lineRule="auto"/>
        <w:ind w:left="567" w:hanging="218"/>
        <w:rPr>
          <w:rFonts w:ascii="Times New Roman" w:hAnsi="Times New Roman" w:cs="Times New Roman"/>
          <w:sz w:val="24"/>
          <w:szCs w:val="24"/>
        </w:rPr>
      </w:pPr>
      <w:r w:rsidRPr="00236549">
        <w:rPr>
          <w:rFonts w:ascii="Times New Roman" w:hAnsi="Times New Roman" w:cs="Times New Roman"/>
          <w:sz w:val="24"/>
          <w:szCs w:val="24"/>
        </w:rPr>
        <w:t xml:space="preserve">Chi phí dự trù tổng cộng để hoàn thành công việc: </w:t>
      </w:r>
    </w:p>
    <w:p w14:paraId="714F5C3E" w14:textId="54103B00" w:rsidR="00DC53E6" w:rsidRPr="00236549" w:rsidRDefault="00DC53E6" w:rsidP="00DC53E6">
      <w:pPr>
        <w:pStyle w:val="BodyText"/>
        <w:ind w:left="567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EAC=ACWP+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BAC-BCWP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CPI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=3+6,603=9,603 </m:t>
        </m:r>
      </m:oMath>
      <w:r w:rsidRPr="00236549">
        <w:rPr>
          <w:rFonts w:ascii="Times New Roman" w:hAnsi="Times New Roman" w:cs="Times New Roman"/>
          <w:sz w:val="24"/>
          <w:szCs w:val="24"/>
        </w:rPr>
        <w:t>(tỷ đồng)</w:t>
      </w:r>
    </w:p>
    <w:p w14:paraId="0C929A08" w14:textId="77777777" w:rsidR="00DC53E6" w:rsidRPr="00236549" w:rsidRDefault="00DC53E6" w:rsidP="00DC53E6">
      <w:pPr>
        <w:pStyle w:val="BodyText"/>
        <w:numPr>
          <w:ilvl w:val="0"/>
          <w:numId w:val="10"/>
        </w:numPr>
        <w:autoSpaceDE/>
        <w:autoSpaceDN/>
        <w:spacing w:line="360" w:lineRule="auto"/>
        <w:ind w:left="567" w:hanging="218"/>
        <w:rPr>
          <w:rFonts w:ascii="Times New Roman" w:hAnsi="Times New Roman" w:cs="Times New Roman"/>
          <w:sz w:val="24"/>
          <w:szCs w:val="24"/>
        </w:rPr>
      </w:pPr>
      <w:r w:rsidRPr="00236549">
        <w:rPr>
          <w:rFonts w:ascii="Times New Roman" w:hAnsi="Times New Roman" w:cs="Times New Roman"/>
          <w:sz w:val="24"/>
          <w:szCs w:val="24"/>
        </w:rPr>
        <w:t>Chênh lệch giữa ngân sách khi hoàn thành và chi phí dự trù để hoàn thành:</w:t>
      </w:r>
    </w:p>
    <w:p w14:paraId="6F2BE0C5" w14:textId="1104F912" w:rsidR="00DC53E6" w:rsidRPr="00236549" w:rsidRDefault="00DC53E6" w:rsidP="00DC53E6">
      <w:pPr>
        <w:pStyle w:val="BodyText"/>
        <w:ind w:left="567"/>
        <w:rPr>
          <w:rFonts w:ascii="Times New Roman" w:hAnsi="Times New Roman" w:cs="Times New Roman"/>
          <w:sz w:val="24"/>
          <w:szCs w:val="24"/>
        </w:rPr>
      </w:pPr>
      <w:r w:rsidRPr="00236549">
        <w:rPr>
          <w:rFonts w:ascii="Times New Roman" w:hAnsi="Times New Roman" w:cs="Times New Roman"/>
          <w:sz w:val="24"/>
          <w:szCs w:val="24"/>
        </w:rPr>
        <w:t xml:space="preserve">VAC = BAC – EAC = </w:t>
      </w:r>
      <w:r w:rsidR="00731834" w:rsidRPr="00236549">
        <w:rPr>
          <w:rFonts w:ascii="Times New Roman" w:hAnsi="Times New Roman" w:cs="Times New Roman"/>
          <w:sz w:val="24"/>
          <w:szCs w:val="24"/>
        </w:rPr>
        <w:t>8</w:t>
      </w:r>
      <w:r w:rsidRPr="00236549">
        <w:rPr>
          <w:rFonts w:ascii="Times New Roman" w:hAnsi="Times New Roman" w:cs="Times New Roman"/>
          <w:sz w:val="24"/>
          <w:szCs w:val="24"/>
        </w:rPr>
        <w:t xml:space="preserve"> – </w:t>
      </w:r>
      <w:r w:rsidR="00731834" w:rsidRPr="00236549">
        <w:rPr>
          <w:rFonts w:ascii="Times New Roman" w:hAnsi="Times New Roman" w:cs="Times New Roman"/>
          <w:sz w:val="24"/>
          <w:szCs w:val="24"/>
        </w:rPr>
        <w:t>9,603</w:t>
      </w:r>
      <w:r w:rsidRPr="00236549">
        <w:rPr>
          <w:rFonts w:ascii="Times New Roman" w:hAnsi="Times New Roman" w:cs="Times New Roman"/>
          <w:sz w:val="24"/>
          <w:szCs w:val="24"/>
        </w:rPr>
        <w:t xml:space="preserve"> = -</w:t>
      </w:r>
      <w:r w:rsidR="00731834" w:rsidRPr="00236549">
        <w:rPr>
          <w:rFonts w:ascii="Times New Roman" w:hAnsi="Times New Roman" w:cs="Times New Roman"/>
          <w:sz w:val="24"/>
          <w:szCs w:val="24"/>
        </w:rPr>
        <w:t>1,603</w:t>
      </w:r>
      <w:r w:rsidRPr="00236549">
        <w:rPr>
          <w:rFonts w:ascii="Times New Roman" w:hAnsi="Times New Roman" w:cs="Times New Roman"/>
          <w:sz w:val="24"/>
          <w:szCs w:val="24"/>
        </w:rPr>
        <w:t xml:space="preserve"> (tỷ đồng)</w:t>
      </w:r>
    </w:p>
    <w:p w14:paraId="1CFC03F7" w14:textId="77777777" w:rsidR="000C642D" w:rsidRDefault="000C642D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C1D484B" w14:textId="3B999452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731834">
        <w:rPr>
          <w:i/>
          <w:iCs/>
        </w:rPr>
        <w:t>12</w:t>
      </w:r>
      <w:r w:rsidR="00CE537C">
        <w:rPr>
          <w:i/>
          <w:iCs/>
        </w:rPr>
        <w:t>/</w:t>
      </w:r>
      <w:r w:rsidR="000C642D">
        <w:rPr>
          <w:i/>
          <w:iCs/>
        </w:rPr>
        <w:t>1</w:t>
      </w:r>
      <w:r w:rsidR="00731834">
        <w:rPr>
          <w:i/>
          <w:iCs/>
        </w:rPr>
        <w:t>2</w:t>
      </w:r>
      <w:r w:rsidR="00CE537C">
        <w:rPr>
          <w:i/>
          <w:iCs/>
        </w:rPr>
        <w:t>/2021</w:t>
      </w:r>
      <w:r w:rsidRPr="00CA34AB">
        <w:rPr>
          <w:i/>
          <w:iCs/>
        </w:rPr>
        <w:tab/>
      </w:r>
    </w:p>
    <w:p w14:paraId="19CFA4E2" w14:textId="7645394B" w:rsidR="00364A6F" w:rsidRDefault="00364A6F" w:rsidP="00364A6F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E537C">
        <w:rPr>
          <w:b/>
          <w:bCs/>
        </w:rPr>
        <w:t xml:space="preserve">  Đặng Ngọc Châu</w:t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</w:p>
    <w:p w14:paraId="6C1C6CD1" w14:textId="11A73F6D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CE537C">
        <w:rPr>
          <w:b/>
          <w:bCs/>
        </w:rPr>
        <w:t xml:space="preserve">  Từ Đông Xuân</w:t>
      </w:r>
    </w:p>
    <w:sectPr w:rsidR="00364A6F" w:rsidRPr="00CA34AB" w:rsidSect="005046D7">
      <w:headerReference w:type="default" r:id="rId9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830DA" w14:textId="77777777" w:rsidR="00286605" w:rsidRDefault="00286605" w:rsidP="00076A35">
      <w:r>
        <w:separator/>
      </w:r>
    </w:p>
  </w:endnote>
  <w:endnote w:type="continuationSeparator" w:id="0">
    <w:p w14:paraId="588EEDA3" w14:textId="77777777" w:rsidR="00286605" w:rsidRDefault="0028660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E08BF" w14:textId="77777777" w:rsidR="00286605" w:rsidRDefault="00286605" w:rsidP="00076A35">
      <w:r>
        <w:separator/>
      </w:r>
    </w:p>
  </w:footnote>
  <w:footnote w:type="continuationSeparator" w:id="0">
    <w:p w14:paraId="3CC0E920" w14:textId="77777777" w:rsidR="00286605" w:rsidRDefault="0028660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E1597" w14:textId="59216C7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B61BCD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047"/>
    <w:multiLevelType w:val="hybridMultilevel"/>
    <w:tmpl w:val="400EA2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84C7A"/>
    <w:multiLevelType w:val="hybridMultilevel"/>
    <w:tmpl w:val="AA007022"/>
    <w:lvl w:ilvl="0" w:tplc="E2B8570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004B11"/>
    <w:multiLevelType w:val="hybridMultilevel"/>
    <w:tmpl w:val="958C8D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954E7"/>
    <w:multiLevelType w:val="hybridMultilevel"/>
    <w:tmpl w:val="9402A51C"/>
    <w:lvl w:ilvl="0" w:tplc="AF82805A">
      <w:start w:val="1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26767D2"/>
    <w:multiLevelType w:val="hybridMultilevel"/>
    <w:tmpl w:val="467A3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A93"/>
    <w:multiLevelType w:val="hybridMultilevel"/>
    <w:tmpl w:val="17B27354"/>
    <w:lvl w:ilvl="0" w:tplc="04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B6790"/>
    <w:multiLevelType w:val="hybridMultilevel"/>
    <w:tmpl w:val="820C8548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26A49AE"/>
    <w:multiLevelType w:val="hybridMultilevel"/>
    <w:tmpl w:val="B3B6ED1E"/>
    <w:lvl w:ilvl="0" w:tplc="AF82805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8681AB4"/>
    <w:multiLevelType w:val="hybridMultilevel"/>
    <w:tmpl w:val="F87A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A63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D2E8A"/>
    <w:multiLevelType w:val="hybridMultilevel"/>
    <w:tmpl w:val="26F4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C7D86"/>
    <w:multiLevelType w:val="hybridMultilevel"/>
    <w:tmpl w:val="E5F43EDA"/>
    <w:lvl w:ilvl="0" w:tplc="AF82805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AF82805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3E23"/>
    <w:rsid w:val="00051760"/>
    <w:rsid w:val="00075768"/>
    <w:rsid w:val="000761FE"/>
    <w:rsid w:val="00076A35"/>
    <w:rsid w:val="0007711E"/>
    <w:rsid w:val="00095344"/>
    <w:rsid w:val="0009683B"/>
    <w:rsid w:val="000C642D"/>
    <w:rsid w:val="000D50AE"/>
    <w:rsid w:val="000D7EA2"/>
    <w:rsid w:val="000E5F31"/>
    <w:rsid w:val="001173C6"/>
    <w:rsid w:val="00117EE3"/>
    <w:rsid w:val="0013547C"/>
    <w:rsid w:val="00141901"/>
    <w:rsid w:val="00147D76"/>
    <w:rsid w:val="00225D3B"/>
    <w:rsid w:val="002260E2"/>
    <w:rsid w:val="00236549"/>
    <w:rsid w:val="00250BA8"/>
    <w:rsid w:val="00254034"/>
    <w:rsid w:val="00286605"/>
    <w:rsid w:val="002C2161"/>
    <w:rsid w:val="00305425"/>
    <w:rsid w:val="00364A6F"/>
    <w:rsid w:val="003677F8"/>
    <w:rsid w:val="00384C82"/>
    <w:rsid w:val="003C3C00"/>
    <w:rsid w:val="00403868"/>
    <w:rsid w:val="004354E8"/>
    <w:rsid w:val="004418BA"/>
    <w:rsid w:val="00487F97"/>
    <w:rsid w:val="004C0CBC"/>
    <w:rsid w:val="005046D7"/>
    <w:rsid w:val="00594CEA"/>
    <w:rsid w:val="005A1F69"/>
    <w:rsid w:val="005C343D"/>
    <w:rsid w:val="00635636"/>
    <w:rsid w:val="006845C2"/>
    <w:rsid w:val="006B7BE1"/>
    <w:rsid w:val="006C3E61"/>
    <w:rsid w:val="006C47FD"/>
    <w:rsid w:val="006E30E0"/>
    <w:rsid w:val="0070109D"/>
    <w:rsid w:val="0070152C"/>
    <w:rsid w:val="0072312D"/>
    <w:rsid w:val="00731834"/>
    <w:rsid w:val="007642AF"/>
    <w:rsid w:val="0078317A"/>
    <w:rsid w:val="007C0E85"/>
    <w:rsid w:val="007D2533"/>
    <w:rsid w:val="007E2E9F"/>
    <w:rsid w:val="008274FF"/>
    <w:rsid w:val="0087452B"/>
    <w:rsid w:val="008B3402"/>
    <w:rsid w:val="008C7EFD"/>
    <w:rsid w:val="008E1E3C"/>
    <w:rsid w:val="00904530"/>
    <w:rsid w:val="00907007"/>
    <w:rsid w:val="00952357"/>
    <w:rsid w:val="009A2AF1"/>
    <w:rsid w:val="009B69C6"/>
    <w:rsid w:val="009C3502"/>
    <w:rsid w:val="009D0657"/>
    <w:rsid w:val="00A04E8E"/>
    <w:rsid w:val="00A56188"/>
    <w:rsid w:val="00A64487"/>
    <w:rsid w:val="00A66D58"/>
    <w:rsid w:val="00A82365"/>
    <w:rsid w:val="00A97788"/>
    <w:rsid w:val="00AD50B8"/>
    <w:rsid w:val="00B2118A"/>
    <w:rsid w:val="00B2149D"/>
    <w:rsid w:val="00B3183D"/>
    <w:rsid w:val="00B407F1"/>
    <w:rsid w:val="00B61BCD"/>
    <w:rsid w:val="00B879D2"/>
    <w:rsid w:val="00B97D64"/>
    <w:rsid w:val="00C27270"/>
    <w:rsid w:val="00C6114D"/>
    <w:rsid w:val="00C72B4C"/>
    <w:rsid w:val="00CA34AB"/>
    <w:rsid w:val="00CA377C"/>
    <w:rsid w:val="00CB5AC6"/>
    <w:rsid w:val="00CC7371"/>
    <w:rsid w:val="00CE537C"/>
    <w:rsid w:val="00D204EB"/>
    <w:rsid w:val="00D53901"/>
    <w:rsid w:val="00DA1B0F"/>
    <w:rsid w:val="00DA7163"/>
    <w:rsid w:val="00DC53E6"/>
    <w:rsid w:val="00DC5876"/>
    <w:rsid w:val="00DE17E5"/>
    <w:rsid w:val="00DF4F9C"/>
    <w:rsid w:val="00E24573"/>
    <w:rsid w:val="00E557EC"/>
    <w:rsid w:val="00E72379"/>
    <w:rsid w:val="00E84FEF"/>
    <w:rsid w:val="00EA7358"/>
    <w:rsid w:val="00ED6F8A"/>
    <w:rsid w:val="00EF5970"/>
    <w:rsid w:val="00F23F7C"/>
    <w:rsid w:val="00F255BE"/>
    <w:rsid w:val="00F74100"/>
    <w:rsid w:val="00F76816"/>
    <w:rsid w:val="00FB542B"/>
    <w:rsid w:val="00FD6AF8"/>
    <w:rsid w:val="00FF3707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paragraph" w:styleId="BodyText">
    <w:name w:val="Body Text"/>
    <w:basedOn w:val="Normal"/>
    <w:link w:val="BodyTextChar"/>
    <w:rsid w:val="00CE537C"/>
    <w:pPr>
      <w:autoSpaceDE w:val="0"/>
      <w:autoSpaceDN w:val="0"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CE537C"/>
    <w:rPr>
      <w:rFonts w:ascii=".VnTime" w:eastAsia="Times New Roman" w:hAnsi=".VnTime" w:cs=".VnTime"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B97D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ASUS X401A SERIES</cp:lastModifiedBy>
  <cp:revision>35</cp:revision>
  <dcterms:created xsi:type="dcterms:W3CDTF">2021-06-01T16:45:00Z</dcterms:created>
  <dcterms:modified xsi:type="dcterms:W3CDTF">2021-12-11T20:33:00Z</dcterms:modified>
</cp:coreProperties>
</file>