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7"/>
        <w:gridCol w:w="444"/>
        <w:gridCol w:w="1654"/>
        <w:gridCol w:w="1176"/>
        <w:gridCol w:w="1428"/>
      </w:tblGrid>
      <w:tr w:rsidR="00C73118" w14:paraId="4816B339" w14:textId="77777777" w:rsidTr="00C73118">
        <w:tc>
          <w:tcPr>
            <w:tcW w:w="5500" w:type="dxa"/>
            <w:gridSpan w:val="2"/>
            <w:hideMark/>
          </w:tcPr>
          <w:p w14:paraId="3119369C" w14:textId="77777777" w:rsidR="00C73118" w:rsidRDefault="00C73118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2F50C15C" w14:textId="2786B3CB" w:rsidR="00C73118" w:rsidRDefault="00C7311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ĐÁP ÁN KẾT THÚC HỌC PHẦN</w:t>
            </w:r>
          </w:p>
        </w:tc>
      </w:tr>
      <w:tr w:rsidR="00C73118" w14:paraId="4AA5AD50" w14:textId="77777777" w:rsidTr="00C73118">
        <w:tc>
          <w:tcPr>
            <w:tcW w:w="5944" w:type="dxa"/>
            <w:gridSpan w:val="3"/>
            <w:hideMark/>
          </w:tcPr>
          <w:p w14:paraId="29E67284" w14:textId="1502D256" w:rsidR="00C73118" w:rsidRDefault="00C73118" w:rsidP="00DB2D47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DB2D47">
              <w:rPr>
                <w:bCs/>
                <w:color w:val="FF0000"/>
                <w:sz w:val="24"/>
              </w:rPr>
              <w:t>XÃ HỘI VÀ NHÂN VĂN</w:t>
            </w:r>
          </w:p>
        </w:tc>
        <w:tc>
          <w:tcPr>
            <w:tcW w:w="1655" w:type="dxa"/>
            <w:hideMark/>
          </w:tcPr>
          <w:p w14:paraId="08C3FF82" w14:textId="287AF2F4" w:rsidR="00C73118" w:rsidRDefault="00C73118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DB2D47">
              <w:rPr>
                <w:sz w:val="24"/>
              </w:rPr>
              <w:t xml:space="preserve"> 211</w:t>
            </w:r>
          </w:p>
        </w:tc>
        <w:tc>
          <w:tcPr>
            <w:tcW w:w="1177" w:type="dxa"/>
            <w:hideMark/>
          </w:tcPr>
          <w:p w14:paraId="622DD1A0" w14:textId="77777777" w:rsidR="00C73118" w:rsidRDefault="00C7311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12CFD832" w14:textId="77777777" w:rsidR="00C73118" w:rsidRDefault="00C73118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73118" w14:paraId="20FB1749" w14:textId="77777777" w:rsidTr="00C73118">
        <w:tc>
          <w:tcPr>
            <w:tcW w:w="10205" w:type="dxa"/>
            <w:gridSpan w:val="6"/>
            <w:vAlign w:val="center"/>
            <w:hideMark/>
          </w:tcPr>
          <w:p w14:paraId="50F6A3EA" w14:textId="6F686ECC" w:rsidR="00C73118" w:rsidRDefault="00C7311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</w:t>
            </w:r>
            <w:r w:rsidR="00DB2D47" w:rsidRPr="007B72F7">
              <w:rPr>
                <w:spacing w:val="-4"/>
                <w:sz w:val="24"/>
              </w:rPr>
              <w:t>7TL0110</w:t>
            </w:r>
            <w:r>
              <w:rPr>
                <w:spacing w:val="-4"/>
                <w:sz w:val="24"/>
              </w:rPr>
              <w:t xml:space="preserve">                                                              </w:t>
            </w:r>
            <w:r w:rsidR="00DB2D47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  </w:t>
            </w:r>
            <w:r>
              <w:rPr>
                <w:sz w:val="24"/>
              </w:rPr>
              <w:t xml:space="preserve">Tên học phần:  </w:t>
            </w:r>
            <w:r w:rsidR="00DB2D47">
              <w:rPr>
                <w:sz w:val="24"/>
              </w:rPr>
              <w:t xml:space="preserve">  Tâm lý học Phát triển 2                      </w:t>
            </w:r>
            <w:r>
              <w:rPr>
                <w:sz w:val="24"/>
              </w:rPr>
              <w:t xml:space="preserve">                        </w:t>
            </w:r>
          </w:p>
        </w:tc>
      </w:tr>
      <w:tr w:rsidR="00C73118" w14:paraId="6E59403F" w14:textId="77777777" w:rsidTr="00C73118">
        <w:tc>
          <w:tcPr>
            <w:tcW w:w="1971" w:type="dxa"/>
            <w:hideMark/>
          </w:tcPr>
          <w:p w14:paraId="5BB905BD" w14:textId="77777777" w:rsidR="00C73118" w:rsidRDefault="00C7311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 w14:paraId="641E02AB" w14:textId="3137298B" w:rsidR="00C73118" w:rsidRDefault="00DB2D47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7B72F7">
              <w:rPr>
                <w:b/>
                <w:bCs/>
                <w:spacing w:val="-4"/>
                <w:sz w:val="24"/>
              </w:rPr>
              <w:t>211_</w:t>
            </w:r>
            <w:r w:rsidR="00FC2B21" w:rsidRPr="00FC2B21">
              <w:rPr>
                <w:b/>
                <w:bCs/>
                <w:spacing w:val="-4"/>
                <w:sz w:val="24"/>
              </w:rPr>
              <w:t>DTL0092</w:t>
            </w:r>
            <w:r w:rsidRPr="007B72F7">
              <w:rPr>
                <w:b/>
                <w:bCs/>
                <w:spacing w:val="-4"/>
                <w:sz w:val="24"/>
              </w:rPr>
              <w:t>_01</w:t>
            </w:r>
          </w:p>
        </w:tc>
      </w:tr>
      <w:tr w:rsidR="00C73118" w14:paraId="272E907A" w14:textId="77777777" w:rsidTr="00C73118">
        <w:tc>
          <w:tcPr>
            <w:tcW w:w="1971" w:type="dxa"/>
            <w:hideMark/>
          </w:tcPr>
          <w:p w14:paraId="7102A0D4" w14:textId="77777777" w:rsidR="00C73118" w:rsidRDefault="00C7311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0CE0CD3F" w14:textId="1908E43F" w:rsidR="00C73118" w:rsidRDefault="00566C8F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75 </w:t>
            </w:r>
            <w:r w:rsidR="00C73118">
              <w:rPr>
                <w:spacing w:val="-4"/>
                <w:sz w:val="24"/>
              </w:rPr>
              <w:t>(phút)</w:t>
            </w:r>
          </w:p>
        </w:tc>
      </w:tr>
      <w:tr w:rsidR="00C73118" w14:paraId="5D68138A" w14:textId="77777777" w:rsidTr="00C73118">
        <w:tc>
          <w:tcPr>
            <w:tcW w:w="1971" w:type="dxa"/>
            <w:hideMark/>
          </w:tcPr>
          <w:p w14:paraId="406960B4" w14:textId="77777777" w:rsidR="00C73118" w:rsidRDefault="00C73118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25AF9EB4" w14:textId="1467BE40" w:rsidR="00C73118" w:rsidRDefault="00C73118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  <w:r w:rsidR="00566C8F">
              <w:rPr>
                <w:b/>
                <w:bCs/>
                <w:spacing w:val="-4"/>
                <w:sz w:val="24"/>
              </w:rPr>
              <w:t xml:space="preserve"> (</w:t>
            </w:r>
            <w:r w:rsidR="00566C8F" w:rsidRPr="001061A5">
              <w:rPr>
                <w:bCs/>
                <w:i/>
                <w:spacing w:val="-4"/>
                <w:sz w:val="24"/>
              </w:rPr>
              <w:t>SV không được sử dụng tài liệu</w:t>
            </w:r>
            <w:r w:rsidR="00566C8F">
              <w:rPr>
                <w:b/>
                <w:bCs/>
                <w:spacing w:val="-4"/>
                <w:sz w:val="24"/>
              </w:rPr>
              <w:t>)</w:t>
            </w:r>
          </w:p>
        </w:tc>
      </w:tr>
      <w:tr w:rsidR="00C73118" w14:paraId="4F1AFEA9" w14:textId="77777777" w:rsidTr="00C73118">
        <w:tc>
          <w:tcPr>
            <w:tcW w:w="10205" w:type="dxa"/>
            <w:gridSpan w:val="6"/>
          </w:tcPr>
          <w:p w14:paraId="7CC27F27" w14:textId="77777777" w:rsidR="00C73118" w:rsidRDefault="00C73118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AFA5140" w14:textId="77777777" w:rsidR="00566C8F" w:rsidRDefault="00566C8F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  <w:p w14:paraId="4C94FC32" w14:textId="77777777" w:rsidR="00C73118" w:rsidRDefault="00C73118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</w:p>
          <w:p w14:paraId="0A9BDBEA" w14:textId="77777777" w:rsidR="00C73118" w:rsidRDefault="00C73118">
            <w:pPr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2"/>
                <w:u w:val="single"/>
              </w:rPr>
              <w:t>Gợi ý:</w:t>
            </w:r>
          </w:p>
          <w:p w14:paraId="18505A01" w14:textId="77777777" w:rsidR="00C73118" w:rsidRDefault="00C73118">
            <w:pPr>
              <w:spacing w:before="120" w:after="60"/>
              <w:ind w:right="-57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 w:themeColor="text1"/>
                <w:sz w:val="24"/>
              </w:rPr>
              <w:t>- SV gõ trực tiếp trên khung trả lời của hệ thống thi;</w:t>
            </w:r>
          </w:p>
          <w:p w14:paraId="69FAA1B8" w14:textId="38196532" w:rsidR="00C73118" w:rsidRPr="00566C8F" w:rsidRDefault="00C73118">
            <w:pPr>
              <w:spacing w:before="120" w:after="60"/>
              <w:ind w:right="-57"/>
              <w:rPr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>- Upload file bài làm (word, excel, pdf…);</w:t>
            </w:r>
            <w:r w:rsidR="00566C8F">
              <w:rPr>
                <w:rStyle w:val="eop"/>
                <w:color w:val="000000" w:themeColor="text1"/>
                <w:sz w:val="24"/>
              </w:rPr>
              <w:t xml:space="preserve"> Lưu tên file “MSSV_Ho ten_TLHPT2”</w:t>
            </w:r>
          </w:p>
        </w:tc>
      </w:tr>
      <w:tr w:rsidR="00C73118" w14:paraId="52F93CCB" w14:textId="77777777" w:rsidTr="00C73118">
        <w:tc>
          <w:tcPr>
            <w:tcW w:w="10205" w:type="dxa"/>
            <w:gridSpan w:val="6"/>
          </w:tcPr>
          <w:p w14:paraId="32110BAA" w14:textId="414C057B" w:rsidR="00C73118" w:rsidRDefault="00C73118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23839019" w14:textId="27C6BFE6" w:rsidR="00CA34AB" w:rsidRDefault="00CA34AB" w:rsidP="00E73B62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r w:rsidR="00B61BCD">
        <w:rPr>
          <w:b/>
          <w:color w:val="FF0000"/>
          <w:szCs w:val="26"/>
        </w:rPr>
        <w:t>đáp án</w:t>
      </w:r>
      <w:r>
        <w:rPr>
          <w:b/>
          <w:color w:val="FF0000"/>
          <w:szCs w:val="26"/>
        </w:rPr>
        <w:t>:</w:t>
      </w:r>
    </w:p>
    <w:p w14:paraId="5FE17F4A" w14:textId="77777777" w:rsidR="00CB5AC6" w:rsidRDefault="00CA34AB" w:rsidP="00E73B62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 Font</w:t>
      </w:r>
      <w:r w:rsidR="00CB5AC6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6BEE263D" w:rsidR="00CA34AB" w:rsidRDefault="00CB5AC6" w:rsidP="00E73B62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59517DF2" w14:textId="593F60F3" w:rsidR="000761FE" w:rsidRDefault="000761FE" w:rsidP="00CF15D7">
      <w:pPr>
        <w:spacing w:before="240" w:line="276" w:lineRule="auto"/>
        <w:ind w:left="142"/>
      </w:pPr>
      <w:r>
        <w:t>Câu 1 (</w:t>
      </w:r>
      <w:r w:rsidR="008E1463">
        <w:t xml:space="preserve">3 </w:t>
      </w:r>
      <w:r>
        <w:t xml:space="preserve">điểm): </w:t>
      </w:r>
      <w:r w:rsidR="008E1463" w:rsidRPr="009A37C3">
        <w:rPr>
          <w:b/>
        </w:rPr>
        <w:t xml:space="preserve">Trình bày hệ thống động cơ học tập của thanh niên sinh viên. Phân tích các yếu tố </w:t>
      </w:r>
      <w:r w:rsidR="00B54AE3">
        <w:rPr>
          <w:b/>
        </w:rPr>
        <w:t>chi phối</w:t>
      </w:r>
      <w:r w:rsidR="008E1463" w:rsidRPr="009A37C3">
        <w:rPr>
          <w:b/>
        </w:rPr>
        <w:t xml:space="preserve"> động cơ học tập của bản thân anh/chị</w:t>
      </w:r>
      <w:r w:rsidR="009A37C3">
        <w:t>.</w:t>
      </w:r>
    </w:p>
    <w:p w14:paraId="4D56C414" w14:textId="6AD14F6F" w:rsidR="00B54AE3" w:rsidRDefault="00B54AE3" w:rsidP="00040439">
      <w:pPr>
        <w:pStyle w:val="ListParagraph"/>
        <w:numPr>
          <w:ilvl w:val="0"/>
          <w:numId w:val="2"/>
        </w:numPr>
        <w:spacing w:before="240" w:line="276" w:lineRule="auto"/>
        <w:ind w:left="720"/>
      </w:pPr>
      <w:r>
        <w:t>Động cơ là cái thúc đẩy con người hành động</w:t>
      </w:r>
      <w:r w:rsidR="00CF15D7">
        <w:t xml:space="preserve">. </w:t>
      </w:r>
      <w:r>
        <w:t>Động cơ học tập là những lí do khiến SV tham gia vào hoạt động học (0.25 điểm)</w:t>
      </w:r>
    </w:p>
    <w:p w14:paraId="44602990" w14:textId="0AA186AE" w:rsidR="00B54AE3" w:rsidRDefault="00B54AE3" w:rsidP="00CF15D7">
      <w:pPr>
        <w:pStyle w:val="ListParagraph"/>
        <w:numPr>
          <w:ilvl w:val="0"/>
          <w:numId w:val="2"/>
        </w:numPr>
        <w:spacing w:line="276" w:lineRule="auto"/>
        <w:ind w:left="720"/>
      </w:pPr>
      <w:r>
        <w:t>Hệ thống động cơ học tập của thanh niên sinh viên:</w:t>
      </w:r>
    </w:p>
    <w:p w14:paraId="5A3A537B" w14:textId="71B02F0A" w:rsidR="00B54AE3" w:rsidRDefault="00B54AE3" w:rsidP="00CF15D7">
      <w:pPr>
        <w:pStyle w:val="ListParagraph"/>
        <w:numPr>
          <w:ilvl w:val="1"/>
          <w:numId w:val="2"/>
        </w:numPr>
        <w:spacing w:line="276" w:lineRule="auto"/>
      </w:pPr>
      <w:r>
        <w:t>Động cơ tự khẳng định (0.5 điểm)</w:t>
      </w:r>
    </w:p>
    <w:p w14:paraId="71B87163" w14:textId="1E401CED" w:rsidR="00B54AE3" w:rsidRDefault="00B54AE3" w:rsidP="00CF15D7">
      <w:pPr>
        <w:pStyle w:val="ListParagraph"/>
        <w:numPr>
          <w:ilvl w:val="1"/>
          <w:numId w:val="2"/>
        </w:numPr>
        <w:spacing w:line="276" w:lineRule="auto"/>
      </w:pPr>
      <w:r>
        <w:t>Động cơ có tính xã hội (0.5 điểm)</w:t>
      </w:r>
    </w:p>
    <w:p w14:paraId="2F765C77" w14:textId="1F4853C1" w:rsidR="00B54AE3" w:rsidRDefault="00B54AE3" w:rsidP="00CF15D7">
      <w:pPr>
        <w:pStyle w:val="ListParagraph"/>
        <w:numPr>
          <w:ilvl w:val="1"/>
          <w:numId w:val="2"/>
        </w:numPr>
        <w:spacing w:line="276" w:lineRule="auto"/>
      </w:pPr>
      <w:r>
        <w:t>Động cơ nghề nghiệp (0.5 điểm)</w:t>
      </w:r>
    </w:p>
    <w:p w14:paraId="01018A23" w14:textId="066FFC86" w:rsidR="00B54AE3" w:rsidRDefault="00B54AE3" w:rsidP="00CF15D7">
      <w:pPr>
        <w:pStyle w:val="ListParagraph"/>
        <w:numPr>
          <w:ilvl w:val="1"/>
          <w:numId w:val="2"/>
        </w:numPr>
        <w:spacing w:line="276" w:lineRule="auto"/>
      </w:pPr>
      <w:r>
        <w:t>Động cơ nhận thức (0.5 điểm)</w:t>
      </w:r>
    </w:p>
    <w:p w14:paraId="1137549C" w14:textId="08C39A19" w:rsidR="00B54AE3" w:rsidRDefault="00B54AE3" w:rsidP="00CF15D7">
      <w:pPr>
        <w:pStyle w:val="ListParagraph"/>
        <w:numPr>
          <w:ilvl w:val="0"/>
          <w:numId w:val="2"/>
        </w:numPr>
        <w:spacing w:line="276" w:lineRule="auto"/>
        <w:ind w:left="720"/>
      </w:pPr>
      <w:r>
        <w:t>Các yếu tố chi phối:</w:t>
      </w:r>
    </w:p>
    <w:p w14:paraId="3D5F36BC" w14:textId="7AE152E7" w:rsidR="00B54AE3" w:rsidRDefault="00B54AE3" w:rsidP="00CF15D7">
      <w:pPr>
        <w:pStyle w:val="ListParagraph"/>
        <w:numPr>
          <w:ilvl w:val="1"/>
          <w:numId w:val="2"/>
        </w:numPr>
        <w:spacing w:line="276" w:lineRule="auto"/>
      </w:pPr>
      <w:r>
        <w:t>Chủ thể</w:t>
      </w:r>
      <w:r w:rsidR="00CF15D7">
        <w:t xml:space="preserve"> (0.25 điểm)</w:t>
      </w:r>
    </w:p>
    <w:p w14:paraId="52FB75B7" w14:textId="3136523E" w:rsidR="00B54AE3" w:rsidRDefault="00B54AE3" w:rsidP="00CF15D7">
      <w:pPr>
        <w:pStyle w:val="ListParagraph"/>
        <w:numPr>
          <w:ilvl w:val="1"/>
          <w:numId w:val="2"/>
        </w:numPr>
        <w:spacing w:line="276" w:lineRule="auto"/>
      </w:pPr>
      <w:r>
        <w:t>Xã hội</w:t>
      </w:r>
      <w:r w:rsidR="00CF15D7">
        <w:t xml:space="preserve"> (0.25 điểm)</w:t>
      </w:r>
    </w:p>
    <w:p w14:paraId="0D21CD1E" w14:textId="0BFDE4C6" w:rsidR="00B54AE3" w:rsidRDefault="00B54AE3" w:rsidP="00CF15D7">
      <w:pPr>
        <w:pStyle w:val="ListParagraph"/>
        <w:numPr>
          <w:ilvl w:val="1"/>
          <w:numId w:val="2"/>
        </w:numPr>
        <w:spacing w:line="276" w:lineRule="auto"/>
      </w:pPr>
      <w:r>
        <w:t>Hoàn cảnh học tập</w:t>
      </w:r>
      <w:r w:rsidR="00CF15D7">
        <w:t xml:space="preserve"> (0.25 điểm)</w:t>
      </w:r>
    </w:p>
    <w:p w14:paraId="26598362" w14:textId="5988E1D3" w:rsidR="000761FE" w:rsidRDefault="000761FE" w:rsidP="00CF15D7">
      <w:pPr>
        <w:spacing w:before="240" w:line="276" w:lineRule="auto"/>
        <w:ind w:left="142"/>
      </w:pPr>
      <w:r>
        <w:t>Câu 2 (</w:t>
      </w:r>
      <w:r w:rsidR="009A37C3">
        <w:t>4</w:t>
      </w:r>
      <w:r>
        <w:t xml:space="preserve"> điểm): </w:t>
      </w:r>
    </w:p>
    <w:p w14:paraId="4CE69D5E" w14:textId="77777777" w:rsidR="009A37C3" w:rsidRPr="009A37C3" w:rsidRDefault="009A37C3" w:rsidP="00CF15D7">
      <w:pPr>
        <w:spacing w:line="276" w:lineRule="auto"/>
        <w:ind w:left="2160"/>
        <w:rPr>
          <w:b/>
        </w:rPr>
      </w:pPr>
      <w:r w:rsidRPr="009A37C3">
        <w:rPr>
          <w:b/>
        </w:rPr>
        <w:t>Ở độ tuổi tính bắt đầu đổi khác</w:t>
      </w:r>
    </w:p>
    <w:p w14:paraId="4630086C" w14:textId="77777777" w:rsidR="009A37C3" w:rsidRPr="009A37C3" w:rsidRDefault="009A37C3" w:rsidP="00CF15D7">
      <w:pPr>
        <w:spacing w:line="276" w:lineRule="auto"/>
        <w:ind w:left="2160"/>
        <w:rPr>
          <w:b/>
        </w:rPr>
      </w:pPr>
      <w:r w:rsidRPr="009A37C3">
        <w:rPr>
          <w:b/>
        </w:rPr>
        <w:t>Hay suy tư chuyện lầm lạc qua thời</w:t>
      </w:r>
    </w:p>
    <w:p w14:paraId="3BBFF8F1" w14:textId="77777777" w:rsidR="009A37C3" w:rsidRPr="009A37C3" w:rsidRDefault="009A37C3" w:rsidP="00CF15D7">
      <w:pPr>
        <w:spacing w:line="276" w:lineRule="auto"/>
        <w:ind w:left="2160"/>
        <w:rPr>
          <w:b/>
        </w:rPr>
      </w:pPr>
      <w:r w:rsidRPr="009A37C3">
        <w:rPr>
          <w:b/>
        </w:rPr>
        <w:t>Thích nói nhiều như ra vẻ tay chơi</w:t>
      </w:r>
    </w:p>
    <w:p w14:paraId="4EBE09FF" w14:textId="77777777" w:rsidR="009A37C3" w:rsidRPr="009A37C3" w:rsidRDefault="009A37C3" w:rsidP="00CF15D7">
      <w:pPr>
        <w:spacing w:line="276" w:lineRule="auto"/>
        <w:ind w:left="2160"/>
        <w:rPr>
          <w:b/>
        </w:rPr>
      </w:pPr>
      <w:r w:rsidRPr="009A37C3">
        <w:rPr>
          <w:b/>
        </w:rPr>
        <w:t>Cũng có thể thích buôn lời nói phét</w:t>
      </w:r>
    </w:p>
    <w:p w14:paraId="6B924A4F" w14:textId="77777777" w:rsidR="009A37C3" w:rsidRPr="009A37C3" w:rsidRDefault="009A37C3" w:rsidP="00CF15D7">
      <w:pPr>
        <w:spacing w:line="276" w:lineRule="auto"/>
        <w:ind w:left="4320" w:firstLine="360"/>
        <w:rPr>
          <w:b/>
          <w:i/>
        </w:rPr>
      </w:pPr>
      <w:r w:rsidRPr="009A37C3">
        <w:rPr>
          <w:b/>
          <w:i/>
        </w:rPr>
        <w:t>(Tuổi trung niên – tác giả: Thanh Hùng)</w:t>
      </w:r>
    </w:p>
    <w:p w14:paraId="781827CC" w14:textId="77777777" w:rsidR="009A37C3" w:rsidRPr="009A37C3" w:rsidRDefault="009A37C3" w:rsidP="00CF15D7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9A37C3">
        <w:rPr>
          <w:b/>
        </w:rPr>
        <w:t xml:space="preserve">Đoạn thơ trên nhắc đến hiện tượng tâm lý nào? </w:t>
      </w:r>
    </w:p>
    <w:p w14:paraId="734C3052" w14:textId="51BBBCC9" w:rsidR="009A37C3" w:rsidRPr="009A37C3" w:rsidRDefault="009A37C3" w:rsidP="00040439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b/>
        </w:rPr>
      </w:pPr>
      <w:r w:rsidRPr="009A37C3">
        <w:rPr>
          <w:b/>
        </w:rPr>
        <w:t>Hãy phân tích nguyên nhân, biểu hiện của nó.</w:t>
      </w:r>
    </w:p>
    <w:p w14:paraId="6247B68C" w14:textId="29709C55" w:rsidR="00B61BCD" w:rsidRDefault="00CF15D7" w:rsidP="00040439">
      <w:pPr>
        <w:pStyle w:val="ListParagraph"/>
        <w:numPr>
          <w:ilvl w:val="0"/>
          <w:numId w:val="2"/>
        </w:numPr>
        <w:spacing w:before="240" w:line="276" w:lineRule="auto"/>
        <w:ind w:left="720"/>
      </w:pPr>
      <w:r>
        <w:t xml:space="preserve">Câu a: Hiện tượng khủng khoảng tuổi trung niên </w:t>
      </w:r>
      <w:r w:rsidR="00B61BCD">
        <w:t>(0.25 điểm)</w:t>
      </w:r>
    </w:p>
    <w:p w14:paraId="602A3E5F" w14:textId="519FD0AD" w:rsidR="00CF15D7" w:rsidRDefault="00CF15D7" w:rsidP="00CF15D7">
      <w:pPr>
        <w:pStyle w:val="ListParagraph"/>
        <w:numPr>
          <w:ilvl w:val="1"/>
          <w:numId w:val="2"/>
        </w:numPr>
        <w:spacing w:line="276" w:lineRule="auto"/>
      </w:pPr>
      <w:r>
        <w:lastRenderedPageBreak/>
        <w:t>Khủng hoảng tuổi trung niên mô tả tình trạng hỗn loạn mà một người phải trải qua khi chuyển sang tuổi trung niên (0.25 điểm)</w:t>
      </w:r>
    </w:p>
    <w:p w14:paraId="61B3CEA9" w14:textId="42A1F036" w:rsidR="00CF15D7" w:rsidRDefault="00040439" w:rsidP="00CF15D7">
      <w:pPr>
        <w:pStyle w:val="ListParagraph"/>
        <w:numPr>
          <w:ilvl w:val="1"/>
          <w:numId w:val="2"/>
        </w:numPr>
        <w:spacing w:line="276" w:lineRule="auto"/>
      </w:pPr>
      <w:r>
        <w:t>Giải thích</w:t>
      </w:r>
      <w:r w:rsidR="00CF15D7">
        <w:t xml:space="preserve"> các từ ngữ trong đoạn thơ mô tả sự thay đổi khi bước vào tuổi trung niên (0.5 điểm)</w:t>
      </w:r>
    </w:p>
    <w:p w14:paraId="087D7FE3" w14:textId="7779C2F9" w:rsidR="00CF15D7" w:rsidRDefault="00CF15D7" w:rsidP="00CF15D7">
      <w:pPr>
        <w:pStyle w:val="ListParagraph"/>
        <w:numPr>
          <w:ilvl w:val="0"/>
          <w:numId w:val="2"/>
        </w:numPr>
        <w:spacing w:line="276" w:lineRule="auto"/>
        <w:ind w:left="720"/>
      </w:pPr>
      <w:r>
        <w:t>Nguyên nhân</w:t>
      </w:r>
    </w:p>
    <w:p w14:paraId="57A4CA88" w14:textId="66097CBD" w:rsidR="00CF15D7" w:rsidRDefault="00CF15D7" w:rsidP="00CF15D7">
      <w:pPr>
        <w:pStyle w:val="ListParagraph"/>
        <w:numPr>
          <w:ilvl w:val="1"/>
          <w:numId w:val="2"/>
        </w:numPr>
        <w:spacing w:line="276" w:lineRule="auto"/>
      </w:pPr>
      <w:r>
        <w:t>Sinh lý: lão hóa, mãn kinh, mãn dục (0,5 điểm)</w:t>
      </w:r>
    </w:p>
    <w:p w14:paraId="67FAA7BC" w14:textId="1DCB2CC4" w:rsidR="00CF15D7" w:rsidRDefault="00CF15D7" w:rsidP="00CF15D7">
      <w:pPr>
        <w:pStyle w:val="ListParagraph"/>
        <w:numPr>
          <w:ilvl w:val="1"/>
          <w:numId w:val="2"/>
        </w:numPr>
        <w:spacing w:line="276" w:lineRule="auto"/>
      </w:pPr>
      <w:r>
        <w:t>Tâm lý: thay đổi trạng thái tinh thần, áp lực cuộc sống và công việc, cảm nhận về sự già đi, đối mặt với cái chết của chính mình (0.5 điểm)</w:t>
      </w:r>
    </w:p>
    <w:p w14:paraId="2398633C" w14:textId="20009087" w:rsidR="00CF15D7" w:rsidRDefault="00CF15D7" w:rsidP="00CF15D7">
      <w:pPr>
        <w:pStyle w:val="ListParagraph"/>
        <w:numPr>
          <w:ilvl w:val="1"/>
          <w:numId w:val="2"/>
        </w:numPr>
        <w:spacing w:line="276" w:lineRule="auto"/>
      </w:pPr>
      <w:r>
        <w:t>Xã hội: các mối quan hệ kết thúc hoặc thay đổi, sự thay đổi tính chất nghề nghiệp (0.5 điểm)</w:t>
      </w:r>
    </w:p>
    <w:p w14:paraId="4E24DE87" w14:textId="66D4C15E" w:rsidR="00CF15D7" w:rsidRDefault="00CF15D7" w:rsidP="00CF15D7">
      <w:pPr>
        <w:pStyle w:val="ListParagraph"/>
        <w:numPr>
          <w:ilvl w:val="0"/>
          <w:numId w:val="2"/>
        </w:numPr>
        <w:spacing w:line="276" w:lineRule="auto"/>
        <w:ind w:left="720"/>
      </w:pPr>
      <w:r>
        <w:t>Dấu hiệu/ biểu hiện</w:t>
      </w:r>
      <w:r w:rsidR="00040439">
        <w:t xml:space="preserve"> (1.5 điểm)</w:t>
      </w:r>
    </w:p>
    <w:p w14:paraId="50B54842" w14:textId="207280CB" w:rsidR="00CF15D7" w:rsidRDefault="00CF15D7" w:rsidP="00CF15D7">
      <w:pPr>
        <w:pStyle w:val="ListParagraph"/>
        <w:numPr>
          <w:ilvl w:val="1"/>
          <w:numId w:val="2"/>
        </w:numPr>
        <w:spacing w:line="276" w:lineRule="auto"/>
      </w:pPr>
      <w:r>
        <w:t>Mất ngủ, trằn trọc, bốc hỏa…</w:t>
      </w:r>
    </w:p>
    <w:p w14:paraId="63C3BB18" w14:textId="3DD284F4" w:rsidR="00CF15D7" w:rsidRDefault="00CF15D7" w:rsidP="00CF15D7">
      <w:pPr>
        <w:pStyle w:val="ListParagraph"/>
        <w:numPr>
          <w:ilvl w:val="1"/>
          <w:numId w:val="2"/>
        </w:numPr>
        <w:spacing w:line="276" w:lineRule="auto"/>
      </w:pPr>
      <w:r>
        <w:t>Ám ảnh về ngoại hình</w:t>
      </w:r>
    </w:p>
    <w:p w14:paraId="66ED6F45" w14:textId="5A101E45" w:rsidR="00CF15D7" w:rsidRDefault="00CF15D7" w:rsidP="00CF15D7">
      <w:pPr>
        <w:pStyle w:val="ListParagraph"/>
        <w:numPr>
          <w:ilvl w:val="1"/>
          <w:numId w:val="2"/>
        </w:numPr>
        <w:spacing w:line="276" w:lineRule="auto"/>
      </w:pPr>
      <w:r>
        <w:t>Thất vọng, chán chường, đau khỏ, mất mát, thờ ơ lãnh đạm với cuộc sống</w:t>
      </w:r>
    </w:p>
    <w:p w14:paraId="32BA1D78" w14:textId="29095A2A" w:rsidR="00040439" w:rsidRDefault="00040439" w:rsidP="00CF15D7">
      <w:pPr>
        <w:pStyle w:val="ListParagraph"/>
        <w:numPr>
          <w:ilvl w:val="1"/>
          <w:numId w:val="2"/>
        </w:numPr>
        <w:spacing w:line="276" w:lineRule="auto"/>
      </w:pPr>
      <w:r>
        <w:t>Không hài lòng với các mối quan hệ, sự nghiệp</w:t>
      </w:r>
    </w:p>
    <w:p w14:paraId="773A3A53" w14:textId="10E8F0EE" w:rsidR="000761FE" w:rsidRDefault="000761FE" w:rsidP="00CF15D7">
      <w:pPr>
        <w:spacing w:before="240" w:line="276" w:lineRule="auto"/>
        <w:ind w:left="142"/>
      </w:pPr>
      <w:r>
        <w:t>Câu 3 (</w:t>
      </w:r>
      <w:r w:rsidR="009A37C3">
        <w:t>3</w:t>
      </w:r>
      <w:r>
        <w:t xml:space="preserve"> điểm): </w:t>
      </w:r>
      <w:r w:rsidR="009A37C3" w:rsidRPr="009A37C3">
        <w:rPr>
          <w:b/>
        </w:rPr>
        <w:t>T</w:t>
      </w:r>
      <w:r w:rsidR="009A37C3">
        <w:rPr>
          <w:b/>
        </w:rPr>
        <w:t xml:space="preserve">ại sao nói mối quan hệ </w:t>
      </w:r>
      <w:r w:rsidR="009A37C3" w:rsidRPr="009A37C3">
        <w:rPr>
          <w:b/>
        </w:rPr>
        <w:t>với con cháu là vấn đề trọng yếu trong tâm lý của người cao tuổi? Hãy cho biết vai trò của ông bà trong gia đình anh chị</w:t>
      </w:r>
      <w:r w:rsidR="009A37C3" w:rsidRPr="009A37C3">
        <w:t>.</w:t>
      </w:r>
    </w:p>
    <w:p w14:paraId="01A79CF3" w14:textId="77777777" w:rsidR="00040439" w:rsidRDefault="00040439" w:rsidP="00040439">
      <w:pPr>
        <w:pStyle w:val="ListParagraph"/>
        <w:numPr>
          <w:ilvl w:val="0"/>
          <w:numId w:val="2"/>
        </w:numPr>
        <w:spacing w:before="240" w:line="276" w:lineRule="auto"/>
        <w:ind w:left="720"/>
      </w:pPr>
      <w:r>
        <w:t>Vì</w:t>
      </w:r>
    </w:p>
    <w:p w14:paraId="17774075" w14:textId="11E0D684" w:rsidR="00040439" w:rsidRDefault="00040439" w:rsidP="00040439">
      <w:pPr>
        <w:pStyle w:val="ListParagraph"/>
        <w:numPr>
          <w:ilvl w:val="1"/>
          <w:numId w:val="2"/>
        </w:numPr>
        <w:spacing w:line="276" w:lineRule="auto"/>
      </w:pPr>
      <w:r>
        <w:t>Cảm nhận về thời gian trôi đi nhanh hơn khiến người cao tuổi quý trọng các mối quan hệ thân tình, thời gian còn lại bên gia đình.</w:t>
      </w:r>
      <w:r w:rsidR="00DF3E22">
        <w:t xml:space="preserve"> (0.25 điểm)</w:t>
      </w:r>
    </w:p>
    <w:p w14:paraId="457D27BA" w14:textId="5D5F0B98" w:rsidR="00B61BCD" w:rsidRDefault="00DF3E22" w:rsidP="00040439">
      <w:pPr>
        <w:pStyle w:val="ListParagraph"/>
        <w:numPr>
          <w:ilvl w:val="1"/>
          <w:numId w:val="2"/>
        </w:numPr>
        <w:spacing w:line="276" w:lineRule="auto"/>
      </w:pPr>
      <w:r>
        <w:t>Họ xem</w:t>
      </w:r>
      <w:r w:rsidR="00040439">
        <w:t xml:space="preserve"> con cháu là thế hệ kế thừa, tiếp nối nhân cách và giá trị của họ</w:t>
      </w:r>
      <w:r w:rsidR="00B61BCD">
        <w:t xml:space="preserve"> (0.25 điểm)</w:t>
      </w:r>
    </w:p>
    <w:p w14:paraId="6B19C3C9" w14:textId="3B9A2FA0" w:rsidR="00040439" w:rsidRDefault="00DF3E22" w:rsidP="00040439">
      <w:pPr>
        <w:pStyle w:val="ListParagraph"/>
        <w:numPr>
          <w:ilvl w:val="1"/>
          <w:numId w:val="2"/>
        </w:numPr>
        <w:spacing w:line="276" w:lineRule="auto"/>
      </w:pPr>
      <w:r>
        <w:t>Việc nuôi dạy con cháu</w:t>
      </w:r>
      <w:r w:rsidR="00040439">
        <w:t xml:space="preserve"> trưởng thành </w:t>
      </w:r>
      <w:r>
        <w:t>là</w:t>
      </w:r>
      <w:r w:rsidR="00040439">
        <w:t xml:space="preserve"> niềm vui và hạnh phúc đối với họ</w:t>
      </w:r>
      <w:r>
        <w:t>. (0.25 điểm)</w:t>
      </w:r>
    </w:p>
    <w:p w14:paraId="1D9A1812" w14:textId="1D9E4653" w:rsidR="00DF3E22" w:rsidRDefault="00DF3E22" w:rsidP="00040439">
      <w:pPr>
        <w:pStyle w:val="ListParagraph"/>
        <w:numPr>
          <w:ilvl w:val="1"/>
          <w:numId w:val="2"/>
        </w:numPr>
        <w:spacing w:line="276" w:lineRule="auto"/>
      </w:pPr>
      <w:r>
        <w:t>Mối quan hệ hài hòa với con cháu có những tác động tích cực tới sự phát triển tâm lý và tuổi thọ của người cao tuổi (0.25 điểm)</w:t>
      </w:r>
    </w:p>
    <w:p w14:paraId="28AA5712" w14:textId="10CFE069" w:rsidR="00DF3E22" w:rsidRDefault="00DF3E22" w:rsidP="00DF3E22">
      <w:pPr>
        <w:pStyle w:val="ListParagraph"/>
        <w:numPr>
          <w:ilvl w:val="0"/>
          <w:numId w:val="2"/>
        </w:numPr>
        <w:spacing w:before="240" w:line="276" w:lineRule="auto"/>
        <w:ind w:left="720"/>
      </w:pPr>
      <w:r>
        <w:t>Vai trò của ông bà, liên hệ trong gia đình anh/chị:</w:t>
      </w:r>
    </w:p>
    <w:p w14:paraId="74750697" w14:textId="153F5470" w:rsidR="00DF3E22" w:rsidRDefault="00DF3E22" w:rsidP="00DF3E22">
      <w:pPr>
        <w:pStyle w:val="ListParagraph"/>
        <w:numPr>
          <w:ilvl w:val="1"/>
          <w:numId w:val="2"/>
        </w:numPr>
        <w:spacing w:before="240" w:line="276" w:lineRule="auto"/>
      </w:pPr>
      <w:r>
        <w:t>Sự có mặt (0.25 điểm)</w:t>
      </w:r>
    </w:p>
    <w:p w14:paraId="0E649926" w14:textId="7310445B" w:rsidR="00DF3E22" w:rsidRDefault="00DF3E22" w:rsidP="00DF3E22">
      <w:pPr>
        <w:pStyle w:val="ListParagraph"/>
        <w:numPr>
          <w:ilvl w:val="1"/>
          <w:numId w:val="2"/>
        </w:numPr>
        <w:spacing w:before="240" w:line="276" w:lineRule="auto"/>
      </w:pPr>
      <w:r>
        <w:t>Sự giúp đỡ (0.25 điểm)</w:t>
      </w:r>
    </w:p>
    <w:p w14:paraId="75AD1A98" w14:textId="5DA6FD62" w:rsidR="00DF3E22" w:rsidRDefault="00DF3E22" w:rsidP="00DF3E22">
      <w:pPr>
        <w:pStyle w:val="ListParagraph"/>
        <w:numPr>
          <w:ilvl w:val="1"/>
          <w:numId w:val="2"/>
        </w:numPr>
        <w:spacing w:before="240" w:line="276" w:lineRule="auto"/>
      </w:pPr>
      <w:r>
        <w:t>Trọng tài (0.25 điểm)</w:t>
      </w:r>
    </w:p>
    <w:p w14:paraId="5988E69B" w14:textId="1F3A60A3" w:rsidR="00DF3E22" w:rsidRDefault="00DF3E22" w:rsidP="00DF3E22">
      <w:pPr>
        <w:pStyle w:val="ListParagraph"/>
        <w:numPr>
          <w:ilvl w:val="1"/>
          <w:numId w:val="2"/>
        </w:numPr>
        <w:spacing w:before="240" w:line="276" w:lineRule="auto"/>
      </w:pPr>
      <w:r>
        <w:t>Giữ gìn lịch sử gia đình (0.25 điểm)</w:t>
      </w:r>
    </w:p>
    <w:p w14:paraId="2C1D484B" w14:textId="3DADD3B5" w:rsidR="00CA34AB" w:rsidRPr="00CA34AB" w:rsidRDefault="00CA34AB" w:rsidP="00E73B62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040439">
        <w:rPr>
          <w:i/>
          <w:iCs/>
        </w:rPr>
        <w:t>25/11/2021</w:t>
      </w:r>
      <w:r w:rsidRPr="00CA34AB">
        <w:rPr>
          <w:i/>
          <w:iCs/>
        </w:rPr>
        <w:tab/>
      </w:r>
    </w:p>
    <w:p w14:paraId="19CFA4E2" w14:textId="509F9FFE" w:rsidR="00364A6F" w:rsidRDefault="00364A6F" w:rsidP="00E73B62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A34AB" w:rsidRPr="00CA34AB">
        <w:tab/>
      </w:r>
      <w:r w:rsidR="00040439">
        <w:t>Ths. Trần Hoàng Thị Thu Thủy</w:t>
      </w:r>
    </w:p>
    <w:p w14:paraId="7CE4BD3E" w14:textId="5F31EFF6" w:rsidR="00CA34AB" w:rsidRPr="00CA34AB" w:rsidRDefault="00CA34AB" w:rsidP="00E73B62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255498A" w:rsidR="00CA34AB" w:rsidRDefault="00364A6F" w:rsidP="00E73B62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890816">
        <w:rPr>
          <w:i/>
          <w:iCs/>
        </w:rPr>
        <w:t>2</w:t>
      </w:r>
      <w:r w:rsidR="00890816">
        <w:rPr>
          <w:i/>
          <w:iCs/>
          <w:lang w:val="vi-VN"/>
        </w:rPr>
        <w:t>6</w:t>
      </w:r>
      <w:r w:rsidR="00890816">
        <w:rPr>
          <w:i/>
          <w:iCs/>
        </w:rPr>
        <w:t>/11/2021</w:t>
      </w:r>
    </w:p>
    <w:p w14:paraId="6C1C6CD1" w14:textId="16C9B9EE" w:rsidR="00364A6F" w:rsidRPr="00CA34AB" w:rsidRDefault="00364A6F" w:rsidP="00E73B62">
      <w:pPr>
        <w:tabs>
          <w:tab w:val="left" w:pos="567"/>
          <w:tab w:val="center" w:pos="2835"/>
        </w:tabs>
        <w:spacing w:before="120"/>
        <w:ind w:left="142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040439">
        <w:rPr>
          <w:b/>
          <w:bCs/>
        </w:rPr>
        <w:t xml:space="preserve"> PGS.TS. Lê Thị Minh Hà</w:t>
      </w:r>
    </w:p>
    <w:p w14:paraId="2E34F8EF" w14:textId="77777777" w:rsidR="00E84FEF" w:rsidRDefault="00E84FEF" w:rsidP="00E73B62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2F874E8D" w14:textId="77777777" w:rsidR="00BB5E7A" w:rsidRDefault="00BB5E7A" w:rsidP="00E73B62">
      <w:pPr>
        <w:tabs>
          <w:tab w:val="left" w:pos="1060"/>
        </w:tabs>
        <w:spacing w:line="276" w:lineRule="auto"/>
        <w:ind w:left="142"/>
        <w:jc w:val="both"/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</w:t>
      </w:r>
      <w:r>
        <w:rPr>
          <w:szCs w:val="26"/>
        </w:rPr>
        <w:lastRenderedPageBreak/>
        <w:t>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p w14:paraId="05A52D57" w14:textId="3CF5749C" w:rsidR="00CA34AB" w:rsidRDefault="00CA34AB" w:rsidP="00BB5E7A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CA34AB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9C82" w14:textId="77777777" w:rsidR="00E92875" w:rsidRDefault="00E92875" w:rsidP="00076A35">
      <w:r>
        <w:separator/>
      </w:r>
    </w:p>
  </w:endnote>
  <w:endnote w:type="continuationSeparator" w:id="0">
    <w:p w14:paraId="617D48D0" w14:textId="77777777" w:rsidR="00E92875" w:rsidRDefault="00E9287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6354" w14:textId="77777777" w:rsidR="00E92875" w:rsidRDefault="00E92875" w:rsidP="00076A35">
      <w:r>
        <w:separator/>
      </w:r>
    </w:p>
  </w:footnote>
  <w:footnote w:type="continuationSeparator" w:id="0">
    <w:p w14:paraId="63C8B446" w14:textId="77777777" w:rsidR="00E92875" w:rsidRDefault="00E9287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6678367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73118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10EC8"/>
    <w:multiLevelType w:val="hybridMultilevel"/>
    <w:tmpl w:val="5D0AC51A"/>
    <w:lvl w:ilvl="0" w:tplc="A91042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4C111A"/>
    <w:multiLevelType w:val="hybridMultilevel"/>
    <w:tmpl w:val="D8221D2E"/>
    <w:lvl w:ilvl="0" w:tplc="61A42EB8">
      <w:start w:val="7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40439"/>
    <w:rsid w:val="00075768"/>
    <w:rsid w:val="000761FE"/>
    <w:rsid w:val="00076A35"/>
    <w:rsid w:val="00095344"/>
    <w:rsid w:val="0009683B"/>
    <w:rsid w:val="0013547C"/>
    <w:rsid w:val="00141901"/>
    <w:rsid w:val="00225D3B"/>
    <w:rsid w:val="002260E2"/>
    <w:rsid w:val="00250BA8"/>
    <w:rsid w:val="00254034"/>
    <w:rsid w:val="002C2161"/>
    <w:rsid w:val="002F49E1"/>
    <w:rsid w:val="00364A6F"/>
    <w:rsid w:val="003677F8"/>
    <w:rsid w:val="00384C82"/>
    <w:rsid w:val="003A3BF5"/>
    <w:rsid w:val="00403868"/>
    <w:rsid w:val="00406FBB"/>
    <w:rsid w:val="004418BA"/>
    <w:rsid w:val="004C0CBC"/>
    <w:rsid w:val="005046D7"/>
    <w:rsid w:val="00566C8F"/>
    <w:rsid w:val="005C343D"/>
    <w:rsid w:val="006C3E61"/>
    <w:rsid w:val="006C47FD"/>
    <w:rsid w:val="006E30E0"/>
    <w:rsid w:val="0072312D"/>
    <w:rsid w:val="00747F34"/>
    <w:rsid w:val="007642AF"/>
    <w:rsid w:val="007C0E85"/>
    <w:rsid w:val="008274FF"/>
    <w:rsid w:val="00890816"/>
    <w:rsid w:val="008B3402"/>
    <w:rsid w:val="008C7EFD"/>
    <w:rsid w:val="008E1463"/>
    <w:rsid w:val="00907007"/>
    <w:rsid w:val="00952357"/>
    <w:rsid w:val="009803F8"/>
    <w:rsid w:val="009A2AF1"/>
    <w:rsid w:val="009A37C3"/>
    <w:rsid w:val="009B69C6"/>
    <w:rsid w:val="009C3502"/>
    <w:rsid w:val="00A04E8E"/>
    <w:rsid w:val="00A64487"/>
    <w:rsid w:val="00A66D58"/>
    <w:rsid w:val="00A97788"/>
    <w:rsid w:val="00AA2F51"/>
    <w:rsid w:val="00AD50B8"/>
    <w:rsid w:val="00AF0AC6"/>
    <w:rsid w:val="00AF2005"/>
    <w:rsid w:val="00B407F1"/>
    <w:rsid w:val="00B54AE3"/>
    <w:rsid w:val="00B61BCD"/>
    <w:rsid w:val="00BB5E7A"/>
    <w:rsid w:val="00C27270"/>
    <w:rsid w:val="00C6114D"/>
    <w:rsid w:val="00C72B4C"/>
    <w:rsid w:val="00C73118"/>
    <w:rsid w:val="00CA34AB"/>
    <w:rsid w:val="00CA377C"/>
    <w:rsid w:val="00CB5AC6"/>
    <w:rsid w:val="00CF15D7"/>
    <w:rsid w:val="00D204EB"/>
    <w:rsid w:val="00DA1B0F"/>
    <w:rsid w:val="00DA7163"/>
    <w:rsid w:val="00DB2D47"/>
    <w:rsid w:val="00DC5876"/>
    <w:rsid w:val="00DE17E5"/>
    <w:rsid w:val="00DF3E22"/>
    <w:rsid w:val="00E557EC"/>
    <w:rsid w:val="00E73B62"/>
    <w:rsid w:val="00E84FEF"/>
    <w:rsid w:val="00E92875"/>
    <w:rsid w:val="00EB419F"/>
    <w:rsid w:val="00ED6F8A"/>
    <w:rsid w:val="00EF5970"/>
    <w:rsid w:val="00F23F7C"/>
    <w:rsid w:val="00F67DD2"/>
    <w:rsid w:val="00F74100"/>
    <w:rsid w:val="00F76816"/>
    <w:rsid w:val="00FC2B21"/>
    <w:rsid w:val="00FD6AF8"/>
    <w:rsid w:val="191C46AF"/>
    <w:rsid w:val="5B7148F4"/>
    <w:rsid w:val="7E829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CCFC939C-DA1F-104D-834E-7F7A9761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E7A"/>
    <w:rPr>
      <w:color w:val="0000FF"/>
      <w:u w:val="single"/>
    </w:rPr>
  </w:style>
  <w:style w:type="character" w:customStyle="1" w:styleId="eop">
    <w:name w:val="eop"/>
    <w:basedOn w:val="DefaultParagraphFont"/>
    <w:rsid w:val="00C7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Phan Nhất Linh - TT Khảo thí</cp:lastModifiedBy>
  <cp:revision>9</cp:revision>
  <dcterms:created xsi:type="dcterms:W3CDTF">2021-11-25T09:57:00Z</dcterms:created>
  <dcterms:modified xsi:type="dcterms:W3CDTF">2021-11-27T02:37:00Z</dcterms:modified>
</cp:coreProperties>
</file>