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3"/>
        <w:gridCol w:w="3150"/>
        <w:gridCol w:w="193"/>
        <w:gridCol w:w="1369"/>
        <w:gridCol w:w="1440"/>
        <w:gridCol w:w="1613"/>
      </w:tblGrid>
      <w:tr w:rsidR="00184446" w:rsidRPr="006E21E7" w14:paraId="501ADE41" w14:textId="77777777" w:rsidTr="006F3A31">
        <w:tc>
          <w:tcPr>
            <w:tcW w:w="5603" w:type="dxa"/>
            <w:gridSpan w:val="2"/>
            <w:hideMark/>
          </w:tcPr>
          <w:p w14:paraId="7C634E92" w14:textId="77777777" w:rsidR="00184446" w:rsidRPr="006E21E7" w:rsidRDefault="00184446" w:rsidP="006F3A31">
            <w:pPr>
              <w:rPr>
                <w:szCs w:val="26"/>
              </w:rPr>
            </w:pPr>
            <w:r w:rsidRPr="006E21E7">
              <w:rPr>
                <w:szCs w:val="26"/>
              </w:rPr>
              <w:t>TRƯỜNG ĐẠI HỌC VĂN LANG</w:t>
            </w:r>
          </w:p>
        </w:tc>
        <w:tc>
          <w:tcPr>
            <w:tcW w:w="4615" w:type="dxa"/>
            <w:gridSpan w:val="4"/>
            <w:hideMark/>
          </w:tcPr>
          <w:p w14:paraId="08CA3333" w14:textId="77777777" w:rsidR="00184446" w:rsidRPr="006E21E7" w:rsidRDefault="00184446" w:rsidP="006F3A31">
            <w:pPr>
              <w:jc w:val="center"/>
              <w:rPr>
                <w:b/>
                <w:bCs/>
                <w:szCs w:val="26"/>
              </w:rPr>
            </w:pPr>
            <w:r w:rsidRPr="006E21E7">
              <w:rPr>
                <w:b/>
                <w:bCs/>
                <w:szCs w:val="26"/>
              </w:rPr>
              <w:t>ĐỀ THI KẾT THÚC HỌC PHẦN</w:t>
            </w:r>
          </w:p>
        </w:tc>
      </w:tr>
      <w:tr w:rsidR="00184446" w:rsidRPr="006E21E7" w14:paraId="41B087DE" w14:textId="77777777" w:rsidTr="006F3A31">
        <w:tc>
          <w:tcPr>
            <w:tcW w:w="5796" w:type="dxa"/>
            <w:gridSpan w:val="3"/>
            <w:hideMark/>
          </w:tcPr>
          <w:p w14:paraId="31CD3C54" w14:textId="77777777" w:rsidR="00184446" w:rsidRPr="006E21E7" w:rsidRDefault="00184446" w:rsidP="006F3A31">
            <w:pPr>
              <w:spacing w:before="60"/>
              <w:rPr>
                <w:b/>
                <w:szCs w:val="26"/>
              </w:rPr>
            </w:pPr>
            <w:r w:rsidRPr="006E21E7">
              <w:rPr>
                <w:b/>
                <w:szCs w:val="26"/>
              </w:rPr>
              <w:t xml:space="preserve">KHOA </w:t>
            </w:r>
            <w:r w:rsidRPr="006E21E7">
              <w:rPr>
                <w:b/>
                <w:bCs/>
                <w:szCs w:val="26"/>
              </w:rPr>
              <w:t>XÃ HỘI VÀ NHÂN VĂN</w:t>
            </w:r>
          </w:p>
        </w:tc>
        <w:tc>
          <w:tcPr>
            <w:tcW w:w="1369" w:type="dxa"/>
            <w:hideMark/>
          </w:tcPr>
          <w:p w14:paraId="29903EC1" w14:textId="77777777" w:rsidR="00184446" w:rsidRPr="006E21E7" w:rsidRDefault="00184446" w:rsidP="006F3A31">
            <w:pPr>
              <w:spacing w:before="60"/>
              <w:rPr>
                <w:b/>
                <w:bCs/>
                <w:szCs w:val="26"/>
              </w:rPr>
            </w:pPr>
            <w:r w:rsidRPr="006E21E7">
              <w:rPr>
                <w:szCs w:val="26"/>
              </w:rPr>
              <w:t>Học kỳ: I</w:t>
            </w:r>
          </w:p>
        </w:tc>
        <w:tc>
          <w:tcPr>
            <w:tcW w:w="1440" w:type="dxa"/>
            <w:hideMark/>
          </w:tcPr>
          <w:p w14:paraId="1DC43C98" w14:textId="77777777" w:rsidR="00184446" w:rsidRPr="006E21E7" w:rsidRDefault="00184446" w:rsidP="006F3A31">
            <w:pPr>
              <w:spacing w:before="60"/>
              <w:rPr>
                <w:szCs w:val="26"/>
              </w:rPr>
            </w:pPr>
            <w:r w:rsidRPr="006E21E7">
              <w:rPr>
                <w:szCs w:val="26"/>
              </w:rPr>
              <w:t>Năm học:</w:t>
            </w:r>
          </w:p>
        </w:tc>
        <w:tc>
          <w:tcPr>
            <w:tcW w:w="1613" w:type="dxa"/>
            <w:hideMark/>
          </w:tcPr>
          <w:p w14:paraId="0C555BD4" w14:textId="77777777" w:rsidR="00184446" w:rsidRPr="006E21E7" w:rsidRDefault="00184446" w:rsidP="006F3A31">
            <w:pPr>
              <w:spacing w:before="60"/>
              <w:rPr>
                <w:b/>
                <w:bCs/>
                <w:szCs w:val="26"/>
              </w:rPr>
            </w:pPr>
            <w:r w:rsidRPr="006E21E7">
              <w:rPr>
                <w:b/>
                <w:bCs/>
                <w:szCs w:val="26"/>
              </w:rPr>
              <w:t>2021 - 2022</w:t>
            </w:r>
          </w:p>
        </w:tc>
      </w:tr>
      <w:tr w:rsidR="00184446" w:rsidRPr="006E21E7" w14:paraId="67DAD37C" w14:textId="77777777" w:rsidTr="006F3A31">
        <w:tc>
          <w:tcPr>
            <w:tcW w:w="10218" w:type="dxa"/>
            <w:gridSpan w:val="6"/>
            <w:vAlign w:val="center"/>
            <w:hideMark/>
          </w:tcPr>
          <w:p w14:paraId="2C591DCD" w14:textId="77777777" w:rsidR="00184446" w:rsidRDefault="00184446" w:rsidP="006F3A31">
            <w:pPr>
              <w:spacing w:before="120" w:after="60"/>
              <w:rPr>
                <w:spacing w:val="-4"/>
                <w:szCs w:val="26"/>
              </w:rPr>
            </w:pPr>
          </w:p>
          <w:p w14:paraId="71D90641" w14:textId="77777777" w:rsidR="00184446" w:rsidRPr="007F7A50" w:rsidRDefault="00184446" w:rsidP="006F3A31">
            <w:pPr>
              <w:spacing w:before="120" w:after="60"/>
              <w:rPr>
                <w:b/>
                <w:spacing w:val="-4"/>
                <w:szCs w:val="26"/>
              </w:rPr>
            </w:pPr>
            <w:r w:rsidRPr="007F7A50">
              <w:rPr>
                <w:b/>
                <w:bCs/>
                <w:spacing w:val="-4"/>
                <w:szCs w:val="26"/>
              </w:rPr>
              <w:t>Đề số:</w:t>
            </w:r>
            <w:r w:rsidRPr="007F7A50">
              <w:rPr>
                <w:b/>
              </w:rPr>
              <w:t xml:space="preserve"> 0</w:t>
            </w:r>
            <w:r>
              <w:rPr>
                <w:b/>
              </w:rPr>
              <w:t>1</w:t>
            </w:r>
          </w:p>
          <w:p w14:paraId="2DD1E214" w14:textId="77777777" w:rsidR="00184446" w:rsidRPr="006E21E7" w:rsidRDefault="00184446" w:rsidP="006F3A31">
            <w:pPr>
              <w:spacing w:before="120" w:after="60"/>
              <w:rPr>
                <w:spacing w:val="-4"/>
                <w:szCs w:val="26"/>
              </w:rPr>
            </w:pPr>
            <w:r w:rsidRPr="006E21E7">
              <w:rPr>
                <w:spacing w:val="-4"/>
                <w:szCs w:val="26"/>
              </w:rPr>
              <w:t xml:space="preserve">Mã học phần: </w:t>
            </w:r>
            <w:r w:rsidRPr="006E21E7">
              <w:rPr>
                <w:b/>
                <w:spacing w:val="-4"/>
                <w:szCs w:val="26"/>
              </w:rPr>
              <w:t>KHX-211_DTN0074_01</w:t>
            </w:r>
            <w:r>
              <w:rPr>
                <w:spacing w:val="-4"/>
                <w:szCs w:val="26"/>
              </w:rPr>
              <w:t xml:space="preserve">                       </w:t>
            </w:r>
            <w:r w:rsidRPr="006E21E7">
              <w:rPr>
                <w:szCs w:val="26"/>
              </w:rPr>
              <w:t xml:space="preserve">Tên học phần: </w:t>
            </w:r>
            <w:r w:rsidRPr="006E21E7">
              <w:rPr>
                <w:b/>
                <w:szCs w:val="26"/>
              </w:rPr>
              <w:t>THỐNG KÊ ỨNG DỤNG</w:t>
            </w:r>
            <w:r w:rsidRPr="006E21E7">
              <w:rPr>
                <w:szCs w:val="26"/>
              </w:rPr>
              <w:t xml:space="preserve">                         </w:t>
            </w:r>
          </w:p>
        </w:tc>
      </w:tr>
      <w:tr w:rsidR="00184446" w:rsidRPr="006E21E7" w14:paraId="1ED5DD90" w14:textId="77777777" w:rsidTr="006F3A31">
        <w:tc>
          <w:tcPr>
            <w:tcW w:w="2453" w:type="dxa"/>
            <w:hideMark/>
          </w:tcPr>
          <w:p w14:paraId="50F01B0E" w14:textId="77777777" w:rsidR="00184446" w:rsidRPr="006E21E7" w:rsidRDefault="00184446" w:rsidP="006F3A31">
            <w:pPr>
              <w:spacing w:before="120" w:after="60"/>
              <w:rPr>
                <w:spacing w:val="-4"/>
                <w:szCs w:val="26"/>
              </w:rPr>
            </w:pPr>
            <w:r w:rsidRPr="006E21E7">
              <w:rPr>
                <w:spacing w:val="-4"/>
                <w:szCs w:val="26"/>
              </w:rPr>
              <w:t>Mã nhóm lớp HP:</w:t>
            </w:r>
          </w:p>
        </w:tc>
        <w:tc>
          <w:tcPr>
            <w:tcW w:w="7765" w:type="dxa"/>
            <w:gridSpan w:val="5"/>
            <w:vAlign w:val="center"/>
          </w:tcPr>
          <w:p w14:paraId="264ACE37" w14:textId="77777777" w:rsidR="00184446" w:rsidRPr="006E21E7" w:rsidRDefault="00184446" w:rsidP="006F3A31">
            <w:pPr>
              <w:spacing w:before="120" w:after="60"/>
              <w:ind w:left="-57" w:right="-57"/>
              <w:rPr>
                <w:b/>
                <w:bCs/>
                <w:spacing w:val="-4"/>
                <w:szCs w:val="26"/>
              </w:rPr>
            </w:pPr>
          </w:p>
        </w:tc>
      </w:tr>
      <w:tr w:rsidR="00184446" w:rsidRPr="006E21E7" w14:paraId="228CF4B4" w14:textId="77777777" w:rsidTr="006F3A31">
        <w:tc>
          <w:tcPr>
            <w:tcW w:w="2453" w:type="dxa"/>
            <w:hideMark/>
          </w:tcPr>
          <w:p w14:paraId="0DA19F07" w14:textId="77777777" w:rsidR="00184446" w:rsidRPr="006E21E7" w:rsidRDefault="00184446" w:rsidP="006F3A31">
            <w:pPr>
              <w:spacing w:before="120" w:after="60"/>
              <w:rPr>
                <w:spacing w:val="-4"/>
                <w:szCs w:val="26"/>
              </w:rPr>
            </w:pPr>
            <w:r w:rsidRPr="006E21E7">
              <w:rPr>
                <w:spacing w:val="-4"/>
                <w:szCs w:val="26"/>
              </w:rPr>
              <w:t>Thời gian làm bài:</w:t>
            </w:r>
          </w:p>
        </w:tc>
        <w:tc>
          <w:tcPr>
            <w:tcW w:w="7765" w:type="dxa"/>
            <w:gridSpan w:val="5"/>
            <w:hideMark/>
          </w:tcPr>
          <w:p w14:paraId="0C5E8E7C" w14:textId="77777777" w:rsidR="00184446" w:rsidRPr="006E21E7" w:rsidRDefault="00184446" w:rsidP="006F3A31">
            <w:pPr>
              <w:spacing w:before="120" w:after="60"/>
              <w:ind w:left="-57" w:right="-57"/>
              <w:rPr>
                <w:spacing w:val="-4"/>
                <w:szCs w:val="26"/>
              </w:rPr>
            </w:pPr>
            <w:r w:rsidRPr="006E21E7">
              <w:rPr>
                <w:spacing w:val="-4"/>
                <w:szCs w:val="26"/>
              </w:rPr>
              <w:t>90 (phút)</w:t>
            </w:r>
          </w:p>
        </w:tc>
      </w:tr>
      <w:tr w:rsidR="00184446" w:rsidRPr="006E21E7" w14:paraId="1175003D" w14:textId="77777777" w:rsidTr="006F3A31">
        <w:tc>
          <w:tcPr>
            <w:tcW w:w="2453" w:type="dxa"/>
            <w:hideMark/>
          </w:tcPr>
          <w:p w14:paraId="14946613" w14:textId="77777777" w:rsidR="00184446" w:rsidRPr="00E05491" w:rsidRDefault="00184446" w:rsidP="006F3A31">
            <w:pPr>
              <w:pStyle w:val="Heading2"/>
              <w:outlineLvl w:val="1"/>
            </w:pPr>
            <w:r w:rsidRPr="006E21E7">
              <w:rPr>
                <w:rFonts w:cs="Times New Roman"/>
                <w:color w:val="auto"/>
                <w:spacing w:val="-4"/>
                <w:szCs w:val="26"/>
              </w:rPr>
              <w:t>Hình thức thi:</w:t>
            </w:r>
          </w:p>
        </w:tc>
        <w:tc>
          <w:tcPr>
            <w:tcW w:w="7765" w:type="dxa"/>
            <w:gridSpan w:val="5"/>
            <w:hideMark/>
          </w:tcPr>
          <w:p w14:paraId="1C1CA1B9" w14:textId="77777777" w:rsidR="00184446" w:rsidRPr="00E05491" w:rsidRDefault="00184446" w:rsidP="006F3A31">
            <w:pPr>
              <w:pStyle w:val="Heading2"/>
              <w:outlineLvl w:val="1"/>
            </w:pPr>
            <w:r w:rsidRPr="006E21E7">
              <w:rPr>
                <w:rFonts w:cs="Times New Roman"/>
                <w:b/>
                <w:bCs/>
                <w:color w:val="auto"/>
                <w:spacing w:val="-4"/>
                <w:szCs w:val="26"/>
              </w:rPr>
              <w:t>Tự luận</w:t>
            </w:r>
          </w:p>
        </w:tc>
      </w:tr>
      <w:tr w:rsidR="00184446" w:rsidRPr="006E21E7" w14:paraId="33FDD10D" w14:textId="77777777" w:rsidTr="006F3A31">
        <w:tc>
          <w:tcPr>
            <w:tcW w:w="10218" w:type="dxa"/>
            <w:gridSpan w:val="6"/>
            <w:hideMark/>
          </w:tcPr>
          <w:p w14:paraId="5096E951" w14:textId="77777777" w:rsidR="00184446" w:rsidRPr="006E21E7" w:rsidRDefault="00184446" w:rsidP="006F3A31">
            <w:pPr>
              <w:pStyle w:val="Heading2"/>
              <w:outlineLvl w:val="1"/>
              <w:rPr>
                <w:rFonts w:cs="Times New Roman"/>
                <w:b/>
                <w:bCs/>
                <w:color w:val="auto"/>
                <w:spacing w:val="-4"/>
                <w:szCs w:val="26"/>
              </w:rPr>
            </w:pPr>
            <w:r w:rsidRPr="00E05491">
              <w:rPr>
                <w:rFonts w:cs="Times New Roman"/>
                <w:bCs/>
                <w:color w:val="auto"/>
                <w:spacing w:val="-4"/>
                <w:szCs w:val="26"/>
              </w:rPr>
              <w:t>Cách thức nộp bài phần tự luận</w:t>
            </w:r>
            <w:r w:rsidRPr="006E21E7">
              <w:rPr>
                <w:rFonts w:cs="Times New Roman"/>
                <w:b/>
                <w:bCs/>
                <w:color w:val="auto"/>
                <w:spacing w:val="-4"/>
                <w:szCs w:val="26"/>
              </w:rPr>
              <w:t xml:space="preserve">: </w:t>
            </w:r>
            <w:r w:rsidRPr="00E05491">
              <w:rPr>
                <w:rStyle w:val="eop"/>
                <w:rFonts w:cs="Times New Roman"/>
                <w:b/>
                <w:color w:val="auto"/>
                <w:szCs w:val="26"/>
              </w:rPr>
              <w:t>Upload hình ảnh bài làm</w:t>
            </w:r>
            <w:r w:rsidRPr="006E21E7">
              <w:rPr>
                <w:rStyle w:val="eop"/>
                <w:rFonts w:cs="Times New Roman"/>
                <w:color w:val="auto"/>
                <w:szCs w:val="26"/>
              </w:rPr>
              <w:t>.</w:t>
            </w:r>
          </w:p>
          <w:p w14:paraId="4881BB5E" w14:textId="77777777" w:rsidR="00184446" w:rsidRPr="006E21E7" w:rsidRDefault="00184446" w:rsidP="006F3A31">
            <w:pPr>
              <w:spacing w:before="120" w:after="60"/>
              <w:ind w:right="-57"/>
              <w:jc w:val="center"/>
              <w:rPr>
                <w:b/>
                <w:bCs/>
                <w:szCs w:val="26"/>
              </w:rPr>
            </w:pPr>
            <w:r w:rsidRPr="006E21E7">
              <w:rPr>
                <w:b/>
                <w:bCs/>
                <w:szCs w:val="26"/>
              </w:rPr>
              <w:t>CÂU HỎI</w:t>
            </w:r>
          </w:p>
        </w:tc>
      </w:tr>
    </w:tbl>
    <w:p w14:paraId="2B49B9A3" w14:textId="77777777" w:rsidR="00184446" w:rsidRPr="00184446" w:rsidRDefault="00184446" w:rsidP="00184446">
      <w:pPr>
        <w:jc w:val="both"/>
        <w:rPr>
          <w:szCs w:val="26"/>
        </w:rPr>
      </w:pPr>
      <w:r w:rsidRPr="00184446">
        <w:rPr>
          <w:b/>
          <w:szCs w:val="26"/>
          <w:u w:val="single"/>
        </w:rPr>
        <w:t>Câu 1</w:t>
      </w:r>
      <w:r w:rsidRPr="00184446">
        <w:rPr>
          <w:b/>
          <w:szCs w:val="26"/>
        </w:rPr>
        <w:t xml:space="preserve"> </w:t>
      </w:r>
      <w:r w:rsidRPr="00184446">
        <w:rPr>
          <w:i/>
          <w:szCs w:val="26"/>
        </w:rPr>
        <w:t>(1,5 điểm)</w:t>
      </w:r>
      <w:r w:rsidRPr="00184446">
        <w:rPr>
          <w:szCs w:val="26"/>
        </w:rPr>
        <w:t>: Những xe chở hàng đến trung tâm thương mại trung bình chở được 6500kg hàng hóa, độ lệch chẩn khối lượng của mỗi xe là 650kg. Nếu cân nặng có phân phối bình thường, tìm xác suất để chiếc xe đến tiếp theo có:</w:t>
      </w:r>
    </w:p>
    <w:p w14:paraId="46637ADB" w14:textId="77777777" w:rsidR="00184446" w:rsidRPr="00184446" w:rsidRDefault="00184446" w:rsidP="00184446">
      <w:pPr>
        <w:pStyle w:val="ListParagraph"/>
        <w:numPr>
          <w:ilvl w:val="0"/>
          <w:numId w:val="4"/>
        </w:numPr>
        <w:spacing w:line="259" w:lineRule="auto"/>
        <w:jc w:val="both"/>
        <w:rPr>
          <w:szCs w:val="26"/>
        </w:rPr>
      </w:pPr>
      <w:r w:rsidRPr="00184446">
        <w:rPr>
          <w:szCs w:val="26"/>
        </w:rPr>
        <w:t xml:space="preserve">Hàng hóa nặng trên 7500kg </w:t>
      </w:r>
    </w:p>
    <w:p w14:paraId="716CF8D3" w14:textId="77777777" w:rsidR="00184446" w:rsidRPr="00184446" w:rsidRDefault="00184446" w:rsidP="00184446">
      <w:pPr>
        <w:pStyle w:val="ListParagraph"/>
        <w:numPr>
          <w:ilvl w:val="0"/>
          <w:numId w:val="4"/>
        </w:numPr>
        <w:spacing w:line="259" w:lineRule="auto"/>
        <w:jc w:val="both"/>
        <w:rPr>
          <w:szCs w:val="26"/>
        </w:rPr>
      </w:pPr>
      <w:r w:rsidRPr="00184446">
        <w:rPr>
          <w:szCs w:val="26"/>
        </w:rPr>
        <w:t xml:space="preserve">Hàng hóa nặng từ 7200kg đến 7550kg </w:t>
      </w:r>
    </w:p>
    <w:p w14:paraId="7C92AB9D" w14:textId="77777777" w:rsidR="00184446" w:rsidRPr="00184446" w:rsidRDefault="00184446" w:rsidP="00184446">
      <w:pPr>
        <w:pStyle w:val="ListParagraph"/>
        <w:numPr>
          <w:ilvl w:val="0"/>
          <w:numId w:val="4"/>
        </w:numPr>
        <w:spacing w:line="259" w:lineRule="auto"/>
        <w:jc w:val="both"/>
        <w:rPr>
          <w:b/>
          <w:szCs w:val="26"/>
        </w:rPr>
      </w:pPr>
      <w:r w:rsidRPr="00184446">
        <w:rPr>
          <w:szCs w:val="26"/>
        </w:rPr>
        <w:t xml:space="preserve">Hàng hóa nặng dưới 6500kg </w:t>
      </w:r>
    </w:p>
    <w:p w14:paraId="21CE94B5" w14:textId="77777777" w:rsidR="00184446" w:rsidRPr="00184446" w:rsidRDefault="00184446" w:rsidP="00184446">
      <w:pPr>
        <w:jc w:val="both"/>
        <w:rPr>
          <w:szCs w:val="26"/>
        </w:rPr>
      </w:pPr>
      <w:r w:rsidRPr="00184446">
        <w:rPr>
          <w:b/>
          <w:szCs w:val="26"/>
          <w:u w:val="single"/>
        </w:rPr>
        <w:t>Câu 2</w:t>
      </w:r>
      <w:r w:rsidRPr="00184446">
        <w:rPr>
          <w:b/>
          <w:szCs w:val="26"/>
        </w:rPr>
        <w:t xml:space="preserve"> </w:t>
      </w:r>
      <w:r w:rsidRPr="00184446">
        <w:rPr>
          <w:i/>
          <w:szCs w:val="26"/>
        </w:rPr>
        <w:t>(2 điểm)</w:t>
      </w:r>
      <w:r w:rsidRPr="00184446">
        <w:rPr>
          <w:szCs w:val="26"/>
        </w:rPr>
        <w:t>: Một kiện hàng gồm hàng ngàn sản phẩm có độ dày 35mm. Một mẫu ngẫu nhiên gồm 50 sản phẩm được lấy ra từ kiện hàng đó để kiểm tra (nếu độ tin cậy nhỏ hơn 95% thì lô hàng bị trả lại). Biết rằng trung bình của các sản phẩm được lấy ra có trung bình là 34.94mm, phương sai là 0.0341. Kiểm định với mức ý nghĩa 5%?</w:t>
      </w:r>
    </w:p>
    <w:p w14:paraId="0D2BA22C" w14:textId="77777777" w:rsidR="00184446" w:rsidRPr="00184446" w:rsidRDefault="00184446" w:rsidP="00184446">
      <w:pPr>
        <w:jc w:val="both"/>
        <w:rPr>
          <w:szCs w:val="26"/>
        </w:rPr>
      </w:pPr>
      <w:r w:rsidRPr="00184446">
        <w:rPr>
          <w:b/>
          <w:szCs w:val="26"/>
          <w:u w:val="single"/>
        </w:rPr>
        <w:t>Câu 3</w:t>
      </w:r>
      <w:r w:rsidRPr="00184446">
        <w:rPr>
          <w:b/>
          <w:szCs w:val="26"/>
        </w:rPr>
        <w:t xml:space="preserve"> </w:t>
      </w:r>
      <w:r w:rsidRPr="00184446">
        <w:rPr>
          <w:i/>
          <w:szCs w:val="26"/>
        </w:rPr>
        <w:t>(3 điểm)</w:t>
      </w:r>
      <w:r w:rsidRPr="00184446">
        <w:rPr>
          <w:szCs w:val="26"/>
        </w:rPr>
        <w:t xml:space="preserve">: Một tập dữ liệu về tuổi của 20 người như sau: </w:t>
      </w:r>
    </w:p>
    <w:p w14:paraId="5DF93139" w14:textId="77777777" w:rsidR="00184446" w:rsidRPr="00184446" w:rsidRDefault="00184446" w:rsidP="00184446">
      <w:pPr>
        <w:ind w:firstLine="720"/>
        <w:rPr>
          <w:szCs w:val="26"/>
        </w:rPr>
      </w:pPr>
      <w:r w:rsidRPr="00184446">
        <w:rPr>
          <w:szCs w:val="26"/>
        </w:rPr>
        <w:t>19,21,35,25,16,42,38,42,36,50,41,23,25,45,36,18,19,23,36,18.</w:t>
      </w:r>
    </w:p>
    <w:p w14:paraId="3BE23D3C" w14:textId="77777777" w:rsidR="00184446" w:rsidRPr="00184446" w:rsidRDefault="00184446" w:rsidP="00184446">
      <w:pPr>
        <w:ind w:firstLine="1080"/>
        <w:rPr>
          <w:szCs w:val="26"/>
        </w:rPr>
      </w:pPr>
      <w:r w:rsidRPr="00184446">
        <w:rPr>
          <w:szCs w:val="26"/>
        </w:rPr>
        <w:t xml:space="preserve">1/Tính trung bình cộng? </w:t>
      </w:r>
    </w:p>
    <w:p w14:paraId="7154055B" w14:textId="77777777" w:rsidR="00184446" w:rsidRPr="00184446" w:rsidRDefault="00184446" w:rsidP="00184446">
      <w:pPr>
        <w:ind w:firstLine="1080"/>
        <w:rPr>
          <w:szCs w:val="26"/>
        </w:rPr>
      </w:pPr>
      <w:r w:rsidRPr="00184446">
        <w:rPr>
          <w:szCs w:val="26"/>
        </w:rPr>
        <w:t xml:space="preserve">2/ Tính trung vị? </w:t>
      </w:r>
    </w:p>
    <w:p w14:paraId="3F5E56BD" w14:textId="77777777" w:rsidR="00184446" w:rsidRPr="00184446" w:rsidRDefault="00184446" w:rsidP="00184446">
      <w:pPr>
        <w:ind w:firstLine="1080"/>
        <w:rPr>
          <w:szCs w:val="26"/>
        </w:rPr>
      </w:pPr>
      <w:r w:rsidRPr="00184446">
        <w:rPr>
          <w:szCs w:val="26"/>
        </w:rPr>
        <w:t xml:space="preserve">3/ Tính tứ phân vị? </w:t>
      </w:r>
    </w:p>
    <w:p w14:paraId="2132730B" w14:textId="77777777" w:rsidR="00184446" w:rsidRPr="00184446" w:rsidRDefault="00184446" w:rsidP="00184446">
      <w:pPr>
        <w:ind w:firstLine="1080"/>
        <w:rPr>
          <w:szCs w:val="26"/>
        </w:rPr>
      </w:pPr>
      <w:r w:rsidRPr="00184446">
        <w:rPr>
          <w:szCs w:val="26"/>
        </w:rPr>
        <w:t xml:space="preserve">4/ Tính phương sai? </w:t>
      </w:r>
    </w:p>
    <w:p w14:paraId="2774336E" w14:textId="77777777" w:rsidR="00184446" w:rsidRPr="00184446" w:rsidRDefault="00184446" w:rsidP="00184446">
      <w:pPr>
        <w:ind w:firstLine="1080"/>
        <w:rPr>
          <w:szCs w:val="26"/>
        </w:rPr>
      </w:pPr>
      <w:r w:rsidRPr="00184446">
        <w:rPr>
          <w:szCs w:val="26"/>
        </w:rPr>
        <w:t xml:space="preserve">5/ Độ lệch chuẩn? </w:t>
      </w:r>
    </w:p>
    <w:p w14:paraId="2FE5D2E9" w14:textId="77777777" w:rsidR="00184446" w:rsidRPr="00184446" w:rsidRDefault="00184446" w:rsidP="00184446">
      <w:pPr>
        <w:jc w:val="both"/>
        <w:rPr>
          <w:szCs w:val="26"/>
        </w:rPr>
      </w:pPr>
    </w:p>
    <w:p w14:paraId="1ED90738" w14:textId="77777777" w:rsidR="00184446" w:rsidRPr="00184446" w:rsidRDefault="00184446" w:rsidP="00184446">
      <w:pPr>
        <w:jc w:val="both"/>
        <w:rPr>
          <w:szCs w:val="26"/>
          <w:lang w:val="en-GB"/>
        </w:rPr>
      </w:pPr>
      <w:r w:rsidRPr="00184446">
        <w:rPr>
          <w:b/>
          <w:szCs w:val="26"/>
          <w:u w:val="single"/>
        </w:rPr>
        <w:t xml:space="preserve">Câu 4 </w:t>
      </w:r>
      <w:r w:rsidRPr="00184446">
        <w:rPr>
          <w:i/>
          <w:szCs w:val="26"/>
          <w:u w:val="single"/>
        </w:rPr>
        <w:t>(</w:t>
      </w:r>
      <w:r w:rsidRPr="00184446">
        <w:rPr>
          <w:i/>
          <w:szCs w:val="26"/>
        </w:rPr>
        <w:t>3 điểm)</w:t>
      </w:r>
      <w:r w:rsidRPr="00184446">
        <w:rPr>
          <w:szCs w:val="26"/>
        </w:rPr>
        <w:t xml:space="preserve">: </w:t>
      </w:r>
      <w:r w:rsidRPr="00184446">
        <w:rPr>
          <w:szCs w:val="26"/>
          <w:lang w:val="en-GB"/>
        </w:rPr>
        <w:t>Theo dõi mức lãi suất tiền gửi (Y) và tỉ lệ lạm phát (X) ở một số nước trên thế giới như sau:</w:t>
      </w:r>
    </w:p>
    <w:tbl>
      <w:tblPr>
        <w:tblW w:w="5648" w:type="dxa"/>
        <w:jc w:val="center"/>
        <w:tblCellMar>
          <w:left w:w="0" w:type="dxa"/>
          <w:right w:w="0" w:type="dxa"/>
        </w:tblCellMar>
        <w:tblLook w:val="0600" w:firstRow="0" w:lastRow="0" w:firstColumn="0" w:lastColumn="0" w:noHBand="1" w:noVBand="1"/>
      </w:tblPr>
      <w:tblGrid>
        <w:gridCol w:w="845"/>
        <w:gridCol w:w="654"/>
        <w:gridCol w:w="654"/>
        <w:gridCol w:w="571"/>
        <w:gridCol w:w="530"/>
        <w:gridCol w:w="509"/>
        <w:gridCol w:w="589"/>
        <w:gridCol w:w="648"/>
        <w:gridCol w:w="648"/>
      </w:tblGrid>
      <w:tr w:rsidR="00184446" w:rsidRPr="00184446" w14:paraId="6F953619" w14:textId="77777777" w:rsidTr="006F3A31">
        <w:trPr>
          <w:trHeight w:val="317"/>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6F6A944" w14:textId="77777777" w:rsidR="00184446" w:rsidRPr="00184446" w:rsidRDefault="00184446" w:rsidP="006F3A31">
            <w:pPr>
              <w:jc w:val="center"/>
              <w:textAlignment w:val="bottom"/>
              <w:rPr>
                <w:szCs w:val="26"/>
              </w:rPr>
            </w:pPr>
            <w:r w:rsidRPr="00184446">
              <w:rPr>
                <w:b/>
                <w:bCs/>
                <w:color w:val="000000"/>
                <w:kern w:val="24"/>
                <w:szCs w:val="26"/>
              </w:rPr>
              <w:t>Y</w:t>
            </w:r>
          </w:p>
        </w:tc>
        <w:tc>
          <w:tcPr>
            <w:tcW w:w="654" w:type="dxa"/>
            <w:tcBorders>
              <w:top w:val="single" w:sz="4" w:space="0" w:color="000000"/>
              <w:left w:val="single" w:sz="4" w:space="0" w:color="000000"/>
              <w:bottom w:val="single" w:sz="4" w:space="0" w:color="000000"/>
              <w:right w:val="single" w:sz="4" w:space="0" w:color="000000"/>
            </w:tcBorders>
            <w:vAlign w:val="bottom"/>
          </w:tcPr>
          <w:p w14:paraId="3FC858D7" w14:textId="77777777" w:rsidR="00184446" w:rsidRPr="00184446" w:rsidRDefault="00184446" w:rsidP="006F3A31">
            <w:pPr>
              <w:jc w:val="center"/>
              <w:textAlignment w:val="bottom"/>
              <w:rPr>
                <w:color w:val="000000"/>
                <w:kern w:val="24"/>
                <w:szCs w:val="26"/>
              </w:rPr>
            </w:pPr>
            <w:r w:rsidRPr="00184446">
              <w:rPr>
                <w:color w:val="000000"/>
                <w:kern w:val="24"/>
                <w:szCs w:val="26"/>
              </w:rPr>
              <w:t>8,6</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405005C" w14:textId="77777777" w:rsidR="00184446" w:rsidRPr="00184446" w:rsidRDefault="00184446" w:rsidP="006F3A31">
            <w:pPr>
              <w:jc w:val="center"/>
              <w:textAlignment w:val="bottom"/>
              <w:rPr>
                <w:szCs w:val="26"/>
              </w:rPr>
            </w:pPr>
            <w:r w:rsidRPr="00184446">
              <w:rPr>
                <w:color w:val="000000"/>
                <w:kern w:val="24"/>
                <w:szCs w:val="26"/>
              </w:rPr>
              <w:t>15,6</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EEB6B24" w14:textId="77777777" w:rsidR="00184446" w:rsidRPr="00184446" w:rsidRDefault="00184446" w:rsidP="006F3A31">
            <w:pPr>
              <w:jc w:val="center"/>
              <w:textAlignment w:val="bottom"/>
              <w:rPr>
                <w:szCs w:val="26"/>
              </w:rPr>
            </w:pPr>
            <w:r w:rsidRPr="00184446">
              <w:rPr>
                <w:color w:val="000000"/>
                <w:kern w:val="24"/>
                <w:szCs w:val="26"/>
              </w:rPr>
              <w:t>9,8</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87A13E1" w14:textId="77777777" w:rsidR="00184446" w:rsidRPr="00184446" w:rsidRDefault="00184446" w:rsidP="006F3A31">
            <w:pPr>
              <w:jc w:val="center"/>
              <w:textAlignment w:val="bottom"/>
              <w:rPr>
                <w:szCs w:val="26"/>
              </w:rPr>
            </w:pPr>
            <w:r w:rsidRPr="00184446">
              <w:rPr>
                <w:color w:val="000000"/>
                <w:kern w:val="24"/>
                <w:szCs w:val="26"/>
              </w:rPr>
              <w:t>5,3</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E59635F" w14:textId="77777777" w:rsidR="00184446" w:rsidRPr="00184446" w:rsidRDefault="00184446" w:rsidP="006F3A31">
            <w:pPr>
              <w:jc w:val="center"/>
              <w:textAlignment w:val="bottom"/>
              <w:rPr>
                <w:szCs w:val="26"/>
              </w:rPr>
            </w:pPr>
            <w:r w:rsidRPr="00184446">
              <w:rPr>
                <w:color w:val="000000"/>
                <w:kern w:val="24"/>
                <w:szCs w:val="26"/>
              </w:rPr>
              <w:t>7,9</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6461C0A" w14:textId="77777777" w:rsidR="00184446" w:rsidRPr="00184446" w:rsidRDefault="00184446" w:rsidP="006F3A31">
            <w:pPr>
              <w:jc w:val="center"/>
              <w:textAlignment w:val="bottom"/>
              <w:rPr>
                <w:szCs w:val="26"/>
              </w:rPr>
            </w:pPr>
            <w:r w:rsidRPr="00184446">
              <w:rPr>
                <w:color w:val="000000"/>
                <w:kern w:val="24"/>
                <w:szCs w:val="26"/>
              </w:rPr>
              <w:t>10</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AAE6E05" w14:textId="77777777" w:rsidR="00184446" w:rsidRPr="00184446" w:rsidRDefault="00184446" w:rsidP="006F3A31">
            <w:pPr>
              <w:jc w:val="center"/>
              <w:textAlignment w:val="bottom"/>
              <w:rPr>
                <w:szCs w:val="26"/>
              </w:rPr>
            </w:pPr>
            <w:r w:rsidRPr="00184446">
              <w:rPr>
                <w:color w:val="000000"/>
                <w:kern w:val="24"/>
                <w:szCs w:val="26"/>
              </w:rPr>
              <w:t>13,1</w:t>
            </w:r>
          </w:p>
        </w:tc>
        <w:tc>
          <w:tcPr>
            <w:tcW w:w="648" w:type="dxa"/>
            <w:tcBorders>
              <w:top w:val="single" w:sz="4" w:space="0" w:color="000000"/>
              <w:left w:val="single" w:sz="4" w:space="0" w:color="000000"/>
              <w:bottom w:val="single" w:sz="4" w:space="0" w:color="000000"/>
              <w:right w:val="single" w:sz="4" w:space="0" w:color="000000"/>
            </w:tcBorders>
            <w:vAlign w:val="bottom"/>
          </w:tcPr>
          <w:p w14:paraId="20BF8D1C" w14:textId="77777777" w:rsidR="00184446" w:rsidRPr="00184446" w:rsidRDefault="00184446" w:rsidP="006F3A31">
            <w:pPr>
              <w:jc w:val="center"/>
              <w:textAlignment w:val="bottom"/>
              <w:rPr>
                <w:color w:val="000000"/>
                <w:kern w:val="24"/>
                <w:szCs w:val="26"/>
              </w:rPr>
            </w:pPr>
            <w:r w:rsidRPr="00184446">
              <w:rPr>
                <w:color w:val="000000"/>
                <w:kern w:val="24"/>
                <w:szCs w:val="26"/>
              </w:rPr>
              <w:t>17,5</w:t>
            </w:r>
          </w:p>
        </w:tc>
      </w:tr>
      <w:tr w:rsidR="00184446" w:rsidRPr="00184446" w14:paraId="130456B1" w14:textId="77777777" w:rsidTr="006F3A31">
        <w:trPr>
          <w:trHeight w:val="335"/>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A494F7F" w14:textId="77777777" w:rsidR="00184446" w:rsidRPr="00184446" w:rsidRDefault="00184446" w:rsidP="006F3A31">
            <w:pPr>
              <w:jc w:val="center"/>
              <w:textAlignment w:val="bottom"/>
              <w:rPr>
                <w:szCs w:val="26"/>
              </w:rPr>
            </w:pPr>
            <w:r w:rsidRPr="00184446">
              <w:rPr>
                <w:b/>
                <w:bCs/>
                <w:color w:val="000000"/>
                <w:kern w:val="24"/>
                <w:szCs w:val="26"/>
              </w:rPr>
              <w:t>X</w:t>
            </w:r>
          </w:p>
        </w:tc>
        <w:tc>
          <w:tcPr>
            <w:tcW w:w="654" w:type="dxa"/>
            <w:tcBorders>
              <w:top w:val="single" w:sz="4" w:space="0" w:color="000000"/>
              <w:left w:val="single" w:sz="4" w:space="0" w:color="000000"/>
              <w:bottom w:val="single" w:sz="4" w:space="0" w:color="000000"/>
              <w:right w:val="single" w:sz="4" w:space="0" w:color="000000"/>
            </w:tcBorders>
            <w:vAlign w:val="bottom"/>
          </w:tcPr>
          <w:p w14:paraId="797BA30F" w14:textId="77777777" w:rsidR="00184446" w:rsidRPr="00184446" w:rsidRDefault="00184446" w:rsidP="006F3A31">
            <w:pPr>
              <w:jc w:val="center"/>
              <w:textAlignment w:val="bottom"/>
              <w:rPr>
                <w:color w:val="000000"/>
                <w:kern w:val="24"/>
                <w:szCs w:val="26"/>
              </w:rPr>
            </w:pPr>
            <w:r w:rsidRPr="00184446">
              <w:rPr>
                <w:color w:val="000000"/>
                <w:kern w:val="24"/>
                <w:szCs w:val="26"/>
              </w:rPr>
              <w:t>12,3</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72B742F" w14:textId="77777777" w:rsidR="00184446" w:rsidRPr="00184446" w:rsidRDefault="00184446" w:rsidP="006F3A31">
            <w:pPr>
              <w:jc w:val="center"/>
              <w:textAlignment w:val="bottom"/>
              <w:rPr>
                <w:szCs w:val="26"/>
              </w:rPr>
            </w:pPr>
            <w:r w:rsidRPr="00184446">
              <w:rPr>
                <w:color w:val="000000"/>
                <w:kern w:val="24"/>
                <w:szCs w:val="26"/>
              </w:rPr>
              <w:t>11,7</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914DAC1" w14:textId="77777777" w:rsidR="00184446" w:rsidRPr="00184446" w:rsidRDefault="00184446" w:rsidP="006F3A31">
            <w:pPr>
              <w:jc w:val="center"/>
              <w:textAlignment w:val="bottom"/>
              <w:rPr>
                <w:szCs w:val="26"/>
              </w:rPr>
            </w:pPr>
            <w:r w:rsidRPr="00184446">
              <w:rPr>
                <w:color w:val="000000"/>
                <w:kern w:val="24"/>
                <w:szCs w:val="26"/>
              </w:rPr>
              <w:t>6,4</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0191A58" w14:textId="77777777" w:rsidR="00184446" w:rsidRPr="00184446" w:rsidRDefault="00184446" w:rsidP="006F3A31">
            <w:pPr>
              <w:jc w:val="center"/>
              <w:textAlignment w:val="bottom"/>
              <w:rPr>
                <w:szCs w:val="26"/>
              </w:rPr>
            </w:pPr>
            <w:r w:rsidRPr="00184446">
              <w:rPr>
                <w:color w:val="000000"/>
                <w:kern w:val="24"/>
                <w:szCs w:val="26"/>
              </w:rPr>
              <w:t>2,1</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E14821A" w14:textId="77777777" w:rsidR="00184446" w:rsidRPr="00184446" w:rsidRDefault="00184446" w:rsidP="006F3A31">
            <w:pPr>
              <w:jc w:val="center"/>
              <w:textAlignment w:val="bottom"/>
              <w:rPr>
                <w:szCs w:val="26"/>
              </w:rPr>
            </w:pPr>
            <w:r w:rsidRPr="00184446">
              <w:rPr>
                <w:color w:val="000000"/>
                <w:kern w:val="24"/>
                <w:szCs w:val="26"/>
              </w:rPr>
              <w:t>4,8</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3CFFB03" w14:textId="77777777" w:rsidR="00184446" w:rsidRPr="00184446" w:rsidRDefault="00184446" w:rsidP="006F3A31">
            <w:pPr>
              <w:jc w:val="center"/>
              <w:textAlignment w:val="bottom"/>
              <w:rPr>
                <w:szCs w:val="26"/>
              </w:rPr>
            </w:pPr>
            <w:r w:rsidRPr="00184446">
              <w:rPr>
                <w:color w:val="000000"/>
                <w:kern w:val="24"/>
                <w:szCs w:val="26"/>
              </w:rPr>
              <w:t>8,1</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CDD5437" w14:textId="77777777" w:rsidR="00184446" w:rsidRPr="00184446" w:rsidRDefault="00184446" w:rsidP="006F3A31">
            <w:pPr>
              <w:jc w:val="center"/>
              <w:textAlignment w:val="bottom"/>
              <w:rPr>
                <w:szCs w:val="26"/>
              </w:rPr>
            </w:pPr>
            <w:r w:rsidRPr="00184446">
              <w:rPr>
                <w:color w:val="000000"/>
                <w:kern w:val="24"/>
                <w:szCs w:val="26"/>
              </w:rPr>
              <w:t>9,8</w:t>
            </w:r>
          </w:p>
        </w:tc>
        <w:tc>
          <w:tcPr>
            <w:tcW w:w="648" w:type="dxa"/>
            <w:tcBorders>
              <w:top w:val="single" w:sz="4" w:space="0" w:color="000000"/>
              <w:left w:val="single" w:sz="4" w:space="0" w:color="000000"/>
              <w:bottom w:val="single" w:sz="4" w:space="0" w:color="000000"/>
              <w:right w:val="single" w:sz="4" w:space="0" w:color="000000"/>
            </w:tcBorders>
            <w:vAlign w:val="bottom"/>
          </w:tcPr>
          <w:p w14:paraId="31F4AFAD" w14:textId="77777777" w:rsidR="00184446" w:rsidRPr="00184446" w:rsidRDefault="00184446" w:rsidP="006F3A31">
            <w:pPr>
              <w:jc w:val="center"/>
              <w:textAlignment w:val="bottom"/>
              <w:rPr>
                <w:color w:val="000000"/>
                <w:kern w:val="24"/>
                <w:szCs w:val="26"/>
              </w:rPr>
            </w:pPr>
            <w:r w:rsidRPr="00184446">
              <w:rPr>
                <w:color w:val="000000"/>
                <w:kern w:val="24"/>
                <w:szCs w:val="26"/>
              </w:rPr>
              <w:t>14,2</w:t>
            </w:r>
          </w:p>
        </w:tc>
      </w:tr>
    </w:tbl>
    <w:p w14:paraId="287E8BC9" w14:textId="77777777" w:rsidR="00184446" w:rsidRPr="00184446" w:rsidRDefault="00184446" w:rsidP="00184446">
      <w:pPr>
        <w:jc w:val="both"/>
        <w:rPr>
          <w:szCs w:val="26"/>
        </w:rPr>
      </w:pPr>
    </w:p>
    <w:p w14:paraId="19C55C70" w14:textId="77777777" w:rsidR="00184446" w:rsidRPr="00184446" w:rsidRDefault="00184446" w:rsidP="00184446">
      <w:pPr>
        <w:ind w:firstLine="810"/>
        <w:jc w:val="both"/>
        <w:rPr>
          <w:szCs w:val="26"/>
        </w:rPr>
      </w:pPr>
      <w:r w:rsidRPr="00184446">
        <w:rPr>
          <w:szCs w:val="26"/>
        </w:rPr>
        <w:t xml:space="preserve">1/ Xây dựng phương trình hồi qui mẫu. </w:t>
      </w:r>
    </w:p>
    <w:p w14:paraId="4377F3ED" w14:textId="77777777" w:rsidR="00184446" w:rsidRPr="00184446" w:rsidRDefault="00184446" w:rsidP="00184446">
      <w:pPr>
        <w:ind w:firstLine="810"/>
        <w:jc w:val="both"/>
        <w:rPr>
          <w:szCs w:val="26"/>
        </w:rPr>
      </w:pPr>
      <w:r w:rsidRPr="00184446">
        <w:rPr>
          <w:szCs w:val="26"/>
        </w:rPr>
        <w:t xml:space="preserve">2/ Tính hệ số tương quan mẫu và kiểm định ý nghĩa thống kê với mức ý nghĩa 5% </w:t>
      </w:r>
    </w:p>
    <w:p w14:paraId="6BD5B0A0" w14:textId="77777777" w:rsidR="00184446" w:rsidRDefault="00184446" w:rsidP="00184446">
      <w:pPr>
        <w:tabs>
          <w:tab w:val="center" w:pos="2835"/>
          <w:tab w:val="center" w:pos="7655"/>
        </w:tabs>
        <w:ind w:left="144"/>
        <w:rPr>
          <w:i/>
          <w:iCs/>
          <w:szCs w:val="26"/>
        </w:rPr>
      </w:pPr>
      <w:r>
        <w:rPr>
          <w:i/>
          <w:iCs/>
          <w:szCs w:val="26"/>
        </w:rPr>
        <w:tab/>
      </w:r>
    </w:p>
    <w:p w14:paraId="7FE5C8AE" w14:textId="77777777" w:rsidR="00D42016" w:rsidRDefault="00D42016" w:rsidP="00D42016">
      <w:pPr>
        <w:tabs>
          <w:tab w:val="center" w:pos="2835"/>
          <w:tab w:val="center" w:pos="7655"/>
        </w:tabs>
        <w:rPr>
          <w:i/>
          <w:iCs/>
          <w:szCs w:val="26"/>
        </w:rPr>
      </w:pPr>
    </w:p>
    <w:p w14:paraId="2D50C468" w14:textId="77777777" w:rsidR="00184446" w:rsidRDefault="00184446" w:rsidP="00D42016">
      <w:pPr>
        <w:tabs>
          <w:tab w:val="center" w:pos="2835"/>
          <w:tab w:val="center" w:pos="7655"/>
        </w:tabs>
        <w:rPr>
          <w:i/>
          <w:iCs/>
          <w:szCs w:val="26"/>
        </w:rPr>
      </w:pPr>
      <w:r w:rsidRPr="006E21E7">
        <w:rPr>
          <w:i/>
          <w:iCs/>
          <w:szCs w:val="26"/>
        </w:rPr>
        <w:t xml:space="preserve">Ngày biên soạn:  </w:t>
      </w:r>
      <w:r>
        <w:rPr>
          <w:i/>
          <w:iCs/>
          <w:szCs w:val="26"/>
        </w:rPr>
        <w:t>16/12/2021</w:t>
      </w:r>
    </w:p>
    <w:p w14:paraId="0E8B93BD" w14:textId="77777777" w:rsidR="00184446" w:rsidRPr="006E21E7" w:rsidRDefault="00184446" w:rsidP="00D42016">
      <w:pPr>
        <w:tabs>
          <w:tab w:val="center" w:pos="2835"/>
          <w:tab w:val="center" w:pos="7655"/>
        </w:tabs>
        <w:rPr>
          <w:szCs w:val="26"/>
        </w:rPr>
      </w:pPr>
      <w:r w:rsidRPr="006E21E7">
        <w:rPr>
          <w:b/>
          <w:bCs/>
          <w:szCs w:val="26"/>
        </w:rPr>
        <w:t>Giảng viên biên soạn đề thi:</w:t>
      </w:r>
      <w:r>
        <w:rPr>
          <w:b/>
          <w:bCs/>
          <w:szCs w:val="26"/>
        </w:rPr>
        <w:t xml:space="preserve"> TS. Nguyễn Nam Hải     </w:t>
      </w:r>
    </w:p>
    <w:p w14:paraId="1BAF77DA" w14:textId="77777777" w:rsidR="00184446" w:rsidRPr="006E21E7" w:rsidRDefault="00184446" w:rsidP="00184446">
      <w:pPr>
        <w:tabs>
          <w:tab w:val="left" w:pos="567"/>
          <w:tab w:val="center" w:pos="2835"/>
        </w:tabs>
        <w:spacing w:before="120"/>
        <w:ind w:left="142"/>
        <w:rPr>
          <w:szCs w:val="26"/>
        </w:rPr>
      </w:pPr>
      <w:r w:rsidRPr="006E21E7">
        <w:rPr>
          <w:szCs w:val="26"/>
        </w:rPr>
        <w:tab/>
      </w:r>
      <w:r w:rsidRPr="006E21E7">
        <w:rPr>
          <w:szCs w:val="26"/>
        </w:rPr>
        <w:tab/>
      </w:r>
      <w:r w:rsidRPr="006E21E7">
        <w:rPr>
          <w:szCs w:val="26"/>
        </w:rPr>
        <w:tab/>
      </w:r>
      <w:r w:rsidRPr="006E21E7">
        <w:rPr>
          <w:szCs w:val="26"/>
        </w:rPr>
        <w:tab/>
      </w:r>
      <w:r w:rsidRPr="006E21E7">
        <w:rPr>
          <w:szCs w:val="26"/>
        </w:rPr>
        <w:tab/>
      </w:r>
    </w:p>
    <w:p w14:paraId="3595B6E5" w14:textId="77777777" w:rsidR="00D42016" w:rsidRDefault="00D42016" w:rsidP="00D42016">
      <w:pPr>
        <w:tabs>
          <w:tab w:val="left" w:pos="1060"/>
        </w:tabs>
        <w:spacing w:line="276" w:lineRule="auto"/>
        <w:jc w:val="both"/>
        <w:rPr>
          <w:i/>
          <w:iCs/>
          <w:szCs w:val="26"/>
        </w:rPr>
      </w:pPr>
    </w:p>
    <w:p w14:paraId="4B963AB8" w14:textId="0FD51C6E" w:rsidR="00184446" w:rsidRPr="008374FB" w:rsidRDefault="00184446" w:rsidP="00D42016">
      <w:pPr>
        <w:tabs>
          <w:tab w:val="left" w:pos="1060"/>
        </w:tabs>
        <w:spacing w:line="276" w:lineRule="auto"/>
        <w:jc w:val="both"/>
        <w:rPr>
          <w:b/>
          <w:szCs w:val="26"/>
          <w:lang w:val="vi-VN"/>
        </w:rPr>
      </w:pPr>
      <w:r w:rsidRPr="006E21E7">
        <w:rPr>
          <w:i/>
          <w:iCs/>
          <w:szCs w:val="26"/>
        </w:rPr>
        <w:t xml:space="preserve">Ngày kiểm duyệt:  </w:t>
      </w:r>
      <w:r w:rsidR="008374FB">
        <w:rPr>
          <w:i/>
          <w:iCs/>
          <w:szCs w:val="26"/>
        </w:rPr>
        <w:t>20</w:t>
      </w:r>
      <w:r w:rsidR="008374FB">
        <w:rPr>
          <w:i/>
          <w:iCs/>
          <w:szCs w:val="26"/>
          <w:lang w:val="vi-VN"/>
        </w:rPr>
        <w:t xml:space="preserve">/12/2021 </w:t>
      </w:r>
    </w:p>
    <w:p w14:paraId="5D578247" w14:textId="47A58114" w:rsidR="00184446" w:rsidRPr="008374FB" w:rsidRDefault="00184446" w:rsidP="00D42016">
      <w:pPr>
        <w:tabs>
          <w:tab w:val="left" w:pos="567"/>
          <w:tab w:val="center" w:pos="2835"/>
        </w:tabs>
        <w:rPr>
          <w:lang w:val="vi-VN"/>
        </w:rPr>
      </w:pPr>
      <w:r w:rsidRPr="006E21E7">
        <w:rPr>
          <w:b/>
          <w:bCs/>
          <w:szCs w:val="26"/>
        </w:rPr>
        <w:t>Trưởng (Phó) Khoa/Bộ môn kiểm duyệt đề thi:</w:t>
      </w:r>
      <w:r w:rsidR="008374FB">
        <w:rPr>
          <w:b/>
          <w:bCs/>
          <w:szCs w:val="26"/>
          <w:lang w:val="vi-VN"/>
        </w:rPr>
        <w:t xml:space="preserve"> </w:t>
      </w:r>
      <w:r w:rsidR="001608ED">
        <w:rPr>
          <w:b/>
          <w:bCs/>
          <w:szCs w:val="26"/>
          <w:lang w:val="vi-VN"/>
        </w:rPr>
        <w:t xml:space="preserve">PGS.TS </w:t>
      </w:r>
      <w:r w:rsidR="008374FB">
        <w:rPr>
          <w:b/>
          <w:bCs/>
          <w:szCs w:val="26"/>
          <w:lang w:val="vi-VN"/>
        </w:rPr>
        <w:t xml:space="preserve">Lê Thị Minh Hà </w:t>
      </w:r>
    </w:p>
    <w:p w14:paraId="012DCB0B" w14:textId="77777777" w:rsidR="009A0143" w:rsidRDefault="009A0143"/>
    <w:sectPr w:rsidR="009A0143" w:rsidSect="00184446">
      <w:headerReference w:type="default" r:id="rId7"/>
      <w:pgSz w:w="11907" w:h="16840" w:code="9"/>
      <w:pgMar w:top="720" w:right="964" w:bottom="630"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4C00D" w14:textId="77777777" w:rsidR="002B5BCC" w:rsidRDefault="002B5BCC">
      <w:r>
        <w:separator/>
      </w:r>
    </w:p>
  </w:endnote>
  <w:endnote w:type="continuationSeparator" w:id="0">
    <w:p w14:paraId="0D4F253A" w14:textId="77777777" w:rsidR="002B5BCC" w:rsidRDefault="002B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7398C" w14:textId="77777777" w:rsidR="002B5BCC" w:rsidRDefault="002B5BCC">
      <w:r>
        <w:separator/>
      </w:r>
    </w:p>
  </w:footnote>
  <w:footnote w:type="continuationSeparator" w:id="0">
    <w:p w14:paraId="6F63B586" w14:textId="77777777" w:rsidR="002B5BCC" w:rsidRDefault="002B5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5E58A" w14:textId="77777777" w:rsidR="00076A35" w:rsidRPr="002C2161" w:rsidRDefault="00D42016" w:rsidP="008274FF">
    <w:pPr>
      <w:pStyle w:val="Header"/>
      <w:jc w:val="right"/>
      <w:rPr>
        <w:b/>
        <w:bCs/>
      </w:rPr>
    </w:pPr>
    <w:r>
      <w:rPr>
        <w:b/>
        <w:bCs/>
      </w:rPr>
      <w:t>BM</w:t>
    </w:r>
    <w:r w:rsidRPr="002C2161">
      <w:rPr>
        <w:b/>
        <w:bCs/>
      </w:rPr>
      <w:t>-00</w:t>
    </w:r>
    <w:r>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176F7"/>
    <w:multiLevelType w:val="hybridMultilevel"/>
    <w:tmpl w:val="6C407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E400F5"/>
    <w:multiLevelType w:val="hybridMultilevel"/>
    <w:tmpl w:val="A9D60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83741F"/>
    <w:multiLevelType w:val="hybridMultilevel"/>
    <w:tmpl w:val="6D5242F4"/>
    <w:lvl w:ilvl="0" w:tplc="0C8A54C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4C12CD"/>
    <w:multiLevelType w:val="hybridMultilevel"/>
    <w:tmpl w:val="CA304284"/>
    <w:lvl w:ilvl="0" w:tplc="0809000F">
      <w:start w:val="1"/>
      <w:numFmt w:val="decimal"/>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446"/>
    <w:rsid w:val="001608ED"/>
    <w:rsid w:val="001710A0"/>
    <w:rsid w:val="00184446"/>
    <w:rsid w:val="002B5BCC"/>
    <w:rsid w:val="008374FB"/>
    <w:rsid w:val="009A0143"/>
    <w:rsid w:val="00B94144"/>
    <w:rsid w:val="00D42016"/>
    <w:rsid w:val="00D7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1350"/>
  <w15:docId w15:val="{44EAFEE5-5941-824E-A6D6-04D97CD2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46"/>
    <w:pPr>
      <w:spacing w:after="0" w:line="240" w:lineRule="auto"/>
    </w:pPr>
    <w:rPr>
      <w:rFonts w:ascii="Times New Roman" w:eastAsia="Times New Roman" w:hAnsi="Times New Roman" w:cs="Times New Roman"/>
      <w:sz w:val="26"/>
      <w:szCs w:val="24"/>
    </w:rPr>
  </w:style>
  <w:style w:type="paragraph" w:styleId="Heading2">
    <w:name w:val="heading 2"/>
    <w:basedOn w:val="Normal"/>
    <w:next w:val="Normal"/>
    <w:link w:val="Heading2Char"/>
    <w:uiPriority w:val="9"/>
    <w:unhideWhenUsed/>
    <w:qFormat/>
    <w:rsid w:val="00184446"/>
    <w:pPr>
      <w:keepNext/>
      <w:keepLines/>
      <w:spacing w:before="40"/>
      <w:outlineLvl w:val="1"/>
    </w:pPr>
    <w:rPr>
      <w:rFonts w:eastAsiaTheme="majorEastAsia"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4446"/>
    <w:rPr>
      <w:rFonts w:ascii="Times New Roman" w:eastAsiaTheme="majorEastAsia" w:hAnsi="Times New Roman" w:cstheme="majorBidi"/>
      <w:color w:val="365F91" w:themeColor="accent1" w:themeShade="BF"/>
      <w:sz w:val="26"/>
    </w:rPr>
  </w:style>
  <w:style w:type="table" w:styleId="TableGrid">
    <w:name w:val="Table Grid"/>
    <w:basedOn w:val="TableNormal"/>
    <w:uiPriority w:val="39"/>
    <w:rsid w:val="001844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446"/>
    <w:pPr>
      <w:tabs>
        <w:tab w:val="center" w:pos="4680"/>
        <w:tab w:val="right" w:pos="9360"/>
      </w:tabs>
    </w:pPr>
  </w:style>
  <w:style w:type="character" w:customStyle="1" w:styleId="HeaderChar">
    <w:name w:val="Header Char"/>
    <w:basedOn w:val="DefaultParagraphFont"/>
    <w:link w:val="Header"/>
    <w:uiPriority w:val="99"/>
    <w:rsid w:val="00184446"/>
    <w:rPr>
      <w:rFonts w:ascii="Times New Roman" w:eastAsia="Times New Roman" w:hAnsi="Times New Roman" w:cs="Times New Roman"/>
      <w:sz w:val="26"/>
      <w:szCs w:val="24"/>
    </w:rPr>
  </w:style>
  <w:style w:type="paragraph" w:styleId="ListParagraph">
    <w:name w:val="List Paragraph"/>
    <w:basedOn w:val="Normal"/>
    <w:uiPriority w:val="34"/>
    <w:qFormat/>
    <w:rsid w:val="00184446"/>
    <w:pPr>
      <w:ind w:left="720"/>
      <w:contextualSpacing/>
    </w:pPr>
  </w:style>
  <w:style w:type="character" w:customStyle="1" w:styleId="eop">
    <w:name w:val="eop"/>
    <w:basedOn w:val="DefaultParagraphFont"/>
    <w:rsid w:val="0018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1472</Characters>
  <Application>Microsoft Office Word</Application>
  <DocSecurity>0</DocSecurity>
  <Lines>12</Lines>
  <Paragraphs>3</Paragraphs>
  <ScaleCrop>false</ScaleCrop>
  <Company>Admin</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Thị Minh Hà</cp:lastModifiedBy>
  <cp:revision>4</cp:revision>
  <dcterms:created xsi:type="dcterms:W3CDTF">2021-12-20T03:45:00Z</dcterms:created>
  <dcterms:modified xsi:type="dcterms:W3CDTF">2021-12-20T11:32:00Z</dcterms:modified>
</cp:coreProperties>
</file>