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3512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318E0E6C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  <w:r w:rsidR="00CB7924">
              <w:rPr>
                <w:b/>
                <w:bCs/>
                <w:sz w:val="24"/>
              </w:rPr>
              <w:t xml:space="preserve"> (lần </w:t>
            </w:r>
            <w:r w:rsidR="00B44728">
              <w:rPr>
                <w:b/>
                <w:bCs/>
                <w:sz w:val="24"/>
              </w:rPr>
              <w:t>2</w:t>
            </w:r>
            <w:bookmarkStart w:id="0" w:name="_GoBack"/>
            <w:bookmarkEnd w:id="0"/>
            <w:r w:rsidR="00CB7924">
              <w:rPr>
                <w:b/>
                <w:bCs/>
                <w:sz w:val="24"/>
              </w:rPr>
              <w:t>)</w:t>
            </w:r>
          </w:p>
        </w:tc>
      </w:tr>
      <w:tr w:rsidR="00750DEE" w14:paraId="5DABC438" w14:textId="77777777" w:rsidTr="00B35C23">
        <w:trPr>
          <w:trHeight w:val="390"/>
        </w:trPr>
        <w:tc>
          <w:tcPr>
            <w:tcW w:w="5944" w:type="dxa"/>
            <w:gridSpan w:val="3"/>
            <w:hideMark/>
          </w:tcPr>
          <w:p w14:paraId="513412CC" w14:textId="56E33D8B" w:rsidR="00750DEE" w:rsidRDefault="00750DEE" w:rsidP="00B35C23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B35C23" w:rsidRPr="00A370B5">
              <w:rPr>
                <w:b/>
                <w:bCs/>
                <w:color w:val="FF0000"/>
                <w:sz w:val="24"/>
              </w:rPr>
              <w:t>XÃ HỘI &amp; NHÂN VĂN</w:t>
            </w:r>
          </w:p>
        </w:tc>
        <w:tc>
          <w:tcPr>
            <w:tcW w:w="1655" w:type="dxa"/>
            <w:hideMark/>
          </w:tcPr>
          <w:p w14:paraId="55C202D6" w14:textId="66BCED49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B35C23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4DD8EF1F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</w:t>
            </w:r>
            <w:r w:rsidR="001E5103">
              <w:rPr>
                <w:spacing w:val="-4"/>
                <w:sz w:val="24"/>
              </w:rPr>
              <w:t>DVH0050</w:t>
            </w:r>
            <w:r>
              <w:rPr>
                <w:spacing w:val="-4"/>
                <w:sz w:val="24"/>
              </w:rPr>
              <w:t xml:space="preserve">                                                              </w:t>
            </w:r>
            <w:r>
              <w:rPr>
                <w:sz w:val="24"/>
              </w:rPr>
              <w:t xml:space="preserve">Tên học phần: </w:t>
            </w:r>
            <w:r w:rsidR="001E5103">
              <w:rPr>
                <w:sz w:val="24"/>
              </w:rPr>
              <w:t>Tiếng Việt thực hành</w:t>
            </w:r>
            <w:r>
              <w:rPr>
                <w:sz w:val="24"/>
              </w:rPr>
              <w:t xml:space="preserve">                         </w:t>
            </w:r>
          </w:p>
        </w:tc>
      </w:tr>
      <w:tr w:rsidR="00750DEE" w14:paraId="5170DF79" w14:textId="77777777" w:rsidTr="00E20356">
        <w:trPr>
          <w:trHeight w:val="460"/>
        </w:trPr>
        <w:tc>
          <w:tcPr>
            <w:tcW w:w="1988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17" w:type="dxa"/>
            <w:gridSpan w:val="5"/>
            <w:vAlign w:val="center"/>
          </w:tcPr>
          <w:p w14:paraId="10C7861E" w14:textId="2CCD4B2F" w:rsidR="00750DEE" w:rsidRPr="00A545FE" w:rsidRDefault="001E5103">
            <w:pPr>
              <w:spacing w:before="120" w:after="60"/>
              <w:ind w:left="-57" w:right="-57"/>
              <w:rPr>
                <w:bCs/>
                <w:spacing w:val="-4"/>
                <w:sz w:val="24"/>
              </w:rPr>
            </w:pPr>
            <w:r w:rsidRPr="00A545FE">
              <w:rPr>
                <w:bCs/>
                <w:spacing w:val="-4"/>
                <w:sz w:val="24"/>
              </w:rPr>
              <w:t>211_DVH0050_02; 211_DVH0050_15</w:t>
            </w:r>
          </w:p>
        </w:tc>
      </w:tr>
      <w:tr w:rsidR="00750DEE" w14:paraId="6438DB1D" w14:textId="77777777" w:rsidTr="001E5103">
        <w:trPr>
          <w:trHeight w:val="543"/>
        </w:trPr>
        <w:tc>
          <w:tcPr>
            <w:tcW w:w="1988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17" w:type="dxa"/>
            <w:gridSpan w:val="5"/>
            <w:hideMark/>
          </w:tcPr>
          <w:p w14:paraId="396EA190" w14:textId="7A6D6DDD" w:rsidR="00750DEE" w:rsidRDefault="001E510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75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1E5103">
        <w:tc>
          <w:tcPr>
            <w:tcW w:w="1988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17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750DEE" w14:paraId="15197157" w14:textId="77777777" w:rsidTr="00B44728">
        <w:trPr>
          <w:trHeight w:val="879"/>
        </w:trPr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58AF1A85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 thức nộp bài phần tự luậ</w:t>
            </w:r>
            <w:r w:rsidR="001E5103">
              <w:rPr>
                <w:b/>
                <w:bCs/>
                <w:color w:val="FF0000"/>
                <w:spacing w:val="-4"/>
                <w:sz w:val="24"/>
                <w:szCs w:val="24"/>
              </w:rPr>
              <w:t>n:</w:t>
            </w:r>
          </w:p>
          <w:p w14:paraId="4ED32403" w14:textId="17798B31" w:rsidR="00750DEE" w:rsidRPr="001E5103" w:rsidRDefault="00750DEE" w:rsidP="001E5103">
            <w:pPr>
              <w:pStyle w:val="ListParagraph"/>
              <w:numPr>
                <w:ilvl w:val="0"/>
                <w:numId w:val="1"/>
              </w:numPr>
              <w:spacing w:before="120" w:after="60"/>
              <w:ind w:right="-57"/>
              <w:rPr>
                <w:color w:val="000000" w:themeColor="text1"/>
                <w:sz w:val="24"/>
              </w:rPr>
            </w:pPr>
            <w:r w:rsidRPr="001E5103">
              <w:rPr>
                <w:rStyle w:val="eop"/>
                <w:color w:val="000000" w:themeColor="text1"/>
                <w:sz w:val="24"/>
              </w:rPr>
              <w:t>Upload file bài làm (</w:t>
            </w:r>
            <w:r w:rsidR="001E5103" w:rsidRPr="001E5103">
              <w:rPr>
                <w:rStyle w:val="eop"/>
                <w:color w:val="000000" w:themeColor="text1"/>
                <w:sz w:val="24"/>
              </w:rPr>
              <w:t>pdf)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7CDEE40" w14:textId="77777777" w:rsidR="00CA0653" w:rsidRPr="008C1AFA" w:rsidRDefault="00CA0653" w:rsidP="006E21D7">
      <w:pPr>
        <w:tabs>
          <w:tab w:val="left" w:pos="1440"/>
        </w:tabs>
        <w:spacing w:line="360" w:lineRule="auto"/>
        <w:ind w:left="284"/>
        <w:jc w:val="both"/>
        <w:rPr>
          <w:b/>
          <w:bCs/>
          <w:szCs w:val="26"/>
        </w:rPr>
      </w:pPr>
      <w:r w:rsidRPr="008C1AFA">
        <w:rPr>
          <w:b/>
          <w:bCs/>
          <w:szCs w:val="26"/>
        </w:rPr>
        <w:t xml:space="preserve">Câu 1 </w:t>
      </w:r>
      <w:r w:rsidRPr="008C1AFA">
        <w:rPr>
          <w:bCs/>
          <w:szCs w:val="26"/>
        </w:rPr>
        <w:t>(</w:t>
      </w:r>
      <w:r w:rsidRPr="00B10855">
        <w:rPr>
          <w:bCs/>
          <w:i/>
          <w:szCs w:val="26"/>
        </w:rPr>
        <w:t>4 điểm</w:t>
      </w:r>
      <w:r w:rsidRPr="008C1AFA">
        <w:rPr>
          <w:bCs/>
          <w:szCs w:val="26"/>
        </w:rPr>
        <w:t>):</w:t>
      </w:r>
    </w:p>
    <w:p w14:paraId="2239CE4A" w14:textId="46A5B281" w:rsidR="00CA0653" w:rsidRPr="004877E6" w:rsidRDefault="003C56D0" w:rsidP="00C31DC4">
      <w:pPr>
        <w:pStyle w:val="BodyText"/>
        <w:spacing w:line="360" w:lineRule="auto"/>
        <w:ind w:left="709" w:firstLine="11"/>
        <w:rPr>
          <w:rFonts w:ascii="Times New Roman" w:hAnsi="Times New Roman" w:cs="Times New Roman"/>
          <w:sz w:val="26"/>
          <w:szCs w:val="26"/>
        </w:rPr>
      </w:pPr>
      <w:r w:rsidRPr="004877E6">
        <w:rPr>
          <w:rFonts w:ascii="Times New Roman" w:hAnsi="Times New Roman" w:cs="Times New Roman"/>
          <w:sz w:val="26"/>
          <w:szCs w:val="26"/>
        </w:rPr>
        <w:t>Phát hiện lỗi sai và sửa thành câu đúng</w:t>
      </w:r>
      <w:r w:rsidR="00C31DC4" w:rsidRPr="004877E6">
        <w:rPr>
          <w:rFonts w:ascii="Times New Roman" w:hAnsi="Times New Roman" w:cs="Times New Roman"/>
          <w:sz w:val="26"/>
          <w:szCs w:val="26"/>
        </w:rPr>
        <w:t>:</w:t>
      </w:r>
    </w:p>
    <w:p w14:paraId="1EABB9D6" w14:textId="5589FCA1" w:rsidR="00CA0653" w:rsidRPr="004877E6" w:rsidRDefault="005F014C" w:rsidP="00CA0653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877E6">
        <w:rPr>
          <w:rFonts w:ascii="Times New Roman" w:hAnsi="Times New Roman" w:cs="Times New Roman"/>
          <w:sz w:val="26"/>
          <w:szCs w:val="26"/>
        </w:rPr>
        <w:t>Chàng dũng sĩ vung gươm lao về phía quái vật, miệng ngoác rộng nhe hàm răng nhọn hoắt</w:t>
      </w:r>
      <w:r w:rsidR="00364022" w:rsidRPr="004877E6">
        <w:rPr>
          <w:rFonts w:ascii="Times New Roman" w:hAnsi="Times New Roman" w:cs="Times New Roman"/>
          <w:sz w:val="26"/>
          <w:szCs w:val="26"/>
        </w:rPr>
        <w:t>.</w:t>
      </w:r>
    </w:p>
    <w:p w14:paraId="3D050F20" w14:textId="3C09CD25" w:rsidR="00CA0653" w:rsidRPr="004877E6" w:rsidRDefault="005F014C" w:rsidP="00CA0653">
      <w:pPr>
        <w:pStyle w:val="ListParagraph"/>
        <w:numPr>
          <w:ilvl w:val="0"/>
          <w:numId w:val="2"/>
        </w:numPr>
        <w:spacing w:line="360" w:lineRule="auto"/>
        <w:rPr>
          <w:szCs w:val="26"/>
        </w:rPr>
      </w:pPr>
      <w:r w:rsidRPr="004877E6">
        <w:rPr>
          <w:szCs w:val="26"/>
        </w:rPr>
        <w:t>Kẻ thù giết chết nhưng không giết được ý chí của họ.</w:t>
      </w:r>
    </w:p>
    <w:p w14:paraId="062203F0" w14:textId="359E0089" w:rsidR="00CA0653" w:rsidRPr="004877E6" w:rsidRDefault="008F6632" w:rsidP="00CA0653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77E6">
        <w:rPr>
          <w:rFonts w:ascii="Times New Roman" w:hAnsi="Times New Roman" w:cs="Times New Roman"/>
          <w:sz w:val="26"/>
          <w:szCs w:val="26"/>
        </w:rPr>
        <w:t>Để các em H</w:t>
      </w:r>
      <w:r w:rsidR="005F014C" w:rsidRPr="004877E6">
        <w:rPr>
          <w:rFonts w:ascii="Times New Roman" w:hAnsi="Times New Roman" w:cs="Times New Roman"/>
          <w:sz w:val="26"/>
          <w:szCs w:val="26"/>
        </w:rPr>
        <w:t>ọc sinh có những ngày hè bổ ích nên địa phương đã tổ chức nhiều điểm sinh hoạt hè với nhiều hoạt động phong phú</w:t>
      </w:r>
      <w:r w:rsidR="002373A6" w:rsidRPr="004877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382FA9F0" w14:textId="7082C746" w:rsidR="004D1D3D" w:rsidRPr="004877E6" w:rsidRDefault="004D1D3D" w:rsidP="004D1D3D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877E6">
        <w:rPr>
          <w:rFonts w:ascii="Times New Roman" w:hAnsi="Times New Roman" w:cs="Times New Roman"/>
          <w:sz w:val="26"/>
          <w:szCs w:val="26"/>
        </w:rPr>
        <w:t>Bởi vì dịch covid-19 lan rộng tuy nhiên Ban Giám đốc vẫn quyết định du</w:t>
      </w:r>
      <w:r w:rsidR="003C56D0" w:rsidRPr="004877E6">
        <w:rPr>
          <w:rFonts w:ascii="Times New Roman" w:hAnsi="Times New Roman" w:cs="Times New Roman"/>
          <w:sz w:val="26"/>
          <w:szCs w:val="26"/>
        </w:rPr>
        <w:t>y trì các hoạt động của nhà máy.</w:t>
      </w:r>
    </w:p>
    <w:p w14:paraId="5BFA395A" w14:textId="1E788111" w:rsidR="002373A6" w:rsidRPr="004877E6" w:rsidRDefault="002373A6" w:rsidP="00B10855">
      <w:pPr>
        <w:tabs>
          <w:tab w:val="left" w:pos="360"/>
          <w:tab w:val="left" w:pos="1440"/>
        </w:tabs>
        <w:spacing w:line="360" w:lineRule="auto"/>
        <w:ind w:left="993" w:hanging="709"/>
        <w:jc w:val="both"/>
        <w:rPr>
          <w:szCs w:val="26"/>
        </w:rPr>
      </w:pPr>
      <w:r w:rsidRPr="004877E6">
        <w:rPr>
          <w:b/>
          <w:bCs/>
          <w:szCs w:val="26"/>
        </w:rPr>
        <w:t xml:space="preserve">Câu 2 </w:t>
      </w:r>
      <w:r w:rsidRPr="004877E6">
        <w:rPr>
          <w:bCs/>
          <w:szCs w:val="26"/>
        </w:rPr>
        <w:t>(</w:t>
      </w:r>
      <w:r w:rsidRPr="004877E6">
        <w:rPr>
          <w:bCs/>
          <w:i/>
          <w:szCs w:val="26"/>
        </w:rPr>
        <w:t>3 điểm</w:t>
      </w:r>
      <w:r w:rsidRPr="004877E6">
        <w:rPr>
          <w:bCs/>
          <w:szCs w:val="26"/>
        </w:rPr>
        <w:t>):</w:t>
      </w:r>
      <w:r w:rsidRPr="004877E6">
        <w:rPr>
          <w:szCs w:val="26"/>
        </w:rPr>
        <w:t xml:space="preserve"> </w:t>
      </w:r>
      <w:r w:rsidR="00066588" w:rsidRPr="004877E6">
        <w:rPr>
          <w:szCs w:val="26"/>
        </w:rPr>
        <w:t>H</w:t>
      </w:r>
      <w:r w:rsidR="00601444" w:rsidRPr="004877E6">
        <w:rPr>
          <w:szCs w:val="26"/>
        </w:rPr>
        <w:t xml:space="preserve">ãy </w:t>
      </w:r>
      <w:r w:rsidRPr="004877E6">
        <w:rPr>
          <w:szCs w:val="26"/>
        </w:rPr>
        <w:t>viết một thư điện tử (e-mail)</w:t>
      </w:r>
      <w:r w:rsidRPr="004877E6">
        <w:rPr>
          <w:szCs w:val="26"/>
          <w:lang w:val="vi-VN"/>
        </w:rPr>
        <w:t xml:space="preserve"> cho</w:t>
      </w:r>
      <w:r w:rsidRPr="004877E6">
        <w:rPr>
          <w:szCs w:val="26"/>
        </w:rPr>
        <w:t xml:space="preserve"> </w:t>
      </w:r>
      <w:r w:rsidR="00601444" w:rsidRPr="004877E6">
        <w:rPr>
          <w:szCs w:val="26"/>
        </w:rPr>
        <w:t xml:space="preserve">Giám đốc </w:t>
      </w:r>
      <w:r w:rsidR="00FD7F98" w:rsidRPr="004877E6">
        <w:rPr>
          <w:szCs w:val="26"/>
        </w:rPr>
        <w:t xml:space="preserve">Công ty Vina Homo </w:t>
      </w:r>
      <w:r w:rsidR="00066588" w:rsidRPr="004877E6">
        <w:rPr>
          <w:szCs w:val="26"/>
        </w:rPr>
        <w:t xml:space="preserve">(công ty chuyên tuyển dụng và phân phối nhân lực tại Việt Nam) </w:t>
      </w:r>
      <w:r w:rsidR="00E20356" w:rsidRPr="004877E6">
        <w:rPr>
          <w:szCs w:val="26"/>
        </w:rPr>
        <w:t>để ứng tuyển vị trí chuyên viên quản trị kinh doanh, phân khu phía Nam</w:t>
      </w:r>
      <w:r w:rsidR="00066588" w:rsidRPr="004877E6">
        <w:rPr>
          <w:szCs w:val="26"/>
        </w:rPr>
        <w:t>.</w:t>
      </w:r>
    </w:p>
    <w:p w14:paraId="29770937" w14:textId="59A475C4" w:rsidR="002373A6" w:rsidRPr="004877E6" w:rsidRDefault="002373A6" w:rsidP="00B10855">
      <w:pPr>
        <w:tabs>
          <w:tab w:val="left" w:pos="360"/>
          <w:tab w:val="left" w:pos="1440"/>
        </w:tabs>
        <w:spacing w:line="360" w:lineRule="auto"/>
        <w:ind w:left="993" w:hanging="709"/>
        <w:jc w:val="both"/>
        <w:rPr>
          <w:szCs w:val="26"/>
          <w:lang w:val="vi-VN"/>
        </w:rPr>
      </w:pPr>
      <w:r w:rsidRPr="004877E6">
        <w:rPr>
          <w:b/>
          <w:bCs/>
          <w:szCs w:val="26"/>
        </w:rPr>
        <w:t xml:space="preserve">Câu 3 </w:t>
      </w:r>
      <w:r w:rsidRPr="004877E6">
        <w:rPr>
          <w:bCs/>
          <w:szCs w:val="26"/>
        </w:rPr>
        <w:t>(</w:t>
      </w:r>
      <w:r w:rsidRPr="004877E6">
        <w:rPr>
          <w:bCs/>
          <w:i/>
          <w:szCs w:val="26"/>
        </w:rPr>
        <w:t>3 điểm</w:t>
      </w:r>
      <w:r w:rsidRPr="004877E6">
        <w:rPr>
          <w:bCs/>
          <w:szCs w:val="26"/>
        </w:rPr>
        <w:t xml:space="preserve">): </w:t>
      </w:r>
      <w:r w:rsidR="00E035EF" w:rsidRPr="004877E6">
        <w:rPr>
          <w:bCs/>
          <w:szCs w:val="26"/>
        </w:rPr>
        <w:t xml:space="preserve">Dựng một đoạn văn nghị luận theo cấu trúc </w:t>
      </w:r>
      <w:r w:rsidR="00E20356" w:rsidRPr="004877E6">
        <w:rPr>
          <w:bCs/>
          <w:szCs w:val="26"/>
        </w:rPr>
        <w:t xml:space="preserve">qui nạp </w:t>
      </w:r>
      <w:r w:rsidR="00E035EF" w:rsidRPr="004877E6">
        <w:rPr>
          <w:bCs/>
          <w:szCs w:val="26"/>
        </w:rPr>
        <w:t>(</w:t>
      </w:r>
      <w:r w:rsidR="00E035EF" w:rsidRPr="004877E6">
        <w:rPr>
          <w:szCs w:val="26"/>
        </w:rPr>
        <w:t>khoảng 500 chữ)</w:t>
      </w:r>
      <w:r w:rsidRPr="004877E6">
        <w:rPr>
          <w:szCs w:val="26"/>
        </w:rPr>
        <w:t xml:space="preserve"> </w:t>
      </w:r>
      <w:r w:rsidRPr="004877E6">
        <w:rPr>
          <w:szCs w:val="26"/>
          <w:lang w:val="vi-VN"/>
        </w:rPr>
        <w:t xml:space="preserve">về chủ đề: </w:t>
      </w:r>
      <w:r w:rsidR="00046320" w:rsidRPr="004877E6">
        <w:rPr>
          <w:szCs w:val="26"/>
          <w:lang w:val="vi-VN"/>
        </w:rPr>
        <w:t>“</w:t>
      </w:r>
      <w:r w:rsidR="00E20356" w:rsidRPr="004877E6">
        <w:rPr>
          <w:szCs w:val="26"/>
          <w:lang w:val="vi-VN"/>
        </w:rPr>
        <w:t>tìm một người tốt thật dễ dàng</w:t>
      </w:r>
      <w:r w:rsidR="00046320" w:rsidRPr="004877E6">
        <w:rPr>
          <w:szCs w:val="26"/>
          <w:lang w:val="vi-VN"/>
        </w:rPr>
        <w:t>”.</w:t>
      </w:r>
    </w:p>
    <w:p w14:paraId="2C1D484B" w14:textId="5C746650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1E5103">
        <w:rPr>
          <w:i/>
          <w:iCs/>
        </w:rPr>
        <w:t>25/10/2021</w:t>
      </w:r>
      <w:r w:rsidRPr="00CA34AB">
        <w:rPr>
          <w:i/>
          <w:iCs/>
        </w:rPr>
        <w:tab/>
      </w:r>
    </w:p>
    <w:p w14:paraId="19CFA4E2" w14:textId="55D56A45" w:rsidR="00364A6F" w:rsidRDefault="00364A6F" w:rsidP="00664FC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1E5103">
        <w:rPr>
          <w:b/>
          <w:bCs/>
        </w:rPr>
        <w:t xml:space="preserve"> </w:t>
      </w:r>
      <w:r w:rsidR="001E5103" w:rsidRPr="008939BF">
        <w:rPr>
          <w:bCs/>
        </w:rPr>
        <w:t>ThS. Lê Thị Gấm</w:t>
      </w:r>
      <w:r w:rsidR="00CA34AB" w:rsidRPr="00CA34AB">
        <w:tab/>
      </w:r>
    </w:p>
    <w:p w14:paraId="7CE4BD3E" w14:textId="5F31EFF6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70CCFA93" w:rsidR="00CA34A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</w:t>
      </w:r>
      <w:r w:rsidR="001E5103">
        <w:rPr>
          <w:i/>
          <w:iCs/>
        </w:rPr>
        <w:t>25/10/2021</w:t>
      </w:r>
    </w:p>
    <w:p w14:paraId="6C1C6CD1" w14:textId="07C0BFED" w:rsidR="00364A6F" w:rsidRPr="00CA34AB" w:rsidRDefault="00364A6F" w:rsidP="00664FCE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1E5103">
        <w:rPr>
          <w:b/>
          <w:bCs/>
        </w:rPr>
        <w:t xml:space="preserve"> </w:t>
      </w:r>
      <w:r w:rsidR="001E5103" w:rsidRPr="008939BF">
        <w:rPr>
          <w:bCs/>
        </w:rPr>
        <w:t>TS. Hồ Quốc Hùng</w:t>
      </w:r>
    </w:p>
    <w:p w14:paraId="6173E68F" w14:textId="088FA538" w:rsidR="007D3285" w:rsidRDefault="007D3285" w:rsidP="001E5103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7D3285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843EC" w14:textId="77777777" w:rsidR="003C0415" w:rsidRDefault="003C0415" w:rsidP="00076A35">
      <w:r>
        <w:separator/>
      </w:r>
    </w:p>
  </w:endnote>
  <w:endnote w:type="continuationSeparator" w:id="0">
    <w:p w14:paraId="21B92141" w14:textId="77777777" w:rsidR="003C0415" w:rsidRDefault="003C0415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Helvetica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D2838" w14:textId="77777777" w:rsidR="003C0415" w:rsidRDefault="003C0415" w:rsidP="00076A35">
      <w:r>
        <w:separator/>
      </w:r>
    </w:p>
  </w:footnote>
  <w:footnote w:type="continuationSeparator" w:id="0">
    <w:p w14:paraId="0C1CD410" w14:textId="77777777" w:rsidR="003C0415" w:rsidRDefault="003C0415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07DE"/>
    <w:multiLevelType w:val="hybridMultilevel"/>
    <w:tmpl w:val="2236E3B2"/>
    <w:lvl w:ilvl="0" w:tplc="6D4A482E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8D7E70"/>
    <w:multiLevelType w:val="hybridMultilevel"/>
    <w:tmpl w:val="D2222024"/>
    <w:lvl w:ilvl="0" w:tplc="CE2887A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4A6F"/>
    <w:multiLevelType w:val="hybridMultilevel"/>
    <w:tmpl w:val="43B84C7E"/>
    <w:lvl w:ilvl="0" w:tplc="F56247AA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1C1596"/>
    <w:multiLevelType w:val="hybridMultilevel"/>
    <w:tmpl w:val="911C5A32"/>
    <w:lvl w:ilvl="0" w:tplc="6D4A482E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A347E4C"/>
    <w:multiLevelType w:val="hybridMultilevel"/>
    <w:tmpl w:val="1BE0B70C"/>
    <w:lvl w:ilvl="0" w:tplc="6D4A482E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BB231FF"/>
    <w:multiLevelType w:val="hybridMultilevel"/>
    <w:tmpl w:val="46CC6E18"/>
    <w:lvl w:ilvl="0" w:tplc="6D4A482E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D37DC8"/>
    <w:multiLevelType w:val="hybridMultilevel"/>
    <w:tmpl w:val="848EA33A"/>
    <w:lvl w:ilvl="0" w:tplc="CE2887AA">
      <w:start w:val="1"/>
      <w:numFmt w:val="bullet"/>
      <w:lvlText w:val="-"/>
      <w:lvlJc w:val="left"/>
      <w:pPr>
        <w:ind w:left="1724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6AC60E59"/>
    <w:multiLevelType w:val="hybridMultilevel"/>
    <w:tmpl w:val="329E43BE"/>
    <w:lvl w:ilvl="0" w:tplc="CE2887AA">
      <w:start w:val="1"/>
      <w:numFmt w:val="bullet"/>
      <w:lvlText w:val="-"/>
      <w:lvlJc w:val="left"/>
      <w:pPr>
        <w:ind w:left="1724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76C06309"/>
    <w:multiLevelType w:val="hybridMultilevel"/>
    <w:tmpl w:val="4A7CFDA4"/>
    <w:lvl w:ilvl="0" w:tplc="6D4A482E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9E809A2"/>
    <w:multiLevelType w:val="hybridMultilevel"/>
    <w:tmpl w:val="56C8993C"/>
    <w:lvl w:ilvl="0" w:tplc="6D4A482E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46320"/>
    <w:rsid w:val="00066588"/>
    <w:rsid w:val="00075768"/>
    <w:rsid w:val="000761FE"/>
    <w:rsid w:val="00076A35"/>
    <w:rsid w:val="00095344"/>
    <w:rsid w:val="0009683B"/>
    <w:rsid w:val="001310DC"/>
    <w:rsid w:val="0013547C"/>
    <w:rsid w:val="00141901"/>
    <w:rsid w:val="001432C5"/>
    <w:rsid w:val="00193AD1"/>
    <w:rsid w:val="001E32E4"/>
    <w:rsid w:val="001E5103"/>
    <w:rsid w:val="00225D3B"/>
    <w:rsid w:val="002260E2"/>
    <w:rsid w:val="00227EA4"/>
    <w:rsid w:val="002373A6"/>
    <w:rsid w:val="00250BA8"/>
    <w:rsid w:val="002C2161"/>
    <w:rsid w:val="002C4E74"/>
    <w:rsid w:val="002D5E96"/>
    <w:rsid w:val="00364022"/>
    <w:rsid w:val="00364A6F"/>
    <w:rsid w:val="003677F8"/>
    <w:rsid w:val="00384C82"/>
    <w:rsid w:val="003C0415"/>
    <w:rsid w:val="003C56D0"/>
    <w:rsid w:val="003D55B7"/>
    <w:rsid w:val="00400F29"/>
    <w:rsid w:val="00403868"/>
    <w:rsid w:val="004418BA"/>
    <w:rsid w:val="00454CBC"/>
    <w:rsid w:val="004877E6"/>
    <w:rsid w:val="004B5B2B"/>
    <w:rsid w:val="004C0CBC"/>
    <w:rsid w:val="004D1D3D"/>
    <w:rsid w:val="005046D7"/>
    <w:rsid w:val="005538CA"/>
    <w:rsid w:val="0056179B"/>
    <w:rsid w:val="005C343D"/>
    <w:rsid w:val="005F014C"/>
    <w:rsid w:val="00601444"/>
    <w:rsid w:val="00664FCE"/>
    <w:rsid w:val="006C1B1E"/>
    <w:rsid w:val="006C3E61"/>
    <w:rsid w:val="006C47FD"/>
    <w:rsid w:val="006E21D7"/>
    <w:rsid w:val="006E30E0"/>
    <w:rsid w:val="0072312D"/>
    <w:rsid w:val="00750DEE"/>
    <w:rsid w:val="0075242F"/>
    <w:rsid w:val="007642AF"/>
    <w:rsid w:val="007A4BDA"/>
    <w:rsid w:val="007C0E85"/>
    <w:rsid w:val="007D3285"/>
    <w:rsid w:val="007FF01A"/>
    <w:rsid w:val="008274FF"/>
    <w:rsid w:val="00840336"/>
    <w:rsid w:val="008939BF"/>
    <w:rsid w:val="008A0DF2"/>
    <w:rsid w:val="008B3402"/>
    <w:rsid w:val="008C7EFD"/>
    <w:rsid w:val="008F6632"/>
    <w:rsid w:val="00902170"/>
    <w:rsid w:val="00907007"/>
    <w:rsid w:val="00952357"/>
    <w:rsid w:val="009A2AF1"/>
    <w:rsid w:val="009B69C6"/>
    <w:rsid w:val="009C3BD5"/>
    <w:rsid w:val="00A04E8E"/>
    <w:rsid w:val="00A167C8"/>
    <w:rsid w:val="00A370B5"/>
    <w:rsid w:val="00A545FE"/>
    <w:rsid w:val="00A6205F"/>
    <w:rsid w:val="00A64487"/>
    <w:rsid w:val="00A66D58"/>
    <w:rsid w:val="00A97788"/>
    <w:rsid w:val="00AD50B8"/>
    <w:rsid w:val="00B10855"/>
    <w:rsid w:val="00B35C23"/>
    <w:rsid w:val="00B407F1"/>
    <w:rsid w:val="00B4279E"/>
    <w:rsid w:val="00B44728"/>
    <w:rsid w:val="00B86B5F"/>
    <w:rsid w:val="00BE2D28"/>
    <w:rsid w:val="00BF5A06"/>
    <w:rsid w:val="00C14F75"/>
    <w:rsid w:val="00C31DC4"/>
    <w:rsid w:val="00C6114D"/>
    <w:rsid w:val="00C72B4C"/>
    <w:rsid w:val="00C937C9"/>
    <w:rsid w:val="00CA0653"/>
    <w:rsid w:val="00CA34AB"/>
    <w:rsid w:val="00CA377C"/>
    <w:rsid w:val="00CB7924"/>
    <w:rsid w:val="00D204EB"/>
    <w:rsid w:val="00D46FF7"/>
    <w:rsid w:val="00D77E66"/>
    <w:rsid w:val="00DA1B0F"/>
    <w:rsid w:val="00DA7163"/>
    <w:rsid w:val="00DB2EBF"/>
    <w:rsid w:val="00DC5876"/>
    <w:rsid w:val="00DE17E5"/>
    <w:rsid w:val="00E035EF"/>
    <w:rsid w:val="00E20356"/>
    <w:rsid w:val="00E557EC"/>
    <w:rsid w:val="00E61DAC"/>
    <w:rsid w:val="00E7295B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2C83"/>
    <w:rsid w:val="00F95BFB"/>
    <w:rsid w:val="00FB4792"/>
    <w:rsid w:val="00FD6AF8"/>
    <w:rsid w:val="00FD7F9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BodyText">
    <w:name w:val="Body Text"/>
    <w:basedOn w:val="Normal"/>
    <w:link w:val="BodyTextChar"/>
    <w:rsid w:val="00CA0653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CA0653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Microsoft Office User</cp:lastModifiedBy>
  <cp:revision>55</cp:revision>
  <dcterms:created xsi:type="dcterms:W3CDTF">2021-06-01T16:42:00Z</dcterms:created>
  <dcterms:modified xsi:type="dcterms:W3CDTF">2021-11-03T15:01:00Z</dcterms:modified>
</cp:coreProperties>
</file>