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449"/>
        <w:gridCol w:w="1655"/>
        <w:gridCol w:w="1177"/>
        <w:gridCol w:w="1429"/>
      </w:tblGrid>
      <w:tr w:rsidR="00750DEE" w14:paraId="43027AF6" w14:textId="77777777" w:rsidTr="00500590">
        <w:tc>
          <w:tcPr>
            <w:tcW w:w="5250" w:type="dxa"/>
            <w:hideMark/>
          </w:tcPr>
          <w:p w14:paraId="307B321B" w14:textId="77777777" w:rsidR="00750DEE" w:rsidRDefault="00750DEE">
            <w:pPr>
              <w:rPr>
                <w:sz w:val="24"/>
              </w:rPr>
            </w:pPr>
            <w:r>
              <w:rPr>
                <w:sz w:val="24"/>
              </w:rPr>
              <w:t>TRƯỜNG ĐẠI HỌC VĂN LANG</w:t>
            </w:r>
          </w:p>
        </w:tc>
        <w:tc>
          <w:tcPr>
            <w:tcW w:w="4710" w:type="dxa"/>
            <w:gridSpan w:val="4"/>
            <w:hideMark/>
          </w:tcPr>
          <w:p w14:paraId="013E02EA" w14:textId="77777777" w:rsidR="00750DEE" w:rsidRDefault="00750DEE">
            <w:pPr>
              <w:jc w:val="center"/>
              <w:rPr>
                <w:b/>
                <w:bCs/>
                <w:sz w:val="24"/>
              </w:rPr>
            </w:pPr>
            <w:r>
              <w:rPr>
                <w:b/>
                <w:bCs/>
                <w:sz w:val="24"/>
              </w:rPr>
              <w:t>ĐỀ THI KẾT THÚC HỌC PHẦN</w:t>
            </w:r>
          </w:p>
        </w:tc>
      </w:tr>
      <w:tr w:rsidR="00750DEE" w14:paraId="5DABC438" w14:textId="77777777" w:rsidTr="00500590">
        <w:tc>
          <w:tcPr>
            <w:tcW w:w="5699" w:type="dxa"/>
            <w:gridSpan w:val="2"/>
            <w:hideMark/>
          </w:tcPr>
          <w:p w14:paraId="513412CC" w14:textId="46CEC2C8" w:rsidR="00750DEE" w:rsidRPr="00500590" w:rsidRDefault="00500590">
            <w:pPr>
              <w:spacing w:before="60"/>
              <w:rPr>
                <w:b/>
                <w:sz w:val="24"/>
              </w:rPr>
            </w:pPr>
            <w:r w:rsidRPr="00500590">
              <w:rPr>
                <w:b/>
                <w:color w:val="FF0000"/>
                <w:sz w:val="24"/>
              </w:rPr>
              <w:t xml:space="preserve">KHOA </w:t>
            </w:r>
            <w:r w:rsidRPr="00500590">
              <w:rPr>
                <w:b/>
                <w:bCs/>
                <w:color w:val="FF0000"/>
                <w:sz w:val="24"/>
              </w:rPr>
              <w:t>ĐIỀU DƯỠNG VÀ KỸ THUẬT Y HỌC</w:t>
            </w:r>
          </w:p>
        </w:tc>
        <w:tc>
          <w:tcPr>
            <w:tcW w:w="1655" w:type="dxa"/>
            <w:hideMark/>
          </w:tcPr>
          <w:p w14:paraId="55C202D6" w14:textId="59136E4C" w:rsidR="00750DEE" w:rsidRDefault="00750DEE">
            <w:pPr>
              <w:spacing w:before="60"/>
              <w:rPr>
                <w:b/>
                <w:bCs/>
                <w:sz w:val="24"/>
              </w:rPr>
            </w:pPr>
            <w:r>
              <w:rPr>
                <w:sz w:val="24"/>
              </w:rPr>
              <w:t>Học kỳ:</w:t>
            </w:r>
            <w:r w:rsidR="00500590">
              <w:rPr>
                <w:sz w:val="24"/>
              </w:rPr>
              <w:t xml:space="preserve"> I</w:t>
            </w:r>
          </w:p>
        </w:tc>
        <w:tc>
          <w:tcPr>
            <w:tcW w:w="1177" w:type="dxa"/>
            <w:hideMark/>
          </w:tcPr>
          <w:p w14:paraId="0EF3A6B5" w14:textId="77777777" w:rsidR="00750DEE" w:rsidRDefault="00750DEE">
            <w:pPr>
              <w:spacing w:before="60"/>
              <w:rPr>
                <w:sz w:val="24"/>
              </w:rPr>
            </w:pPr>
            <w:r>
              <w:rPr>
                <w:sz w:val="24"/>
              </w:rPr>
              <w:t>Năm học:</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500590">
        <w:tc>
          <w:tcPr>
            <w:tcW w:w="9960" w:type="dxa"/>
            <w:gridSpan w:val="5"/>
            <w:vAlign w:val="center"/>
            <w:hideMark/>
          </w:tcPr>
          <w:p w14:paraId="2193928E" w14:textId="16824F30" w:rsidR="00750DEE" w:rsidRDefault="00750DEE">
            <w:pPr>
              <w:spacing w:before="120" w:after="60"/>
              <w:rPr>
                <w:spacing w:val="-4"/>
                <w:sz w:val="24"/>
              </w:rPr>
            </w:pPr>
            <w:r>
              <w:rPr>
                <w:spacing w:val="-4"/>
                <w:sz w:val="24"/>
              </w:rPr>
              <w:t xml:space="preserve">Mã học phần: </w:t>
            </w:r>
            <w:r w:rsidR="00500590" w:rsidRPr="00500590">
              <w:rPr>
                <w:spacing w:val="-4"/>
                <w:sz w:val="24"/>
              </w:rPr>
              <w:t>DXN0110</w:t>
            </w:r>
            <w:r>
              <w:rPr>
                <w:spacing w:val="-4"/>
                <w:sz w:val="24"/>
              </w:rPr>
              <w:t xml:space="preserve">                                  </w:t>
            </w:r>
            <w:r w:rsidR="00500590">
              <w:rPr>
                <w:spacing w:val="-4"/>
                <w:sz w:val="24"/>
              </w:rPr>
              <w:t xml:space="preserve">                           </w:t>
            </w:r>
            <w:r>
              <w:rPr>
                <w:sz w:val="24"/>
              </w:rPr>
              <w:t xml:space="preserve">Tên học phần: </w:t>
            </w:r>
            <w:r w:rsidR="00500590" w:rsidRPr="00500590">
              <w:rPr>
                <w:sz w:val="24"/>
              </w:rPr>
              <w:t xml:space="preserve">KIỂM TRA CHẤT </w:t>
            </w:r>
            <w:r w:rsidR="00500590">
              <w:rPr>
                <w:sz w:val="24"/>
              </w:rPr>
              <w:br/>
              <w:t xml:space="preserve">                                                                                                                       </w:t>
            </w:r>
            <w:r w:rsidR="00500590" w:rsidRPr="00500590">
              <w:rPr>
                <w:sz w:val="24"/>
              </w:rPr>
              <w:t>LƯỢNG XÉT NGHIỆM</w:t>
            </w:r>
            <w:r>
              <w:rPr>
                <w:sz w:val="24"/>
              </w:rPr>
              <w:t xml:space="preserve">                         </w:t>
            </w:r>
          </w:p>
        </w:tc>
      </w:tr>
      <w:tr w:rsidR="00750DEE" w14:paraId="15197157" w14:textId="77777777" w:rsidTr="00500590">
        <w:tc>
          <w:tcPr>
            <w:tcW w:w="9960" w:type="dxa"/>
            <w:gridSpan w:val="5"/>
            <w:hideMark/>
          </w:tcPr>
          <w:p w14:paraId="5E7872F0" w14:textId="77777777" w:rsidR="00750DEE" w:rsidRPr="00750DEE" w:rsidRDefault="00750DEE">
            <w:pPr>
              <w:pStyle w:val="Heading2"/>
              <w:outlineLvl w:val="1"/>
              <w:rPr>
                <w:b/>
                <w:bCs/>
                <w:color w:val="FF0000"/>
                <w:spacing w:val="-4"/>
                <w:sz w:val="2"/>
                <w:szCs w:val="2"/>
              </w:rPr>
            </w:pPr>
          </w:p>
          <w:tbl>
            <w:tblPr>
              <w:tblStyle w:val="TableGrid1"/>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7989"/>
            </w:tblGrid>
            <w:tr w:rsidR="001368EA" w14:paraId="446546BA" w14:textId="77777777" w:rsidTr="00395239">
              <w:tc>
                <w:tcPr>
                  <w:tcW w:w="1971" w:type="dxa"/>
                  <w:hideMark/>
                </w:tcPr>
                <w:p w14:paraId="497C4C38" w14:textId="77777777" w:rsidR="001368EA" w:rsidRDefault="001368EA" w:rsidP="001368EA">
                  <w:pPr>
                    <w:spacing w:after="120"/>
                    <w:rPr>
                      <w:spacing w:val="-4"/>
                      <w:sz w:val="24"/>
                    </w:rPr>
                  </w:pPr>
                  <w:r>
                    <w:rPr>
                      <w:spacing w:val="-4"/>
                      <w:sz w:val="24"/>
                    </w:rPr>
                    <w:t>Mã nhóm lớp HP:</w:t>
                  </w:r>
                </w:p>
              </w:tc>
              <w:tc>
                <w:tcPr>
                  <w:tcW w:w="7989" w:type="dxa"/>
                  <w:vAlign w:val="center"/>
                </w:tcPr>
                <w:p w14:paraId="4084DED4" w14:textId="77777777" w:rsidR="001368EA" w:rsidRDefault="001368EA" w:rsidP="001368EA">
                  <w:pPr>
                    <w:spacing w:after="120"/>
                    <w:ind w:left="-57" w:right="-57"/>
                    <w:rPr>
                      <w:b/>
                      <w:bCs/>
                      <w:spacing w:val="-4"/>
                      <w:sz w:val="24"/>
                    </w:rPr>
                  </w:pPr>
                </w:p>
              </w:tc>
            </w:tr>
            <w:tr w:rsidR="001368EA" w14:paraId="20E78119" w14:textId="77777777" w:rsidTr="00395239">
              <w:tc>
                <w:tcPr>
                  <w:tcW w:w="1971" w:type="dxa"/>
                  <w:hideMark/>
                </w:tcPr>
                <w:p w14:paraId="7C5733FE" w14:textId="77777777" w:rsidR="001368EA" w:rsidRDefault="001368EA" w:rsidP="001368EA">
                  <w:pPr>
                    <w:spacing w:after="120"/>
                    <w:rPr>
                      <w:spacing w:val="-4"/>
                      <w:sz w:val="24"/>
                    </w:rPr>
                  </w:pPr>
                  <w:r>
                    <w:rPr>
                      <w:spacing w:val="-4"/>
                      <w:sz w:val="24"/>
                    </w:rPr>
                    <w:t>Thời gian làm bài:</w:t>
                  </w:r>
                </w:p>
              </w:tc>
              <w:tc>
                <w:tcPr>
                  <w:tcW w:w="7989" w:type="dxa"/>
                  <w:hideMark/>
                </w:tcPr>
                <w:p w14:paraId="3872A317" w14:textId="77777777" w:rsidR="001368EA" w:rsidRDefault="001368EA" w:rsidP="001368EA">
                  <w:pPr>
                    <w:spacing w:after="120"/>
                    <w:ind w:left="-57" w:right="-57"/>
                    <w:rPr>
                      <w:spacing w:val="-4"/>
                      <w:sz w:val="24"/>
                    </w:rPr>
                  </w:pPr>
                  <w:r>
                    <w:rPr>
                      <w:spacing w:val="-4"/>
                      <w:sz w:val="24"/>
                    </w:rPr>
                    <w:t xml:space="preserve"> 60 phút</w:t>
                  </w:r>
                </w:p>
              </w:tc>
            </w:tr>
            <w:tr w:rsidR="001368EA" w14:paraId="770F15F9" w14:textId="77777777" w:rsidTr="00395239">
              <w:tc>
                <w:tcPr>
                  <w:tcW w:w="1971" w:type="dxa"/>
                  <w:hideMark/>
                </w:tcPr>
                <w:p w14:paraId="6C506A74" w14:textId="77777777" w:rsidR="001368EA" w:rsidRDefault="001368EA" w:rsidP="001368EA">
                  <w:pPr>
                    <w:pStyle w:val="Heading2"/>
                    <w:spacing w:before="0" w:after="120"/>
                    <w:outlineLvl w:val="1"/>
                    <w:rPr>
                      <w:spacing w:val="-4"/>
                      <w:sz w:val="24"/>
                    </w:rPr>
                  </w:pPr>
                  <w:r>
                    <w:rPr>
                      <w:spacing w:val="-4"/>
                      <w:sz w:val="24"/>
                    </w:rPr>
                    <w:t>Hình thức thi:</w:t>
                  </w:r>
                </w:p>
              </w:tc>
              <w:tc>
                <w:tcPr>
                  <w:tcW w:w="7989" w:type="dxa"/>
                  <w:hideMark/>
                </w:tcPr>
                <w:p w14:paraId="6410E431" w14:textId="77777777" w:rsidR="001368EA" w:rsidRDefault="001368EA" w:rsidP="001368EA">
                  <w:pPr>
                    <w:pStyle w:val="Heading2"/>
                    <w:spacing w:before="0" w:after="120"/>
                    <w:outlineLvl w:val="1"/>
                    <w:rPr>
                      <w:b/>
                      <w:bCs/>
                      <w:spacing w:val="-4"/>
                      <w:sz w:val="24"/>
                    </w:rPr>
                  </w:pPr>
                  <w:r>
                    <w:rPr>
                      <w:b/>
                      <w:bCs/>
                      <w:spacing w:val="-4"/>
                      <w:sz w:val="24"/>
                    </w:rPr>
                    <w:t>Tự luận được sử dụng tài liệu</w:t>
                  </w:r>
                </w:p>
              </w:tc>
            </w:tr>
            <w:tr w:rsidR="001368EA" w14:paraId="0B08C403" w14:textId="77777777" w:rsidTr="00395239">
              <w:tc>
                <w:tcPr>
                  <w:tcW w:w="9960" w:type="dxa"/>
                  <w:gridSpan w:val="2"/>
                  <w:hideMark/>
                </w:tcPr>
                <w:p w14:paraId="18CADA0F" w14:textId="77777777" w:rsidR="001368EA" w:rsidRPr="00750DEE" w:rsidRDefault="001368EA" w:rsidP="001368EA">
                  <w:pPr>
                    <w:pStyle w:val="Heading2"/>
                    <w:spacing w:before="0"/>
                    <w:outlineLvl w:val="1"/>
                    <w:rPr>
                      <w:b/>
                      <w:bCs/>
                      <w:color w:val="FF0000"/>
                      <w:spacing w:val="-4"/>
                      <w:sz w:val="2"/>
                      <w:szCs w:val="2"/>
                    </w:rPr>
                  </w:pPr>
                </w:p>
                <w:p w14:paraId="391C3ACE" w14:textId="77777777" w:rsidR="001368EA" w:rsidRDefault="001368EA" w:rsidP="001368EA">
                  <w:pPr>
                    <w:ind w:right="-57"/>
                    <w:rPr>
                      <w:b/>
                      <w:bCs/>
                      <w:sz w:val="32"/>
                      <w:szCs w:val="32"/>
                    </w:rPr>
                  </w:pPr>
                  <w:r>
                    <w:rPr>
                      <w:b/>
                      <w:bCs/>
                      <w:color w:val="FF0000"/>
                      <w:spacing w:val="-4"/>
                      <w:sz w:val="24"/>
                    </w:rPr>
                    <w:t xml:space="preserve">Cách thức nộp bài phần tự luận: </w:t>
                  </w:r>
                  <w:r>
                    <w:rPr>
                      <w:rStyle w:val="eop"/>
                      <w:color w:val="000000" w:themeColor="text1"/>
                      <w:sz w:val="24"/>
                    </w:rPr>
                    <w:t>Upload file bài làm định dạng PDF</w:t>
                  </w:r>
                </w:p>
              </w:tc>
            </w:tr>
          </w:tbl>
          <w:p w14:paraId="4ED32403" w14:textId="520179D1" w:rsidR="001368EA" w:rsidRDefault="001368EA">
            <w:pPr>
              <w:spacing w:before="120" w:after="60"/>
              <w:ind w:right="-57"/>
              <w:rPr>
                <w:b/>
                <w:bCs/>
                <w:sz w:val="32"/>
                <w:szCs w:val="32"/>
              </w:rPr>
            </w:pPr>
          </w:p>
        </w:tc>
      </w:tr>
    </w:tbl>
    <w:p w14:paraId="5E19CB0B" w14:textId="77777777" w:rsidR="001D0279" w:rsidRDefault="001D0279" w:rsidP="001D0279">
      <w:pPr>
        <w:tabs>
          <w:tab w:val="left" w:leader="underscore" w:pos="7371"/>
        </w:tabs>
        <w:spacing w:after="120" w:line="300" w:lineRule="auto"/>
        <w:rPr>
          <w:b/>
          <w:szCs w:val="26"/>
        </w:rPr>
      </w:pPr>
    </w:p>
    <w:p w14:paraId="4105EFA0" w14:textId="52079408" w:rsidR="001368EA" w:rsidRPr="001368EA" w:rsidRDefault="001368EA" w:rsidP="00F154F8">
      <w:pPr>
        <w:pStyle w:val="ListParagraph"/>
        <w:numPr>
          <w:ilvl w:val="0"/>
          <w:numId w:val="3"/>
        </w:numPr>
        <w:tabs>
          <w:tab w:val="left" w:leader="underscore" w:pos="7371"/>
        </w:tabs>
        <w:spacing w:before="120" w:line="300" w:lineRule="auto"/>
        <w:ind w:left="426" w:hanging="426"/>
        <w:rPr>
          <w:b/>
          <w:szCs w:val="26"/>
        </w:rPr>
      </w:pPr>
      <w:r>
        <w:rPr>
          <w:b/>
          <w:szCs w:val="26"/>
        </w:rPr>
        <w:t>Phần lý thuyết</w:t>
      </w:r>
    </w:p>
    <w:p w14:paraId="61E68316" w14:textId="47CDE639" w:rsidR="001D0279" w:rsidRDefault="00AB3CE9" w:rsidP="00F154F8">
      <w:pPr>
        <w:tabs>
          <w:tab w:val="left" w:leader="underscore" w:pos="7371"/>
        </w:tabs>
        <w:spacing w:before="120" w:line="300" w:lineRule="auto"/>
        <w:rPr>
          <w:bCs/>
          <w:szCs w:val="26"/>
        </w:rPr>
      </w:pPr>
      <w:r>
        <w:rPr>
          <w:b/>
          <w:szCs w:val="26"/>
        </w:rPr>
        <w:t>Câu 1</w:t>
      </w:r>
      <w:r w:rsidR="001D0279" w:rsidRPr="00C213E5">
        <w:rPr>
          <w:b/>
          <w:szCs w:val="26"/>
        </w:rPr>
        <w:t xml:space="preserve"> </w:t>
      </w:r>
      <w:r w:rsidR="001D0279" w:rsidRPr="007160E9">
        <w:rPr>
          <w:b/>
          <w:szCs w:val="26"/>
        </w:rPr>
        <w:t>(</w:t>
      </w:r>
      <w:r w:rsidR="00201643">
        <w:rPr>
          <w:b/>
          <w:szCs w:val="26"/>
        </w:rPr>
        <w:t>4</w:t>
      </w:r>
      <w:r w:rsidR="001D0279" w:rsidRPr="007160E9">
        <w:rPr>
          <w:b/>
          <w:szCs w:val="26"/>
        </w:rPr>
        <w:t xml:space="preserve"> điểm)</w:t>
      </w:r>
      <w:r>
        <w:rPr>
          <w:b/>
          <w:szCs w:val="26"/>
        </w:rPr>
        <w:t>:</w:t>
      </w:r>
      <w:r w:rsidR="001D0279" w:rsidRPr="007C72BD">
        <w:rPr>
          <w:szCs w:val="26"/>
        </w:rPr>
        <w:t xml:space="preserve"> </w:t>
      </w:r>
      <w:r w:rsidR="001D0279">
        <w:rPr>
          <w:bCs/>
          <w:szCs w:val="26"/>
        </w:rPr>
        <w:t>Hãy nối thuật ngữ và định nghĩa tương ứng</w:t>
      </w:r>
    </w:p>
    <w:tbl>
      <w:tblPr>
        <w:tblStyle w:val="TableGrid"/>
        <w:tblW w:w="5000" w:type="pct"/>
        <w:tblLook w:val="04A0" w:firstRow="1" w:lastRow="0" w:firstColumn="1" w:lastColumn="0" w:noHBand="0" w:noVBand="1"/>
      </w:tblPr>
      <w:tblGrid>
        <w:gridCol w:w="535"/>
        <w:gridCol w:w="1730"/>
        <w:gridCol w:w="548"/>
        <w:gridCol w:w="584"/>
        <w:gridCol w:w="6118"/>
      </w:tblGrid>
      <w:tr w:rsidR="001D0279" w:rsidRPr="00397F19" w14:paraId="5E0EF170" w14:textId="77777777" w:rsidTr="005009FA">
        <w:tc>
          <w:tcPr>
            <w:tcW w:w="281" w:type="pct"/>
          </w:tcPr>
          <w:p w14:paraId="633FD242" w14:textId="77777777" w:rsidR="001D0279" w:rsidRPr="00397F19" w:rsidRDefault="001D0279" w:rsidP="00AA79AB">
            <w:pPr>
              <w:tabs>
                <w:tab w:val="left" w:leader="underscore" w:pos="7371"/>
              </w:tabs>
              <w:spacing w:line="300" w:lineRule="auto"/>
              <w:jc w:val="center"/>
              <w:rPr>
                <w:b/>
                <w:szCs w:val="26"/>
              </w:rPr>
            </w:pPr>
            <w:r w:rsidRPr="00397F19">
              <w:rPr>
                <w:b/>
                <w:szCs w:val="26"/>
              </w:rPr>
              <w:t>Stt</w:t>
            </w:r>
          </w:p>
        </w:tc>
        <w:tc>
          <w:tcPr>
            <w:tcW w:w="909" w:type="pct"/>
          </w:tcPr>
          <w:p w14:paraId="22722411" w14:textId="77777777" w:rsidR="001D0279" w:rsidRPr="00397F19" w:rsidRDefault="001D0279" w:rsidP="00AA79AB">
            <w:pPr>
              <w:tabs>
                <w:tab w:val="left" w:leader="underscore" w:pos="7371"/>
              </w:tabs>
              <w:spacing w:line="300" w:lineRule="auto"/>
              <w:jc w:val="center"/>
              <w:rPr>
                <w:b/>
                <w:szCs w:val="26"/>
              </w:rPr>
            </w:pPr>
            <w:r w:rsidRPr="00397F19">
              <w:rPr>
                <w:b/>
                <w:szCs w:val="26"/>
              </w:rPr>
              <w:t>Thuật ngữ</w:t>
            </w:r>
          </w:p>
        </w:tc>
        <w:tc>
          <w:tcPr>
            <w:tcW w:w="288" w:type="pct"/>
          </w:tcPr>
          <w:p w14:paraId="0FDE5DD8" w14:textId="77777777" w:rsidR="001D0279" w:rsidRPr="00397F19" w:rsidRDefault="001D0279" w:rsidP="00AA79AB">
            <w:pPr>
              <w:tabs>
                <w:tab w:val="left" w:leader="underscore" w:pos="7371"/>
              </w:tabs>
              <w:spacing w:line="300" w:lineRule="auto"/>
              <w:jc w:val="center"/>
              <w:rPr>
                <w:b/>
                <w:szCs w:val="26"/>
              </w:rPr>
            </w:pPr>
          </w:p>
        </w:tc>
        <w:tc>
          <w:tcPr>
            <w:tcW w:w="307" w:type="pct"/>
          </w:tcPr>
          <w:p w14:paraId="60C2EDC0" w14:textId="77777777" w:rsidR="001D0279" w:rsidRPr="00397F19" w:rsidRDefault="001D0279" w:rsidP="00AA79AB">
            <w:pPr>
              <w:tabs>
                <w:tab w:val="left" w:leader="underscore" w:pos="7371"/>
              </w:tabs>
              <w:spacing w:line="300" w:lineRule="auto"/>
              <w:jc w:val="center"/>
              <w:rPr>
                <w:b/>
                <w:szCs w:val="26"/>
              </w:rPr>
            </w:pPr>
          </w:p>
        </w:tc>
        <w:tc>
          <w:tcPr>
            <w:tcW w:w="3215" w:type="pct"/>
          </w:tcPr>
          <w:p w14:paraId="3127C720" w14:textId="77777777" w:rsidR="001D0279" w:rsidRPr="00397F19" w:rsidRDefault="001D0279" w:rsidP="00AA79AB">
            <w:pPr>
              <w:tabs>
                <w:tab w:val="left" w:leader="underscore" w:pos="7371"/>
              </w:tabs>
              <w:spacing w:line="300" w:lineRule="auto"/>
              <w:jc w:val="center"/>
              <w:rPr>
                <w:b/>
                <w:szCs w:val="26"/>
              </w:rPr>
            </w:pPr>
            <w:r w:rsidRPr="00397F19">
              <w:rPr>
                <w:b/>
                <w:szCs w:val="26"/>
              </w:rPr>
              <w:t>Định nghĩa</w:t>
            </w:r>
          </w:p>
        </w:tc>
      </w:tr>
      <w:tr w:rsidR="001D0279" w:rsidRPr="00397F19" w14:paraId="07229649" w14:textId="77777777" w:rsidTr="005009FA">
        <w:tc>
          <w:tcPr>
            <w:tcW w:w="281" w:type="pct"/>
          </w:tcPr>
          <w:p w14:paraId="7E513538" w14:textId="77777777" w:rsidR="001D0279" w:rsidRPr="003C0E2B" w:rsidRDefault="001D0279" w:rsidP="001D0279">
            <w:pPr>
              <w:pStyle w:val="ListParagraph"/>
              <w:numPr>
                <w:ilvl w:val="0"/>
                <w:numId w:val="1"/>
              </w:numPr>
              <w:tabs>
                <w:tab w:val="left" w:leader="underscore" w:pos="7371"/>
              </w:tabs>
              <w:spacing w:line="300" w:lineRule="auto"/>
              <w:rPr>
                <w:szCs w:val="26"/>
              </w:rPr>
            </w:pPr>
          </w:p>
        </w:tc>
        <w:tc>
          <w:tcPr>
            <w:tcW w:w="909" w:type="pct"/>
          </w:tcPr>
          <w:p w14:paraId="0C7395E4" w14:textId="77777777" w:rsidR="001D0279" w:rsidRPr="00397F19" w:rsidRDefault="001D0279" w:rsidP="00AA79AB">
            <w:pPr>
              <w:tabs>
                <w:tab w:val="left" w:leader="underscore" w:pos="7371"/>
              </w:tabs>
              <w:spacing w:line="300" w:lineRule="auto"/>
              <w:rPr>
                <w:szCs w:val="26"/>
              </w:rPr>
            </w:pPr>
            <w:r w:rsidRPr="00397F19">
              <w:rPr>
                <w:szCs w:val="26"/>
              </w:rPr>
              <w:t>Độ đúng</w:t>
            </w:r>
          </w:p>
        </w:tc>
        <w:tc>
          <w:tcPr>
            <w:tcW w:w="288" w:type="pct"/>
          </w:tcPr>
          <w:p w14:paraId="4949F8B6" w14:textId="77777777" w:rsidR="001D0279" w:rsidRPr="00397F19" w:rsidRDefault="001D0279" w:rsidP="00AA79AB">
            <w:pPr>
              <w:tabs>
                <w:tab w:val="left" w:leader="underscore" w:pos="7371"/>
              </w:tabs>
              <w:spacing w:line="300" w:lineRule="auto"/>
              <w:rPr>
                <w:szCs w:val="26"/>
              </w:rPr>
            </w:pPr>
          </w:p>
        </w:tc>
        <w:tc>
          <w:tcPr>
            <w:tcW w:w="307" w:type="pct"/>
          </w:tcPr>
          <w:p w14:paraId="35D73064"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1B6830BD" w14:textId="77777777" w:rsidR="001D0279" w:rsidRPr="00397F19" w:rsidRDefault="001D0279" w:rsidP="00AA79AB">
            <w:pPr>
              <w:tabs>
                <w:tab w:val="left" w:leader="underscore" w:pos="7371"/>
              </w:tabs>
              <w:spacing w:line="300" w:lineRule="auto"/>
              <w:jc w:val="both"/>
              <w:rPr>
                <w:szCs w:val="26"/>
              </w:rPr>
            </w:pPr>
            <w:r w:rsidRPr="00397F19">
              <w:rPr>
                <w:szCs w:val="26"/>
              </w:rPr>
              <w:t>Chỉ mức độ gần nhau giữa các trị số thu được từ những phép đo lặp lại trên các mẫu giống nhau hoặc tương tự nhau dưới những điều kiện lặp lại</w:t>
            </w:r>
          </w:p>
        </w:tc>
      </w:tr>
      <w:tr w:rsidR="001D0279" w:rsidRPr="00397F19" w14:paraId="6649EB18" w14:textId="77777777" w:rsidTr="005009FA">
        <w:tc>
          <w:tcPr>
            <w:tcW w:w="281" w:type="pct"/>
          </w:tcPr>
          <w:p w14:paraId="54EC16E8" w14:textId="77777777" w:rsidR="001D0279" w:rsidRPr="00397F19" w:rsidRDefault="001D0279" w:rsidP="001D0279">
            <w:pPr>
              <w:pStyle w:val="ListParagraph"/>
              <w:numPr>
                <w:ilvl w:val="0"/>
                <w:numId w:val="1"/>
              </w:numPr>
              <w:tabs>
                <w:tab w:val="left" w:leader="underscore" w:pos="7371"/>
              </w:tabs>
              <w:spacing w:line="300" w:lineRule="auto"/>
              <w:rPr>
                <w:szCs w:val="26"/>
              </w:rPr>
            </w:pPr>
          </w:p>
        </w:tc>
        <w:tc>
          <w:tcPr>
            <w:tcW w:w="909" w:type="pct"/>
          </w:tcPr>
          <w:p w14:paraId="00379874" w14:textId="77777777" w:rsidR="001D0279" w:rsidRPr="00397F19" w:rsidRDefault="001D0279" w:rsidP="00AA79AB">
            <w:pPr>
              <w:tabs>
                <w:tab w:val="left" w:leader="underscore" w:pos="7371"/>
              </w:tabs>
              <w:spacing w:line="300" w:lineRule="auto"/>
              <w:rPr>
                <w:szCs w:val="26"/>
              </w:rPr>
            </w:pPr>
            <w:r w:rsidRPr="00397F19">
              <w:rPr>
                <w:szCs w:val="26"/>
              </w:rPr>
              <w:t>Độ đặc hiệu</w:t>
            </w:r>
          </w:p>
        </w:tc>
        <w:tc>
          <w:tcPr>
            <w:tcW w:w="288" w:type="pct"/>
          </w:tcPr>
          <w:p w14:paraId="6FE04945" w14:textId="77777777" w:rsidR="001D0279" w:rsidRPr="00397F19" w:rsidRDefault="001D0279" w:rsidP="00AA79AB">
            <w:pPr>
              <w:tabs>
                <w:tab w:val="left" w:leader="underscore" w:pos="7371"/>
              </w:tabs>
              <w:spacing w:line="300" w:lineRule="auto"/>
              <w:rPr>
                <w:szCs w:val="26"/>
              </w:rPr>
            </w:pPr>
          </w:p>
        </w:tc>
        <w:tc>
          <w:tcPr>
            <w:tcW w:w="307" w:type="pct"/>
          </w:tcPr>
          <w:p w14:paraId="0A67BF94"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492D34A8" w14:textId="77777777" w:rsidR="001D0279" w:rsidRPr="00397F19" w:rsidRDefault="001D0279" w:rsidP="00AA79AB">
            <w:pPr>
              <w:tabs>
                <w:tab w:val="left" w:leader="underscore" w:pos="7371"/>
              </w:tabs>
              <w:spacing w:line="300" w:lineRule="auto"/>
              <w:jc w:val="both"/>
              <w:rPr>
                <w:szCs w:val="26"/>
              </w:rPr>
            </w:pPr>
            <w:r>
              <w:rPr>
                <w:szCs w:val="26"/>
              </w:rPr>
              <w:t xml:space="preserve">Là ước tính định lượng cho độ tin cậy đối với trị số của kết quả xét nghiệm. </w:t>
            </w:r>
          </w:p>
        </w:tc>
      </w:tr>
      <w:tr w:rsidR="001D0279" w:rsidRPr="00397F19" w14:paraId="62F9687C" w14:textId="77777777" w:rsidTr="005009FA">
        <w:tc>
          <w:tcPr>
            <w:tcW w:w="281" w:type="pct"/>
          </w:tcPr>
          <w:p w14:paraId="3CCCDE4C" w14:textId="77777777" w:rsidR="001D0279" w:rsidRPr="00397F19" w:rsidRDefault="001D0279" w:rsidP="001D0279">
            <w:pPr>
              <w:pStyle w:val="ListParagraph"/>
              <w:numPr>
                <w:ilvl w:val="0"/>
                <w:numId w:val="1"/>
              </w:numPr>
              <w:tabs>
                <w:tab w:val="left" w:leader="underscore" w:pos="7371"/>
              </w:tabs>
              <w:spacing w:line="300" w:lineRule="auto"/>
              <w:rPr>
                <w:szCs w:val="26"/>
              </w:rPr>
            </w:pPr>
          </w:p>
        </w:tc>
        <w:tc>
          <w:tcPr>
            <w:tcW w:w="909" w:type="pct"/>
          </w:tcPr>
          <w:p w14:paraId="1A78D6A3" w14:textId="77777777" w:rsidR="001D0279" w:rsidRPr="00397F19" w:rsidRDefault="001D0279" w:rsidP="00AA79AB">
            <w:pPr>
              <w:tabs>
                <w:tab w:val="left" w:leader="underscore" w:pos="7371"/>
              </w:tabs>
              <w:spacing w:line="300" w:lineRule="auto"/>
              <w:rPr>
                <w:szCs w:val="26"/>
              </w:rPr>
            </w:pPr>
            <w:r w:rsidRPr="00397F19">
              <w:rPr>
                <w:szCs w:val="26"/>
              </w:rPr>
              <w:t>Độ chính xác</w:t>
            </w:r>
          </w:p>
        </w:tc>
        <w:tc>
          <w:tcPr>
            <w:tcW w:w="288" w:type="pct"/>
          </w:tcPr>
          <w:p w14:paraId="28CEFA91" w14:textId="77777777" w:rsidR="001D0279" w:rsidRPr="00397F19" w:rsidRDefault="001D0279" w:rsidP="00AA79AB">
            <w:pPr>
              <w:tabs>
                <w:tab w:val="left" w:leader="underscore" w:pos="7371"/>
              </w:tabs>
              <w:spacing w:line="300" w:lineRule="auto"/>
              <w:rPr>
                <w:szCs w:val="26"/>
              </w:rPr>
            </w:pPr>
          </w:p>
        </w:tc>
        <w:tc>
          <w:tcPr>
            <w:tcW w:w="307" w:type="pct"/>
          </w:tcPr>
          <w:p w14:paraId="276F4DDD"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740AF22C" w14:textId="77777777" w:rsidR="001D0279" w:rsidRPr="00397F19" w:rsidRDefault="001D0279" w:rsidP="00AA79AB">
            <w:pPr>
              <w:tabs>
                <w:tab w:val="left" w:leader="underscore" w:pos="7371"/>
              </w:tabs>
              <w:spacing w:line="300" w:lineRule="auto"/>
              <w:jc w:val="both"/>
              <w:rPr>
                <w:szCs w:val="26"/>
              </w:rPr>
            </w:pPr>
            <w:r w:rsidRPr="00397F19">
              <w:rPr>
                <w:szCs w:val="26"/>
              </w:rPr>
              <w:t>Chỉ mức độ gần nhau giữa trị số của một phép đo và trị số thức của đại lượng được đo.</w:t>
            </w:r>
          </w:p>
        </w:tc>
      </w:tr>
      <w:tr w:rsidR="001D0279" w:rsidRPr="00397F19" w14:paraId="0A1A49F5" w14:textId="77777777" w:rsidTr="005009FA">
        <w:tc>
          <w:tcPr>
            <w:tcW w:w="281" w:type="pct"/>
          </w:tcPr>
          <w:p w14:paraId="152A4979" w14:textId="77777777" w:rsidR="001D0279" w:rsidRPr="00397F19" w:rsidRDefault="001D0279" w:rsidP="001D0279">
            <w:pPr>
              <w:pStyle w:val="ListParagraph"/>
              <w:numPr>
                <w:ilvl w:val="0"/>
                <w:numId w:val="1"/>
              </w:numPr>
              <w:tabs>
                <w:tab w:val="left" w:leader="underscore" w:pos="7371"/>
              </w:tabs>
              <w:spacing w:line="300" w:lineRule="auto"/>
              <w:rPr>
                <w:szCs w:val="26"/>
              </w:rPr>
            </w:pPr>
          </w:p>
        </w:tc>
        <w:tc>
          <w:tcPr>
            <w:tcW w:w="909" w:type="pct"/>
          </w:tcPr>
          <w:p w14:paraId="12515411" w14:textId="77777777" w:rsidR="001D0279" w:rsidRPr="00397F19" w:rsidRDefault="001D0279" w:rsidP="00AA79AB">
            <w:pPr>
              <w:tabs>
                <w:tab w:val="left" w:leader="underscore" w:pos="7371"/>
              </w:tabs>
              <w:spacing w:line="300" w:lineRule="auto"/>
              <w:rPr>
                <w:szCs w:val="26"/>
              </w:rPr>
            </w:pPr>
            <w:r w:rsidRPr="00397F19">
              <w:rPr>
                <w:szCs w:val="26"/>
              </w:rPr>
              <w:t>Độ nhạy</w:t>
            </w:r>
          </w:p>
        </w:tc>
        <w:tc>
          <w:tcPr>
            <w:tcW w:w="288" w:type="pct"/>
          </w:tcPr>
          <w:p w14:paraId="5512D0FD" w14:textId="77777777" w:rsidR="001D0279" w:rsidRPr="00397F19" w:rsidRDefault="001D0279" w:rsidP="00AA79AB">
            <w:pPr>
              <w:tabs>
                <w:tab w:val="left" w:leader="underscore" w:pos="7371"/>
              </w:tabs>
              <w:spacing w:line="300" w:lineRule="auto"/>
              <w:rPr>
                <w:szCs w:val="26"/>
              </w:rPr>
            </w:pPr>
          </w:p>
        </w:tc>
        <w:tc>
          <w:tcPr>
            <w:tcW w:w="307" w:type="pct"/>
          </w:tcPr>
          <w:p w14:paraId="4DE85852"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65911688" w14:textId="77777777" w:rsidR="001D0279" w:rsidRPr="00397F19" w:rsidRDefault="001D0279" w:rsidP="00AA79AB">
            <w:pPr>
              <w:tabs>
                <w:tab w:val="left" w:leader="underscore" w:pos="7371"/>
              </w:tabs>
              <w:spacing w:line="300" w:lineRule="auto"/>
              <w:jc w:val="both"/>
              <w:rPr>
                <w:szCs w:val="26"/>
              </w:rPr>
            </w:pPr>
            <w:r>
              <w:rPr>
                <w:szCs w:val="26"/>
              </w:rPr>
              <w:t xml:space="preserve">Thể hiện sự phân tán của một dãy số liệu, phản ánh trung bình khoảng cách của các số liệu so với trị số trung bình. </w:t>
            </w:r>
          </w:p>
        </w:tc>
      </w:tr>
      <w:tr w:rsidR="001D0279" w:rsidRPr="00397F19" w14:paraId="1FB431D8" w14:textId="77777777" w:rsidTr="005009FA">
        <w:tc>
          <w:tcPr>
            <w:tcW w:w="281" w:type="pct"/>
          </w:tcPr>
          <w:p w14:paraId="2D93FAB8" w14:textId="77777777" w:rsidR="001D0279" w:rsidRPr="00397F19" w:rsidRDefault="001D0279" w:rsidP="001D0279">
            <w:pPr>
              <w:pStyle w:val="ListParagraph"/>
              <w:numPr>
                <w:ilvl w:val="0"/>
                <w:numId w:val="1"/>
              </w:numPr>
              <w:tabs>
                <w:tab w:val="left" w:leader="underscore" w:pos="7371"/>
              </w:tabs>
              <w:spacing w:line="300" w:lineRule="auto"/>
              <w:rPr>
                <w:szCs w:val="26"/>
              </w:rPr>
            </w:pPr>
          </w:p>
        </w:tc>
        <w:tc>
          <w:tcPr>
            <w:tcW w:w="909" w:type="pct"/>
          </w:tcPr>
          <w:p w14:paraId="21063FF5" w14:textId="77777777" w:rsidR="001D0279" w:rsidRPr="00397F19" w:rsidRDefault="001D0279" w:rsidP="00AA79AB">
            <w:pPr>
              <w:tabs>
                <w:tab w:val="left" w:leader="underscore" w:pos="7371"/>
              </w:tabs>
              <w:spacing w:line="300" w:lineRule="auto"/>
              <w:rPr>
                <w:szCs w:val="26"/>
              </w:rPr>
            </w:pPr>
            <w:r w:rsidRPr="00397F19">
              <w:rPr>
                <w:szCs w:val="26"/>
              </w:rPr>
              <w:t>Độ xác thực</w:t>
            </w:r>
          </w:p>
        </w:tc>
        <w:tc>
          <w:tcPr>
            <w:tcW w:w="288" w:type="pct"/>
          </w:tcPr>
          <w:p w14:paraId="07D06F0D" w14:textId="77777777" w:rsidR="001D0279" w:rsidRPr="00397F19" w:rsidRDefault="001D0279" w:rsidP="00AA79AB">
            <w:pPr>
              <w:tabs>
                <w:tab w:val="left" w:leader="underscore" w:pos="7371"/>
              </w:tabs>
              <w:spacing w:line="300" w:lineRule="auto"/>
              <w:rPr>
                <w:szCs w:val="26"/>
              </w:rPr>
            </w:pPr>
          </w:p>
        </w:tc>
        <w:tc>
          <w:tcPr>
            <w:tcW w:w="307" w:type="pct"/>
          </w:tcPr>
          <w:p w14:paraId="6240FF6A"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72938076" w14:textId="77777777" w:rsidR="001D0279" w:rsidRPr="00397F19" w:rsidRDefault="001D0279" w:rsidP="00AA79AB">
            <w:pPr>
              <w:tabs>
                <w:tab w:val="left" w:leader="underscore" w:pos="7371"/>
              </w:tabs>
              <w:spacing w:line="300" w:lineRule="auto"/>
              <w:jc w:val="both"/>
              <w:rPr>
                <w:szCs w:val="26"/>
              </w:rPr>
            </w:pPr>
            <w:r w:rsidRPr="00397F19">
              <w:rPr>
                <w:szCs w:val="26"/>
              </w:rPr>
              <w:t>Thể hiện khả năng phát hiện kết quả âm tính.</w:t>
            </w:r>
          </w:p>
        </w:tc>
      </w:tr>
      <w:tr w:rsidR="001D0279" w:rsidRPr="00397F19" w14:paraId="410406B8" w14:textId="77777777" w:rsidTr="005009FA">
        <w:tc>
          <w:tcPr>
            <w:tcW w:w="281" w:type="pct"/>
          </w:tcPr>
          <w:p w14:paraId="5EE8F26D" w14:textId="77777777" w:rsidR="001D0279" w:rsidRPr="00397F19" w:rsidRDefault="001D0279" w:rsidP="001D0279">
            <w:pPr>
              <w:pStyle w:val="ListParagraph"/>
              <w:numPr>
                <w:ilvl w:val="0"/>
                <w:numId w:val="1"/>
              </w:numPr>
              <w:tabs>
                <w:tab w:val="left" w:leader="underscore" w:pos="7371"/>
              </w:tabs>
              <w:spacing w:line="300" w:lineRule="auto"/>
              <w:rPr>
                <w:szCs w:val="26"/>
              </w:rPr>
            </w:pPr>
          </w:p>
        </w:tc>
        <w:tc>
          <w:tcPr>
            <w:tcW w:w="909" w:type="pct"/>
          </w:tcPr>
          <w:p w14:paraId="29A919F6" w14:textId="77777777" w:rsidR="001D0279" w:rsidRPr="00397F19" w:rsidRDefault="001D0279" w:rsidP="00AA79AB">
            <w:pPr>
              <w:tabs>
                <w:tab w:val="left" w:leader="underscore" w:pos="7371"/>
              </w:tabs>
              <w:spacing w:line="300" w:lineRule="auto"/>
              <w:rPr>
                <w:szCs w:val="26"/>
              </w:rPr>
            </w:pPr>
            <w:r>
              <w:rPr>
                <w:szCs w:val="26"/>
              </w:rPr>
              <w:t>Độ chệch</w:t>
            </w:r>
          </w:p>
        </w:tc>
        <w:tc>
          <w:tcPr>
            <w:tcW w:w="288" w:type="pct"/>
          </w:tcPr>
          <w:p w14:paraId="5755CE74" w14:textId="77777777" w:rsidR="001D0279" w:rsidRPr="00397F19" w:rsidRDefault="001D0279" w:rsidP="00AA79AB">
            <w:pPr>
              <w:tabs>
                <w:tab w:val="left" w:leader="underscore" w:pos="7371"/>
              </w:tabs>
              <w:spacing w:line="300" w:lineRule="auto"/>
              <w:rPr>
                <w:szCs w:val="26"/>
              </w:rPr>
            </w:pPr>
          </w:p>
        </w:tc>
        <w:tc>
          <w:tcPr>
            <w:tcW w:w="307" w:type="pct"/>
          </w:tcPr>
          <w:p w14:paraId="11DE1B0D"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10C06C36" w14:textId="77777777" w:rsidR="001D0279" w:rsidRPr="00397F19" w:rsidRDefault="001D0279" w:rsidP="00AA79AB">
            <w:pPr>
              <w:tabs>
                <w:tab w:val="left" w:leader="underscore" w:pos="7371"/>
              </w:tabs>
              <w:spacing w:line="300" w:lineRule="auto"/>
              <w:jc w:val="both"/>
              <w:rPr>
                <w:szCs w:val="26"/>
              </w:rPr>
            </w:pPr>
            <w:r w:rsidRPr="00397F19">
              <w:rPr>
                <w:szCs w:val="26"/>
              </w:rPr>
              <w:t xml:space="preserve">Chỉ mức độ gần nhau giữa trị số trung bình của một dãy các trị số thu được từ những phép đo lặp lại và giá trị quy chiếu được chấp nhận. </w:t>
            </w:r>
          </w:p>
        </w:tc>
      </w:tr>
      <w:tr w:rsidR="001D0279" w:rsidRPr="00397F19" w14:paraId="2151E2B6" w14:textId="77777777" w:rsidTr="005009FA">
        <w:tc>
          <w:tcPr>
            <w:tcW w:w="281" w:type="pct"/>
          </w:tcPr>
          <w:p w14:paraId="52829609" w14:textId="77777777" w:rsidR="001D0279" w:rsidRPr="00397F19" w:rsidRDefault="001D0279" w:rsidP="001D0279">
            <w:pPr>
              <w:pStyle w:val="ListParagraph"/>
              <w:numPr>
                <w:ilvl w:val="0"/>
                <w:numId w:val="1"/>
              </w:numPr>
              <w:tabs>
                <w:tab w:val="left" w:leader="underscore" w:pos="7371"/>
              </w:tabs>
              <w:spacing w:line="300" w:lineRule="auto"/>
              <w:rPr>
                <w:szCs w:val="26"/>
              </w:rPr>
            </w:pPr>
          </w:p>
        </w:tc>
        <w:tc>
          <w:tcPr>
            <w:tcW w:w="909" w:type="pct"/>
          </w:tcPr>
          <w:p w14:paraId="76C2C543" w14:textId="77777777" w:rsidR="001D0279" w:rsidRPr="00397F19" w:rsidRDefault="001D0279" w:rsidP="00AA79AB">
            <w:pPr>
              <w:tabs>
                <w:tab w:val="left" w:leader="underscore" w:pos="7371"/>
              </w:tabs>
              <w:spacing w:line="300" w:lineRule="auto"/>
              <w:rPr>
                <w:szCs w:val="26"/>
              </w:rPr>
            </w:pPr>
            <w:r>
              <w:rPr>
                <w:szCs w:val="26"/>
              </w:rPr>
              <w:t>Độ lệch chuẩn</w:t>
            </w:r>
          </w:p>
        </w:tc>
        <w:tc>
          <w:tcPr>
            <w:tcW w:w="288" w:type="pct"/>
          </w:tcPr>
          <w:p w14:paraId="29168E0F" w14:textId="77777777" w:rsidR="001D0279" w:rsidRPr="00397F19" w:rsidRDefault="001D0279" w:rsidP="00AA79AB">
            <w:pPr>
              <w:tabs>
                <w:tab w:val="left" w:leader="underscore" w:pos="7371"/>
              </w:tabs>
              <w:spacing w:line="300" w:lineRule="auto"/>
              <w:rPr>
                <w:szCs w:val="26"/>
              </w:rPr>
            </w:pPr>
          </w:p>
        </w:tc>
        <w:tc>
          <w:tcPr>
            <w:tcW w:w="307" w:type="pct"/>
          </w:tcPr>
          <w:p w14:paraId="61548C85"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039FB791" w14:textId="77777777" w:rsidR="001D0279" w:rsidRPr="00397F19" w:rsidRDefault="001D0279" w:rsidP="00AA79AB">
            <w:pPr>
              <w:tabs>
                <w:tab w:val="left" w:leader="underscore" w:pos="7371"/>
              </w:tabs>
              <w:spacing w:line="300" w:lineRule="auto"/>
              <w:jc w:val="both"/>
              <w:rPr>
                <w:szCs w:val="26"/>
              </w:rPr>
            </w:pPr>
            <w:r w:rsidRPr="00397F19">
              <w:rPr>
                <w:szCs w:val="26"/>
              </w:rPr>
              <w:t xml:space="preserve">Thể hiện khả năng phát hiện kết quả dương tính. </w:t>
            </w:r>
          </w:p>
        </w:tc>
      </w:tr>
      <w:tr w:rsidR="001D0279" w14:paraId="568CEFC5" w14:textId="77777777" w:rsidTr="005009FA">
        <w:tc>
          <w:tcPr>
            <w:tcW w:w="281" w:type="pct"/>
          </w:tcPr>
          <w:p w14:paraId="5D7319F6" w14:textId="77777777" w:rsidR="001D0279" w:rsidRPr="00397F19" w:rsidRDefault="001D0279" w:rsidP="001D0279">
            <w:pPr>
              <w:pStyle w:val="ListParagraph"/>
              <w:numPr>
                <w:ilvl w:val="0"/>
                <w:numId w:val="1"/>
              </w:numPr>
              <w:tabs>
                <w:tab w:val="left" w:leader="underscore" w:pos="7371"/>
              </w:tabs>
              <w:spacing w:line="300" w:lineRule="auto"/>
              <w:rPr>
                <w:szCs w:val="26"/>
              </w:rPr>
            </w:pPr>
          </w:p>
        </w:tc>
        <w:tc>
          <w:tcPr>
            <w:tcW w:w="909" w:type="pct"/>
          </w:tcPr>
          <w:p w14:paraId="23B7D4E6" w14:textId="77777777" w:rsidR="001D0279" w:rsidRPr="00397F19" w:rsidRDefault="001D0279" w:rsidP="00AA79AB">
            <w:pPr>
              <w:tabs>
                <w:tab w:val="left" w:leader="underscore" w:pos="7371"/>
              </w:tabs>
              <w:spacing w:line="300" w:lineRule="auto"/>
              <w:rPr>
                <w:szCs w:val="26"/>
              </w:rPr>
            </w:pPr>
            <w:r>
              <w:rPr>
                <w:szCs w:val="26"/>
              </w:rPr>
              <w:t>Độ không đảm bảo đo</w:t>
            </w:r>
          </w:p>
        </w:tc>
        <w:tc>
          <w:tcPr>
            <w:tcW w:w="288" w:type="pct"/>
          </w:tcPr>
          <w:p w14:paraId="5E6F4FEC" w14:textId="77777777" w:rsidR="001D0279" w:rsidRPr="00397F19" w:rsidRDefault="001D0279" w:rsidP="00AA79AB">
            <w:pPr>
              <w:tabs>
                <w:tab w:val="left" w:leader="underscore" w:pos="7371"/>
              </w:tabs>
              <w:spacing w:line="300" w:lineRule="auto"/>
              <w:rPr>
                <w:szCs w:val="26"/>
              </w:rPr>
            </w:pPr>
          </w:p>
        </w:tc>
        <w:tc>
          <w:tcPr>
            <w:tcW w:w="307" w:type="pct"/>
          </w:tcPr>
          <w:p w14:paraId="6F59FECD" w14:textId="77777777" w:rsidR="001D0279" w:rsidRPr="00397F19" w:rsidRDefault="001D0279" w:rsidP="001D0279">
            <w:pPr>
              <w:pStyle w:val="ListParagraph"/>
              <w:numPr>
                <w:ilvl w:val="0"/>
                <w:numId w:val="2"/>
              </w:numPr>
              <w:tabs>
                <w:tab w:val="left" w:leader="underscore" w:pos="7371"/>
              </w:tabs>
              <w:spacing w:line="300" w:lineRule="auto"/>
              <w:rPr>
                <w:szCs w:val="26"/>
              </w:rPr>
            </w:pPr>
          </w:p>
        </w:tc>
        <w:tc>
          <w:tcPr>
            <w:tcW w:w="3215" w:type="pct"/>
          </w:tcPr>
          <w:p w14:paraId="6A90F827" w14:textId="77777777" w:rsidR="001D0279" w:rsidRPr="00397F19" w:rsidRDefault="001D0279" w:rsidP="00AA79AB">
            <w:pPr>
              <w:tabs>
                <w:tab w:val="left" w:leader="underscore" w:pos="7371"/>
              </w:tabs>
              <w:spacing w:line="300" w:lineRule="auto"/>
              <w:jc w:val="both"/>
              <w:rPr>
                <w:szCs w:val="26"/>
              </w:rPr>
            </w:pPr>
            <w:r>
              <w:rPr>
                <w:szCs w:val="26"/>
              </w:rPr>
              <w:t xml:space="preserve">Thể hiện mức độ sai biệt giữa kết quả ngoại kiểm tra của phòng xét nghiệm so với trị số ấn định. </w:t>
            </w:r>
          </w:p>
        </w:tc>
      </w:tr>
    </w:tbl>
    <w:p w14:paraId="77D73F37" w14:textId="77777777" w:rsidR="001D0279" w:rsidRPr="007C72BD" w:rsidRDefault="001D0279" w:rsidP="001D0279">
      <w:pPr>
        <w:tabs>
          <w:tab w:val="left" w:leader="underscore" w:pos="7371"/>
        </w:tabs>
        <w:spacing w:line="300" w:lineRule="auto"/>
        <w:rPr>
          <w:szCs w:val="26"/>
        </w:rPr>
      </w:pPr>
    </w:p>
    <w:p w14:paraId="3F531160" w14:textId="77777777" w:rsidR="00F154F8" w:rsidRDefault="00F154F8" w:rsidP="001D0279">
      <w:pPr>
        <w:tabs>
          <w:tab w:val="left" w:leader="underscore" w:pos="7371"/>
        </w:tabs>
        <w:spacing w:line="300" w:lineRule="auto"/>
        <w:rPr>
          <w:b/>
          <w:szCs w:val="26"/>
        </w:rPr>
      </w:pPr>
    </w:p>
    <w:p w14:paraId="17A11B57" w14:textId="41E668E6" w:rsidR="001D0279" w:rsidRPr="007160E9" w:rsidRDefault="00AB3CE9" w:rsidP="00F154F8">
      <w:pPr>
        <w:tabs>
          <w:tab w:val="left" w:leader="underscore" w:pos="7371"/>
        </w:tabs>
        <w:spacing w:before="120" w:line="300" w:lineRule="auto"/>
        <w:rPr>
          <w:b/>
          <w:szCs w:val="26"/>
        </w:rPr>
      </w:pPr>
      <w:r>
        <w:rPr>
          <w:b/>
          <w:szCs w:val="26"/>
        </w:rPr>
        <w:t>Câu 2 (</w:t>
      </w:r>
      <w:r w:rsidR="00201643">
        <w:rPr>
          <w:b/>
          <w:szCs w:val="26"/>
        </w:rPr>
        <w:t>6</w:t>
      </w:r>
      <w:r>
        <w:rPr>
          <w:b/>
          <w:szCs w:val="26"/>
        </w:rPr>
        <w:t xml:space="preserve"> điểm):</w:t>
      </w:r>
    </w:p>
    <w:p w14:paraId="1BBA5582" w14:textId="34F5CA3B" w:rsidR="00CD6F91" w:rsidRDefault="00CD6F91" w:rsidP="00F154F8">
      <w:pPr>
        <w:tabs>
          <w:tab w:val="left" w:leader="underscore" w:pos="7371"/>
        </w:tabs>
        <w:spacing w:before="120" w:line="300" w:lineRule="auto"/>
        <w:rPr>
          <w:szCs w:val="26"/>
        </w:rPr>
      </w:pPr>
      <w:r>
        <w:rPr>
          <w:szCs w:val="26"/>
        </w:rPr>
        <w:t xml:space="preserve">Hãy điền vào chỗ trống để hoàn thành các chú thích </w:t>
      </w:r>
      <w:r w:rsidR="000F697D">
        <w:rPr>
          <w:szCs w:val="26"/>
        </w:rPr>
        <w:t>trong cấu tạo</w:t>
      </w:r>
      <w:r>
        <w:rPr>
          <w:szCs w:val="26"/>
        </w:rPr>
        <w:t xml:space="preserve"> biểu đồ Shewhart</w:t>
      </w:r>
      <w:r w:rsidR="007160E9">
        <w:rPr>
          <w:szCs w:val="26"/>
        </w:rPr>
        <w:t>:</w:t>
      </w:r>
    </w:p>
    <w:p w14:paraId="5525F757" w14:textId="01183144" w:rsidR="00CD6F91" w:rsidRPr="007C72BD" w:rsidRDefault="00CD6F91" w:rsidP="001D0279">
      <w:pPr>
        <w:tabs>
          <w:tab w:val="left" w:leader="underscore" w:pos="7371"/>
        </w:tabs>
        <w:spacing w:line="300" w:lineRule="auto"/>
        <w:rPr>
          <w:bCs/>
          <w:szCs w:val="26"/>
        </w:rPr>
      </w:pPr>
      <w:r>
        <w:rPr>
          <w:bCs/>
          <w:noProof/>
          <w:szCs w:val="26"/>
        </w:rPr>
        <w:lastRenderedPageBreak/>
        <w:drawing>
          <wp:inline distT="0" distB="0" distL="0" distR="0" wp14:anchorId="756D1A44" wp14:editId="423F3EC0">
            <wp:extent cx="5836285" cy="330611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7947" cy="3318387"/>
                    </a:xfrm>
                    <a:prstGeom prst="rect">
                      <a:avLst/>
                    </a:prstGeom>
                    <a:noFill/>
                  </pic:spPr>
                </pic:pic>
              </a:graphicData>
            </a:graphic>
          </wp:inline>
        </w:drawing>
      </w:r>
    </w:p>
    <w:p w14:paraId="1AA2A3E9" w14:textId="293AEF7E" w:rsidR="001D0279" w:rsidRDefault="001D0279" w:rsidP="001D0279">
      <w:pPr>
        <w:tabs>
          <w:tab w:val="left" w:leader="underscore" w:pos="7371"/>
        </w:tabs>
        <w:spacing w:line="300" w:lineRule="auto"/>
        <w:rPr>
          <w:bCs/>
          <w:szCs w:val="26"/>
        </w:rPr>
      </w:pPr>
    </w:p>
    <w:p w14:paraId="55027C8E" w14:textId="0C17DFD9" w:rsidR="001368EA" w:rsidRPr="001368EA" w:rsidRDefault="001368EA" w:rsidP="00F154F8">
      <w:pPr>
        <w:pStyle w:val="ListParagraph"/>
        <w:numPr>
          <w:ilvl w:val="0"/>
          <w:numId w:val="3"/>
        </w:numPr>
        <w:tabs>
          <w:tab w:val="left" w:leader="underscore" w:pos="7371"/>
        </w:tabs>
        <w:spacing w:before="120" w:line="300" w:lineRule="auto"/>
        <w:ind w:left="426" w:hanging="426"/>
        <w:rPr>
          <w:b/>
          <w:bCs/>
          <w:szCs w:val="26"/>
        </w:rPr>
      </w:pPr>
      <w:r w:rsidRPr="001368EA">
        <w:rPr>
          <w:b/>
          <w:bCs/>
          <w:szCs w:val="26"/>
        </w:rPr>
        <w:t>Phần thực hành</w:t>
      </w:r>
    </w:p>
    <w:p w14:paraId="5F92EDC6" w14:textId="77777777" w:rsidR="001368EA" w:rsidRPr="001368EA" w:rsidRDefault="001368EA" w:rsidP="00F154F8">
      <w:pPr>
        <w:tabs>
          <w:tab w:val="left" w:leader="underscore" w:pos="7371"/>
        </w:tabs>
        <w:spacing w:before="120" w:line="300" w:lineRule="auto"/>
        <w:rPr>
          <w:bCs/>
          <w:szCs w:val="26"/>
        </w:rPr>
      </w:pPr>
      <w:r w:rsidRPr="001368EA">
        <w:rPr>
          <w:b/>
          <w:bCs/>
          <w:szCs w:val="26"/>
        </w:rPr>
        <w:t>Câu 1 (5 điểm):</w:t>
      </w:r>
      <w:r w:rsidRPr="001368EA">
        <w:rPr>
          <w:bCs/>
          <w:szCs w:val="26"/>
        </w:rPr>
        <w:t xml:space="preserve"> Nêu khái niệm nội kiểm tra và ngoại kiểm tra chất lượng xét nghiệm? </w:t>
      </w:r>
    </w:p>
    <w:p w14:paraId="05F4AF34" w14:textId="22FFB717" w:rsidR="001368EA" w:rsidRPr="001368EA" w:rsidRDefault="001368EA" w:rsidP="00F154F8">
      <w:pPr>
        <w:tabs>
          <w:tab w:val="left" w:leader="underscore" w:pos="7371"/>
        </w:tabs>
        <w:spacing w:before="120" w:line="300" w:lineRule="auto"/>
        <w:rPr>
          <w:bCs/>
          <w:szCs w:val="26"/>
        </w:rPr>
      </w:pPr>
      <w:r w:rsidRPr="001368EA">
        <w:rPr>
          <w:bCs/>
          <w:szCs w:val="26"/>
        </w:rPr>
        <w:t>Khi phòng xét nghiệm thực hiện tốt nội kiểm tra thì có đảm bảo ngoại kiểm tra sẽ luôn đạt kết quả tốt hay không? Vì sao?</w:t>
      </w:r>
      <w:r>
        <w:rPr>
          <w:bCs/>
          <w:szCs w:val="26"/>
        </w:rPr>
        <w:t xml:space="preserve"> </w:t>
      </w:r>
    </w:p>
    <w:p w14:paraId="16F222C1" w14:textId="77777777" w:rsidR="001368EA" w:rsidRPr="001368EA" w:rsidRDefault="001368EA" w:rsidP="00F154F8">
      <w:pPr>
        <w:tabs>
          <w:tab w:val="left" w:leader="underscore" w:pos="7371"/>
        </w:tabs>
        <w:spacing w:before="120" w:line="300" w:lineRule="auto"/>
        <w:rPr>
          <w:b/>
          <w:bCs/>
          <w:szCs w:val="26"/>
        </w:rPr>
      </w:pPr>
    </w:p>
    <w:p w14:paraId="622BF6D1" w14:textId="77777777" w:rsidR="001368EA" w:rsidRPr="001368EA" w:rsidRDefault="001368EA" w:rsidP="00F154F8">
      <w:pPr>
        <w:tabs>
          <w:tab w:val="left" w:leader="underscore" w:pos="7371"/>
        </w:tabs>
        <w:spacing w:before="120" w:line="300" w:lineRule="auto"/>
        <w:rPr>
          <w:bCs/>
          <w:szCs w:val="26"/>
        </w:rPr>
      </w:pPr>
      <w:r w:rsidRPr="001368EA">
        <w:rPr>
          <w:b/>
          <w:bCs/>
          <w:szCs w:val="26"/>
        </w:rPr>
        <w:t>Câu 2 (5 điểm):</w:t>
      </w:r>
      <w:r w:rsidRPr="001368EA">
        <w:rPr>
          <w:bCs/>
          <w:szCs w:val="26"/>
        </w:rPr>
        <w:t xml:space="preserve"> Hãy phân biệt giữa “Kiểm tra chất lượng xét nghiệm” và “Đảm bảo chất lượng xét nghiệm”.</w:t>
      </w:r>
    </w:p>
    <w:p w14:paraId="0AF34DBE" w14:textId="77777777" w:rsidR="001368EA" w:rsidRPr="001368EA" w:rsidRDefault="001368EA" w:rsidP="00F154F8">
      <w:pPr>
        <w:tabs>
          <w:tab w:val="left" w:leader="underscore" w:pos="7371"/>
        </w:tabs>
        <w:spacing w:before="120" w:line="300" w:lineRule="auto"/>
        <w:rPr>
          <w:bCs/>
          <w:szCs w:val="26"/>
        </w:rPr>
      </w:pPr>
    </w:p>
    <w:p w14:paraId="2C1D484B" w14:textId="11C7310E" w:rsidR="00CA34AB" w:rsidRPr="00CA34AB" w:rsidRDefault="00CA34AB" w:rsidP="00664FC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w:t>
      </w:r>
      <w:r w:rsidR="00B5449A">
        <w:rPr>
          <w:i/>
          <w:iCs/>
        </w:rPr>
        <w:t xml:space="preserve">soạn: </w:t>
      </w:r>
      <w:r w:rsidR="000632A1">
        <w:rPr>
          <w:i/>
          <w:iCs/>
        </w:rPr>
        <w:t>30</w:t>
      </w:r>
      <w:r w:rsidR="00B5449A">
        <w:rPr>
          <w:i/>
          <w:iCs/>
        </w:rPr>
        <w:t>/11/2021</w:t>
      </w:r>
      <w:r w:rsidRPr="00CA34AB">
        <w:rPr>
          <w:i/>
          <w:iCs/>
        </w:rPr>
        <w:tab/>
      </w:r>
    </w:p>
    <w:p w14:paraId="19CFA4E2" w14:textId="72D4552A" w:rsidR="00364A6F" w:rsidRDefault="00364A6F" w:rsidP="00664FC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B5449A">
        <w:rPr>
          <w:b/>
          <w:bCs/>
        </w:rPr>
        <w:t xml:space="preserve"> </w:t>
      </w:r>
      <w:r w:rsidR="00B5449A" w:rsidRPr="00B5449A">
        <w:rPr>
          <w:bCs/>
        </w:rPr>
        <w:t>TS. Trần Hữu Tâm</w:t>
      </w:r>
      <w:r w:rsidR="00BB5AD9">
        <w:t xml:space="preserve"> </w:t>
      </w:r>
    </w:p>
    <w:p w14:paraId="7CE4BD3E" w14:textId="5F31EFF6" w:rsidR="00CA34AB" w:rsidRPr="00CA34AB" w:rsidRDefault="00CA34AB" w:rsidP="00664FC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628BD612" w:rsidR="00CA34AB" w:rsidRDefault="00364A6F" w:rsidP="00664FC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0632A1">
        <w:rPr>
          <w:i/>
          <w:iCs/>
        </w:rPr>
        <w:t>01/12/2021</w:t>
      </w:r>
    </w:p>
    <w:p w14:paraId="6C1C6CD1" w14:textId="000A789C" w:rsidR="00364A6F" w:rsidRPr="00CA34AB" w:rsidRDefault="00364A6F" w:rsidP="00664FC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0632A1">
        <w:rPr>
          <w:b/>
          <w:bCs/>
        </w:rPr>
        <w:t xml:space="preserve"> </w:t>
      </w:r>
      <w:r w:rsidR="000632A1" w:rsidRPr="000632A1">
        <w:t>Lý Thị Phương Hoa</w:t>
      </w:r>
    </w:p>
    <w:p w14:paraId="2E34F8EF" w14:textId="77777777" w:rsidR="00E84FEF" w:rsidRDefault="00E84FEF" w:rsidP="00664FCE">
      <w:pPr>
        <w:tabs>
          <w:tab w:val="left" w:pos="1060"/>
        </w:tabs>
        <w:spacing w:line="276" w:lineRule="auto"/>
        <w:ind w:left="142"/>
        <w:jc w:val="both"/>
        <w:rPr>
          <w:bCs/>
          <w:szCs w:val="26"/>
        </w:rPr>
      </w:pPr>
    </w:p>
    <w:sectPr w:rsidR="00E84FEF"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7E07" w14:textId="77777777" w:rsidR="00BE1184" w:rsidRDefault="00BE1184" w:rsidP="00076A35">
      <w:r>
        <w:separator/>
      </w:r>
    </w:p>
  </w:endnote>
  <w:endnote w:type="continuationSeparator" w:id="0">
    <w:p w14:paraId="76AE85F4" w14:textId="77777777" w:rsidR="00BE1184" w:rsidRDefault="00BE118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B1CC" w14:textId="77777777" w:rsidR="00BE1184" w:rsidRDefault="00BE1184" w:rsidP="00076A35">
      <w:r>
        <w:separator/>
      </w:r>
    </w:p>
  </w:footnote>
  <w:footnote w:type="continuationSeparator" w:id="0">
    <w:p w14:paraId="5EBE0874" w14:textId="77777777" w:rsidR="00BE1184" w:rsidRDefault="00BE118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4CDF"/>
    <w:multiLevelType w:val="hybridMultilevel"/>
    <w:tmpl w:val="994EB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8F2D0B"/>
    <w:multiLevelType w:val="hybridMultilevel"/>
    <w:tmpl w:val="01209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17C85"/>
    <w:multiLevelType w:val="hybridMultilevel"/>
    <w:tmpl w:val="A6CA10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79ED"/>
    <w:rsid w:val="000255AA"/>
    <w:rsid w:val="00025F6A"/>
    <w:rsid w:val="000317F6"/>
    <w:rsid w:val="000632A1"/>
    <w:rsid w:val="00075768"/>
    <w:rsid w:val="000761FE"/>
    <w:rsid w:val="00076A35"/>
    <w:rsid w:val="00091D8D"/>
    <w:rsid w:val="00095344"/>
    <w:rsid w:val="0009683B"/>
    <w:rsid w:val="000E0045"/>
    <w:rsid w:val="000F697D"/>
    <w:rsid w:val="0013547C"/>
    <w:rsid w:val="001368EA"/>
    <w:rsid w:val="00141901"/>
    <w:rsid w:val="001C5F65"/>
    <w:rsid w:val="001D0279"/>
    <w:rsid w:val="00201643"/>
    <w:rsid w:val="00225D3B"/>
    <w:rsid w:val="002260E2"/>
    <w:rsid w:val="00250BA8"/>
    <w:rsid w:val="002C2161"/>
    <w:rsid w:val="002D1C0F"/>
    <w:rsid w:val="002D5E96"/>
    <w:rsid w:val="00313554"/>
    <w:rsid w:val="003303CD"/>
    <w:rsid w:val="00364A6F"/>
    <w:rsid w:val="003677F8"/>
    <w:rsid w:val="00384C82"/>
    <w:rsid w:val="00400F29"/>
    <w:rsid w:val="00403868"/>
    <w:rsid w:val="00420C77"/>
    <w:rsid w:val="004418BA"/>
    <w:rsid w:val="00487922"/>
    <w:rsid w:val="004C0CBC"/>
    <w:rsid w:val="00500590"/>
    <w:rsid w:val="005009FA"/>
    <w:rsid w:val="005046D7"/>
    <w:rsid w:val="005538CA"/>
    <w:rsid w:val="00561938"/>
    <w:rsid w:val="005A073E"/>
    <w:rsid w:val="005C343D"/>
    <w:rsid w:val="00612B6F"/>
    <w:rsid w:val="00664FCE"/>
    <w:rsid w:val="006C3E61"/>
    <w:rsid w:val="006C47FD"/>
    <w:rsid w:val="006E1106"/>
    <w:rsid w:val="006E30E0"/>
    <w:rsid w:val="007160E9"/>
    <w:rsid w:val="0072312D"/>
    <w:rsid w:val="00750DEE"/>
    <w:rsid w:val="007642AF"/>
    <w:rsid w:val="007C0E85"/>
    <w:rsid w:val="007D3285"/>
    <w:rsid w:val="007FF01A"/>
    <w:rsid w:val="008274FF"/>
    <w:rsid w:val="00845CE7"/>
    <w:rsid w:val="008B0354"/>
    <w:rsid w:val="008B3402"/>
    <w:rsid w:val="008C7EFD"/>
    <w:rsid w:val="008E5569"/>
    <w:rsid w:val="00907007"/>
    <w:rsid w:val="00952357"/>
    <w:rsid w:val="009A2AF1"/>
    <w:rsid w:val="009B69C6"/>
    <w:rsid w:val="009C3BD5"/>
    <w:rsid w:val="009D1BCF"/>
    <w:rsid w:val="00A04E8E"/>
    <w:rsid w:val="00A60AB7"/>
    <w:rsid w:val="00A64487"/>
    <w:rsid w:val="00A66D58"/>
    <w:rsid w:val="00A97788"/>
    <w:rsid w:val="00AB2F9A"/>
    <w:rsid w:val="00AB3CE9"/>
    <w:rsid w:val="00AD50B8"/>
    <w:rsid w:val="00B407F1"/>
    <w:rsid w:val="00B5449A"/>
    <w:rsid w:val="00B86B5F"/>
    <w:rsid w:val="00BA0A29"/>
    <w:rsid w:val="00BB5AD9"/>
    <w:rsid w:val="00BE1184"/>
    <w:rsid w:val="00BE2D28"/>
    <w:rsid w:val="00BF5A06"/>
    <w:rsid w:val="00C40513"/>
    <w:rsid w:val="00C6114D"/>
    <w:rsid w:val="00C72B4C"/>
    <w:rsid w:val="00C95D18"/>
    <w:rsid w:val="00CA0183"/>
    <w:rsid w:val="00CA34AB"/>
    <w:rsid w:val="00CA377C"/>
    <w:rsid w:val="00CA50E0"/>
    <w:rsid w:val="00CC3E43"/>
    <w:rsid w:val="00CC4500"/>
    <w:rsid w:val="00CD6F91"/>
    <w:rsid w:val="00D204EB"/>
    <w:rsid w:val="00DA1B0F"/>
    <w:rsid w:val="00DA7163"/>
    <w:rsid w:val="00DC5876"/>
    <w:rsid w:val="00DE17E5"/>
    <w:rsid w:val="00E557EC"/>
    <w:rsid w:val="00E7616C"/>
    <w:rsid w:val="00E811D0"/>
    <w:rsid w:val="00E84FEF"/>
    <w:rsid w:val="00E90C5B"/>
    <w:rsid w:val="00EC1180"/>
    <w:rsid w:val="00ED6F8A"/>
    <w:rsid w:val="00EF5970"/>
    <w:rsid w:val="00F154F8"/>
    <w:rsid w:val="00F23F7C"/>
    <w:rsid w:val="00F47FE9"/>
    <w:rsid w:val="00F66E90"/>
    <w:rsid w:val="00F74100"/>
    <w:rsid w:val="00F76816"/>
    <w:rsid w:val="00F775A7"/>
    <w:rsid w:val="00F77EFF"/>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table" w:customStyle="1" w:styleId="TableGrid1">
    <w:name w:val="Table Grid1"/>
    <w:basedOn w:val="TableNormal"/>
    <w:next w:val="TableGrid"/>
    <w:uiPriority w:val="59"/>
    <w:rsid w:val="001368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dcterms:created xsi:type="dcterms:W3CDTF">2021-12-02T10:40:00Z</dcterms:created>
  <dcterms:modified xsi:type="dcterms:W3CDTF">2021-12-02T10:40:00Z</dcterms:modified>
</cp:coreProperties>
</file>