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193F5F" w14:paraId="506BBECB" w14:textId="77777777">
        <w:tc>
          <w:tcPr>
            <w:tcW w:w="5505" w:type="dxa"/>
            <w:gridSpan w:val="2"/>
          </w:tcPr>
          <w:p w14:paraId="12593C14" w14:textId="77777777" w:rsidR="00193F5F" w:rsidRDefault="00B1368B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04627694" w14:textId="77777777" w:rsidR="00193F5F" w:rsidRDefault="00B1368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193F5F" w14:paraId="7274945F" w14:textId="77777777">
        <w:tc>
          <w:tcPr>
            <w:tcW w:w="5949" w:type="dxa"/>
            <w:gridSpan w:val="4"/>
          </w:tcPr>
          <w:p w14:paraId="50833FF8" w14:textId="77777777" w:rsidR="00193F5F" w:rsidRDefault="00B1368B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>
              <w:rPr>
                <w:color w:val="FF0000"/>
                <w:sz w:val="24"/>
              </w:rPr>
              <w:t>ĐIỀU DƯỠNG VÀ KỸ THUẬT Y HỌC</w:t>
            </w:r>
          </w:p>
        </w:tc>
        <w:tc>
          <w:tcPr>
            <w:tcW w:w="1003" w:type="dxa"/>
          </w:tcPr>
          <w:p w14:paraId="5639FF35" w14:textId="77777777" w:rsidR="00193F5F" w:rsidRDefault="00B1368B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Học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52" w:type="dxa"/>
          </w:tcPr>
          <w:p w14:paraId="0A008699" w14:textId="77777777" w:rsidR="00193F5F" w:rsidRDefault="00B1368B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5138561A" w14:textId="77777777" w:rsidR="00193F5F" w:rsidRDefault="00B1368B">
            <w:pPr>
              <w:spacing w:before="60"/>
              <w:rPr>
                <w:sz w:val="24"/>
              </w:rPr>
            </w:pPr>
            <w:proofErr w:type="spellStart"/>
            <w:r>
              <w:rPr>
                <w:sz w:val="24"/>
              </w:rPr>
              <w:t>Năm</w:t>
            </w:r>
            <w:proofErr w:type="spellEnd"/>
            <w:r>
              <w:rPr>
                <w:sz w:val="24"/>
              </w:rPr>
              <w:t xml:space="preserve"> học:</w:t>
            </w:r>
          </w:p>
        </w:tc>
        <w:tc>
          <w:tcPr>
            <w:tcW w:w="1429" w:type="dxa"/>
            <w:gridSpan w:val="3"/>
          </w:tcPr>
          <w:p w14:paraId="794BF7F6" w14:textId="77777777" w:rsidR="00193F5F" w:rsidRDefault="00B1368B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193F5F" w14:paraId="5A695B05" w14:textId="77777777">
        <w:tc>
          <w:tcPr>
            <w:tcW w:w="1973" w:type="dxa"/>
            <w:vAlign w:val="center"/>
          </w:tcPr>
          <w:p w14:paraId="7D6CF206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học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  <w:r>
              <w:rPr>
                <w:sz w:val="24"/>
              </w:rPr>
              <w:t>DYH0100</w:t>
            </w:r>
          </w:p>
        </w:tc>
        <w:tc>
          <w:tcPr>
            <w:tcW w:w="4979" w:type="dxa"/>
            <w:gridSpan w:val="4"/>
            <w:vAlign w:val="center"/>
          </w:tcPr>
          <w:p w14:paraId="578DD793" w14:textId="77777777" w:rsidR="00193F5F" w:rsidRDefault="00B1368B">
            <w:pPr>
              <w:spacing w:before="120" w:after="60"/>
              <w:jc w:val="center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học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:  </w:t>
            </w:r>
            <w:proofErr w:type="spellStart"/>
            <w:r>
              <w:rPr>
                <w:sz w:val="24"/>
              </w:rPr>
              <w:t>Bệnh</w:t>
            </w:r>
            <w:proofErr w:type="spellEnd"/>
            <w:r>
              <w:rPr>
                <w:sz w:val="24"/>
              </w:rPr>
              <w:t xml:space="preserve"> Học </w:t>
            </w:r>
            <w:proofErr w:type="spellStart"/>
            <w:r>
              <w:rPr>
                <w:sz w:val="24"/>
              </w:rPr>
              <w:t>Nội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Ngoại</w:t>
            </w:r>
            <w:proofErr w:type="spellEnd"/>
            <w:r>
              <w:rPr>
                <w:sz w:val="24"/>
              </w:rPr>
              <w:t xml:space="preserve"> khoa</w:t>
            </w:r>
          </w:p>
        </w:tc>
        <w:tc>
          <w:tcPr>
            <w:tcW w:w="1829" w:type="dxa"/>
            <w:gridSpan w:val="4"/>
            <w:vAlign w:val="center"/>
          </w:tcPr>
          <w:p w14:paraId="779404EE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Tín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chỉ</w:t>
            </w:r>
            <w:proofErr w:type="spellEnd"/>
            <w:r>
              <w:rPr>
                <w:spacing w:val="-4"/>
                <w:sz w:val="24"/>
              </w:rPr>
              <w:t>: 3</w:t>
            </w:r>
          </w:p>
        </w:tc>
        <w:tc>
          <w:tcPr>
            <w:tcW w:w="1420" w:type="dxa"/>
            <w:gridSpan w:val="2"/>
            <w:vAlign w:val="center"/>
          </w:tcPr>
          <w:p w14:paraId="048E1933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Khóa</w:t>
            </w:r>
            <w:proofErr w:type="spellEnd"/>
            <w:r>
              <w:rPr>
                <w:spacing w:val="-4"/>
                <w:sz w:val="24"/>
              </w:rPr>
              <w:t>: K26</w:t>
            </w:r>
          </w:p>
        </w:tc>
      </w:tr>
      <w:tr w:rsidR="00193F5F" w14:paraId="18075005" w14:textId="77777777">
        <w:tc>
          <w:tcPr>
            <w:tcW w:w="1973" w:type="dxa"/>
          </w:tcPr>
          <w:p w14:paraId="16D5B013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lớp</w:t>
            </w:r>
            <w:proofErr w:type="spellEnd"/>
            <w:r>
              <w:rPr>
                <w:spacing w:val="-4"/>
                <w:sz w:val="24"/>
              </w:rPr>
              <w:t xml:space="preserve"> HP:</w:t>
            </w:r>
          </w:p>
        </w:tc>
        <w:tc>
          <w:tcPr>
            <w:tcW w:w="3680" w:type="dxa"/>
            <w:gridSpan w:val="2"/>
            <w:vAlign w:val="center"/>
          </w:tcPr>
          <w:p w14:paraId="1ED099E7" w14:textId="77777777" w:rsidR="00193F5F" w:rsidRDefault="00B136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z w:val="24"/>
              </w:rPr>
              <w:t>K26Y-XN01, K26Y-XN02, K26Y-XN03</w:t>
            </w:r>
          </w:p>
        </w:tc>
        <w:tc>
          <w:tcPr>
            <w:tcW w:w="1299" w:type="dxa"/>
            <w:gridSpan w:val="2"/>
            <w:vAlign w:val="center"/>
          </w:tcPr>
          <w:p w14:paraId="43ACF3F5" w14:textId="77777777" w:rsidR="00193F5F" w:rsidRDefault="00B136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số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97" w:type="dxa"/>
            <w:gridSpan w:val="2"/>
            <w:vAlign w:val="center"/>
          </w:tcPr>
          <w:p w14:paraId="5D17CAF4" w14:textId="77777777" w:rsidR="00193F5F" w:rsidRDefault="00B136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</w:t>
            </w:r>
          </w:p>
        </w:tc>
        <w:tc>
          <w:tcPr>
            <w:tcW w:w="1277" w:type="dxa"/>
            <w:gridSpan w:val="3"/>
            <w:vAlign w:val="center"/>
          </w:tcPr>
          <w:p w14:paraId="74D1E162" w14:textId="77777777" w:rsidR="00193F5F" w:rsidRDefault="00B1368B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: </w:t>
            </w:r>
          </w:p>
        </w:tc>
        <w:tc>
          <w:tcPr>
            <w:tcW w:w="975" w:type="dxa"/>
            <w:vAlign w:val="center"/>
          </w:tcPr>
          <w:p w14:paraId="32C05846" w14:textId="77777777" w:rsidR="00193F5F" w:rsidRDefault="00B136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>………</w:t>
            </w:r>
          </w:p>
        </w:tc>
      </w:tr>
      <w:tr w:rsidR="00193F5F" w14:paraId="3719D20D" w14:textId="77777777">
        <w:tc>
          <w:tcPr>
            <w:tcW w:w="1973" w:type="dxa"/>
          </w:tcPr>
          <w:p w14:paraId="6B959A71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Thời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gian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làm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bài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6552DDF4" w14:textId="7F57CEA8" w:rsidR="00193F5F" w:rsidRDefault="00261618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B1368B">
              <w:rPr>
                <w:spacing w:val="-4"/>
                <w:sz w:val="24"/>
              </w:rPr>
              <w:t>0 (</w:t>
            </w:r>
            <w:proofErr w:type="spellStart"/>
            <w:r w:rsidR="00B1368B">
              <w:rPr>
                <w:spacing w:val="-4"/>
                <w:sz w:val="24"/>
              </w:rPr>
              <w:t>phút</w:t>
            </w:r>
            <w:proofErr w:type="spellEnd"/>
            <w:r w:rsidR="00B1368B">
              <w:rPr>
                <w:spacing w:val="-4"/>
                <w:sz w:val="24"/>
              </w:rPr>
              <w:t>)</w:t>
            </w:r>
          </w:p>
        </w:tc>
      </w:tr>
      <w:tr w:rsidR="00193F5F" w14:paraId="71E6A7CE" w14:textId="77777777">
        <w:tc>
          <w:tcPr>
            <w:tcW w:w="1973" w:type="dxa"/>
          </w:tcPr>
          <w:p w14:paraId="749C1296" w14:textId="77777777" w:rsidR="00193F5F" w:rsidRDefault="00B1368B">
            <w:pPr>
              <w:spacing w:before="120" w:after="60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Hình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thức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22820AD7" w14:textId="77777777" w:rsidR="00193F5F" w:rsidRDefault="00B1368B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</w:rPr>
              <w:t>Tự</w:t>
            </w:r>
            <w:proofErr w:type="spellEnd"/>
            <w:r>
              <w:rPr>
                <w:b/>
                <w:bCs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</w:rPr>
              <w:t>luận</w:t>
            </w:r>
            <w:proofErr w:type="spellEnd"/>
          </w:p>
        </w:tc>
      </w:tr>
    </w:tbl>
    <w:p w14:paraId="38C0718A" w14:textId="77777777" w:rsidR="00193F5F" w:rsidRDefault="00193F5F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49D07D98" w14:textId="77777777" w:rsidR="00193F5F" w:rsidRDefault="00193F5F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E6F0E7A" w14:textId="77777777" w:rsidR="00193F5F" w:rsidRDefault="00B1368B">
      <w:pPr>
        <w:spacing w:before="240" w:after="240"/>
      </w:pPr>
      <w:proofErr w:type="spellStart"/>
      <w:r>
        <w:t>Câu</w:t>
      </w:r>
      <w:proofErr w:type="spellEnd"/>
      <w:r>
        <w:t xml:space="preserve"> 1 (3 </w:t>
      </w:r>
      <w:proofErr w:type="spellStart"/>
      <w:r>
        <w:t>điểm</w:t>
      </w:r>
      <w:proofErr w:type="spellEnd"/>
      <w:r>
        <w:t xml:space="preserve">): </w:t>
      </w:r>
    </w:p>
    <w:p w14:paraId="658B4B7D" w14:textId="77777777" w:rsidR="00193F5F" w:rsidRDefault="00B1368B">
      <w:pPr>
        <w:spacing w:before="240" w:after="240"/>
      </w:pP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</w:p>
    <w:p w14:paraId="2BDBED34" w14:textId="77777777" w:rsidR="00193F5F" w:rsidRDefault="00B1368B">
      <w:pPr>
        <w:spacing w:before="240" w:after="240"/>
      </w:pPr>
      <w:r>
        <w:t xml:space="preserve">-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  <w:r>
        <w:t>:</w:t>
      </w:r>
    </w:p>
    <w:p w14:paraId="2F27A1DC" w14:textId="77777777" w:rsidR="00193F5F" w:rsidRDefault="00B1368B">
      <w:pPr>
        <w:spacing w:before="240" w:after="240"/>
      </w:pPr>
      <w:r>
        <w:tab/>
        <w:t xml:space="preserve">+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(0,25)</w:t>
      </w:r>
    </w:p>
    <w:p w14:paraId="1E7930B8" w14:textId="77777777" w:rsidR="00193F5F" w:rsidRDefault="00B1368B">
      <w:pPr>
        <w:spacing w:before="240" w:after="240"/>
      </w:pPr>
      <w:r>
        <w:tab/>
        <w:t xml:space="preserve">+ </w:t>
      </w:r>
      <w:proofErr w:type="spellStart"/>
      <w:r>
        <w:t>Dấu</w:t>
      </w:r>
      <w:proofErr w:type="spellEnd"/>
      <w:r>
        <w:t xml:space="preserve"> ổ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rỗng</w:t>
      </w:r>
      <w:proofErr w:type="spellEnd"/>
      <w:r>
        <w:t xml:space="preserve"> (0,25) </w:t>
      </w:r>
    </w:p>
    <w:p w14:paraId="2A4EB45F" w14:textId="77777777" w:rsidR="00193F5F" w:rsidRDefault="00B1368B">
      <w:pPr>
        <w:spacing w:before="240" w:after="240"/>
      </w:pPr>
      <w:r>
        <w:tab/>
        <w:t xml:space="preserve">+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lò</w:t>
      </w:r>
      <w:proofErr w:type="spellEnd"/>
      <w:r>
        <w:t xml:space="preserve"> xo (0,25)</w:t>
      </w:r>
    </w:p>
    <w:p w14:paraId="286A7CD3" w14:textId="77777777" w:rsidR="00193F5F" w:rsidRDefault="00B1368B">
      <w:pPr>
        <w:spacing w:before="240" w:after="240"/>
      </w:pPr>
      <w:r>
        <w:t xml:space="preserve">-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chắc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: </w:t>
      </w:r>
      <w:proofErr w:type="spellStart"/>
      <w:r>
        <w:t>sưng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,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(0,25)</w:t>
      </w:r>
    </w:p>
    <w:p w14:paraId="18437C1A" w14:textId="77777777" w:rsidR="00193F5F" w:rsidRDefault="00B1368B">
      <w:pPr>
        <w:spacing w:before="240" w:after="240"/>
      </w:pPr>
      <w:proofErr w:type="spellStart"/>
      <w:r>
        <w:t>Nguyên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cấp</w:t>
      </w:r>
      <w:proofErr w:type="spellEnd"/>
    </w:p>
    <w:p w14:paraId="6FFCB5ED" w14:textId="77777777" w:rsidR="00193F5F" w:rsidRDefault="00B1368B">
      <w:pPr>
        <w:spacing w:before="240" w:after="240"/>
      </w:pPr>
      <w:r>
        <w:t xml:space="preserve">- </w:t>
      </w:r>
      <w:proofErr w:type="spellStart"/>
      <w:r>
        <w:t>Nắn</w:t>
      </w:r>
      <w:proofErr w:type="spellEnd"/>
      <w:r>
        <w:t xml:space="preserve"> </w:t>
      </w:r>
      <w:proofErr w:type="spellStart"/>
      <w:r>
        <w:t>trật</w:t>
      </w:r>
      <w:proofErr w:type="spellEnd"/>
      <w:r>
        <w:t>: (0,25)</w:t>
      </w:r>
    </w:p>
    <w:p w14:paraId="4CDC460C" w14:textId="77777777" w:rsidR="00193F5F" w:rsidRDefault="00B1368B">
      <w:pPr>
        <w:spacing w:before="240" w:after="240"/>
        <w:ind w:firstLine="720"/>
      </w:pP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phim</w:t>
      </w:r>
      <w:proofErr w:type="spellEnd"/>
      <w:r>
        <w:t xml:space="preserve"> X-</w:t>
      </w:r>
      <w:proofErr w:type="spellStart"/>
      <w:r>
        <w:t>quang</w:t>
      </w:r>
      <w:proofErr w:type="spellEnd"/>
      <w:r>
        <w:t xml:space="preserve"> (0,25)</w:t>
      </w:r>
    </w:p>
    <w:p w14:paraId="39782B6D" w14:textId="77777777" w:rsidR="00193F5F" w:rsidRDefault="00B1368B">
      <w:pPr>
        <w:spacing w:before="240" w:after="240"/>
        <w:ind w:firstLine="720"/>
      </w:pPr>
      <w:proofErr w:type="spellStart"/>
      <w:r>
        <w:t>Nắn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(0,25)</w:t>
      </w:r>
    </w:p>
    <w:p w14:paraId="5226D21B" w14:textId="77777777" w:rsidR="00193F5F" w:rsidRDefault="00B1368B">
      <w:pPr>
        <w:spacing w:before="240" w:after="240"/>
        <w:ind w:firstLine="720"/>
      </w:pPr>
      <w:r>
        <w:t xml:space="preserve">Khi </w:t>
      </w:r>
      <w:proofErr w:type="spellStart"/>
      <w:r>
        <w:t>nắn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. Sau </w:t>
      </w:r>
      <w:proofErr w:type="spellStart"/>
      <w:r>
        <w:t>nắn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,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X-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(0,25)</w:t>
      </w:r>
    </w:p>
    <w:p w14:paraId="36574A06" w14:textId="77777777" w:rsidR="00193F5F" w:rsidRDefault="00B1368B">
      <w:pPr>
        <w:spacing w:before="240" w:after="240"/>
      </w:pPr>
      <w:r>
        <w:t xml:space="preserve">-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(0,25)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,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trật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vững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khớp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nắn</w:t>
      </w:r>
      <w:proofErr w:type="spellEnd"/>
      <w:r>
        <w:t xml:space="preserve">.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cứng</w:t>
      </w:r>
      <w:proofErr w:type="spellEnd"/>
      <w:r>
        <w:t xml:space="preserve"> </w:t>
      </w:r>
      <w:proofErr w:type="spellStart"/>
      <w:r>
        <w:t>khớp</w:t>
      </w:r>
      <w:proofErr w:type="spellEnd"/>
      <w:r>
        <w:t>. (0,25)</w:t>
      </w:r>
    </w:p>
    <w:p w14:paraId="4DBF9774" w14:textId="77777777" w:rsidR="00193F5F" w:rsidRDefault="00B1368B">
      <w:pPr>
        <w:spacing w:before="240" w:after="240"/>
      </w:pPr>
      <w:r>
        <w:t xml:space="preserve">-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:(0,25)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(0,25)</w:t>
      </w:r>
    </w:p>
    <w:p w14:paraId="4A221DB9" w14:textId="19C5B36A" w:rsidR="00193F5F" w:rsidRDefault="00261618">
      <w:pPr>
        <w:spacing w:before="240" w:after="240"/>
      </w:pPr>
      <w:proofErr w:type="spellStart"/>
      <w:r>
        <w:t>Câu</w:t>
      </w:r>
      <w:proofErr w:type="spellEnd"/>
      <w:r>
        <w:t xml:space="preserve"> 2 (3 </w:t>
      </w:r>
      <w:proofErr w:type="spellStart"/>
      <w:r>
        <w:t>điểm</w:t>
      </w:r>
      <w:proofErr w:type="spellEnd"/>
      <w:r>
        <w:t>)</w:t>
      </w:r>
    </w:p>
    <w:p w14:paraId="44F3A5E9" w14:textId="22B9AD84" w:rsidR="00261618" w:rsidRPr="00261618" w:rsidRDefault="00261618" w:rsidP="00261618">
      <w:pPr>
        <w:widowControl w:val="0"/>
        <w:tabs>
          <w:tab w:val="left" w:pos="830"/>
        </w:tabs>
        <w:autoSpaceDE w:val="0"/>
        <w:autoSpaceDN w:val="0"/>
        <w:spacing w:before="173"/>
        <w:rPr>
          <w:b/>
          <w:szCs w:val="26"/>
        </w:rPr>
      </w:pPr>
      <w:r>
        <w:rPr>
          <w:b/>
          <w:szCs w:val="26"/>
        </w:rPr>
        <w:t xml:space="preserve">1. </w:t>
      </w:r>
      <w:proofErr w:type="spellStart"/>
      <w:r>
        <w:rPr>
          <w:b/>
          <w:szCs w:val="26"/>
        </w:rPr>
        <w:t>Triệu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chứng</w:t>
      </w:r>
      <w:proofErr w:type="spellEnd"/>
      <w:r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Lâm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sàng</w:t>
      </w:r>
      <w:proofErr w:type="spellEnd"/>
      <w:r>
        <w:rPr>
          <w:b/>
          <w:szCs w:val="26"/>
        </w:rPr>
        <w:t>:</w:t>
      </w:r>
      <w:r w:rsidR="00783DE0">
        <w:rPr>
          <w:b/>
          <w:szCs w:val="26"/>
        </w:rPr>
        <w:t xml:space="preserve">(2 </w:t>
      </w:r>
      <w:proofErr w:type="spellStart"/>
      <w:r w:rsidR="00783DE0">
        <w:rPr>
          <w:b/>
          <w:szCs w:val="26"/>
        </w:rPr>
        <w:t>điểm</w:t>
      </w:r>
      <w:proofErr w:type="spellEnd"/>
      <w:r w:rsidR="00783DE0">
        <w:rPr>
          <w:b/>
          <w:szCs w:val="26"/>
        </w:rPr>
        <w:t>)</w:t>
      </w:r>
    </w:p>
    <w:p w14:paraId="5230BFF9" w14:textId="041D9921" w:rsidR="00261618" w:rsidRPr="00261618" w:rsidRDefault="00261618" w:rsidP="00261618">
      <w:pPr>
        <w:widowControl w:val="0"/>
        <w:tabs>
          <w:tab w:val="left" w:pos="1012"/>
        </w:tabs>
        <w:autoSpaceDE w:val="0"/>
        <w:autoSpaceDN w:val="0"/>
        <w:spacing w:before="169"/>
        <w:rPr>
          <w:szCs w:val="26"/>
        </w:rPr>
      </w:pPr>
      <w:r>
        <w:rPr>
          <w:b/>
          <w:szCs w:val="26"/>
        </w:rPr>
        <w:t xml:space="preserve">1.1 </w:t>
      </w:r>
      <w:proofErr w:type="spellStart"/>
      <w:r w:rsidRPr="00261618">
        <w:rPr>
          <w:b/>
          <w:szCs w:val="26"/>
        </w:rPr>
        <w:t>Cơn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đau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loét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điển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hình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szCs w:val="26"/>
        </w:rPr>
        <w:t>dễ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nhận</w:t>
      </w:r>
      <w:proofErr w:type="spellEnd"/>
      <w:r w:rsidRPr="00261618">
        <w:rPr>
          <w:szCs w:val="26"/>
        </w:rPr>
        <w:t xml:space="preserve"> ra </w:t>
      </w:r>
      <w:proofErr w:type="spellStart"/>
      <w:r w:rsidRPr="00261618">
        <w:rPr>
          <w:szCs w:val="26"/>
        </w:rPr>
        <w:t>với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đặc</w:t>
      </w:r>
      <w:proofErr w:type="spellEnd"/>
      <w:r w:rsidRPr="00261618">
        <w:rPr>
          <w:spacing w:val="24"/>
          <w:szCs w:val="26"/>
        </w:rPr>
        <w:t xml:space="preserve"> </w:t>
      </w:r>
      <w:proofErr w:type="spellStart"/>
      <w:r w:rsidRPr="00261618">
        <w:rPr>
          <w:szCs w:val="26"/>
        </w:rPr>
        <w:t>tính</w:t>
      </w:r>
      <w:proofErr w:type="spellEnd"/>
      <w:r w:rsidRPr="00261618">
        <w:rPr>
          <w:szCs w:val="26"/>
        </w:rPr>
        <w:t>:</w:t>
      </w:r>
      <w:r w:rsidR="00783DE0">
        <w:rPr>
          <w:szCs w:val="26"/>
        </w:rPr>
        <w:t xml:space="preserve"> (1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3341959D" w14:textId="2B503247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72" w:line="295" w:lineRule="auto"/>
        <w:ind w:right="463" w:firstLine="667"/>
        <w:contextualSpacing w:val="0"/>
        <w:rPr>
          <w:szCs w:val="26"/>
        </w:rPr>
      </w:pP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thượng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vị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không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lan</w:t>
      </w:r>
      <w:proofErr w:type="spellEnd"/>
      <w:r w:rsidRPr="00B33E7C">
        <w:rPr>
          <w:szCs w:val="26"/>
        </w:rPr>
        <w:t xml:space="preserve"> hay </w:t>
      </w:r>
      <w:proofErr w:type="spellStart"/>
      <w:r w:rsidRPr="00B33E7C">
        <w:rPr>
          <w:szCs w:val="26"/>
        </w:rPr>
        <w:t>lan</w:t>
      </w:r>
      <w:proofErr w:type="spellEnd"/>
      <w:r w:rsidRPr="00B33E7C">
        <w:rPr>
          <w:szCs w:val="26"/>
        </w:rPr>
        <w:t xml:space="preserve"> ra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lưng</w:t>
      </w:r>
      <w:proofErr w:type="spellEnd"/>
      <w:r w:rsidRPr="00B33E7C">
        <w:rPr>
          <w:szCs w:val="26"/>
        </w:rPr>
        <w:t xml:space="preserve"> (</w:t>
      </w:r>
      <w:proofErr w:type="spellStart"/>
      <w:r w:rsidRPr="00B33E7C">
        <w:rPr>
          <w:szCs w:val="26"/>
        </w:rPr>
        <w:t>tá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tràng</w:t>
      </w:r>
      <w:proofErr w:type="spellEnd"/>
      <w:r w:rsidRPr="00B33E7C">
        <w:rPr>
          <w:szCs w:val="26"/>
        </w:rPr>
        <w:t xml:space="preserve">) hay </w:t>
      </w:r>
      <w:proofErr w:type="spellStart"/>
      <w:r w:rsidRPr="00B33E7C">
        <w:rPr>
          <w:szCs w:val="26"/>
        </w:rPr>
        <w:t>lan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lên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vùng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giữa</w:t>
      </w:r>
      <w:proofErr w:type="spellEnd"/>
      <w:r w:rsidRPr="00B33E7C">
        <w:rPr>
          <w:spacing w:val="-11"/>
          <w:szCs w:val="26"/>
        </w:rPr>
        <w:t xml:space="preserve"> </w:t>
      </w:r>
      <w:r w:rsidRPr="00B33E7C">
        <w:rPr>
          <w:szCs w:val="26"/>
        </w:rPr>
        <w:t xml:space="preserve">2 </w:t>
      </w:r>
      <w:proofErr w:type="spellStart"/>
      <w:r w:rsidRPr="00B33E7C">
        <w:rPr>
          <w:szCs w:val="26"/>
        </w:rPr>
        <w:t>xương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bả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vai</w:t>
      </w:r>
      <w:proofErr w:type="spellEnd"/>
      <w:r w:rsidRPr="00B33E7C">
        <w:rPr>
          <w:szCs w:val="26"/>
        </w:rPr>
        <w:t xml:space="preserve"> (</w:t>
      </w:r>
      <w:proofErr w:type="spellStart"/>
      <w:r w:rsidRPr="00B33E7C">
        <w:rPr>
          <w:szCs w:val="26"/>
        </w:rPr>
        <w:t>dạ</w:t>
      </w:r>
      <w:proofErr w:type="spellEnd"/>
      <w:r w:rsidRPr="00B33E7C">
        <w:rPr>
          <w:spacing w:val="8"/>
          <w:szCs w:val="26"/>
        </w:rPr>
        <w:t xml:space="preserve"> </w:t>
      </w:r>
      <w:proofErr w:type="spellStart"/>
      <w:r w:rsidRPr="00B33E7C">
        <w:rPr>
          <w:szCs w:val="26"/>
        </w:rPr>
        <w:t>dày</w:t>
      </w:r>
      <w:proofErr w:type="spellEnd"/>
      <w:r w:rsidRPr="00B33E7C">
        <w:rPr>
          <w:szCs w:val="26"/>
        </w:rPr>
        <w:t>).</w:t>
      </w:r>
      <w:r w:rsidR="00783DE0">
        <w:rPr>
          <w:szCs w:val="26"/>
        </w:rPr>
        <w:t xml:space="preserve"> 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76157FEC" w14:textId="620C98F5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76" w:line="292" w:lineRule="auto"/>
        <w:ind w:right="331" w:firstLine="667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lastRenderedPageBreak/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xảy</w:t>
      </w:r>
      <w:proofErr w:type="spellEnd"/>
      <w:r w:rsidRPr="00B33E7C">
        <w:rPr>
          <w:szCs w:val="26"/>
        </w:rPr>
        <w:t xml:space="preserve"> ra </w:t>
      </w:r>
      <w:proofErr w:type="spellStart"/>
      <w:r w:rsidRPr="00B33E7C">
        <w:rPr>
          <w:szCs w:val="26"/>
        </w:rPr>
        <w:t>đều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đặn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(1-3 </w:t>
      </w:r>
      <w:proofErr w:type="spellStart"/>
      <w:r w:rsidRPr="00B33E7C">
        <w:rPr>
          <w:szCs w:val="26"/>
        </w:rPr>
        <w:t>giờ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trong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loét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dạ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dày</w:t>
      </w:r>
      <w:proofErr w:type="spellEnd"/>
      <w:r w:rsidRPr="00B33E7C">
        <w:rPr>
          <w:szCs w:val="26"/>
        </w:rPr>
        <w:t xml:space="preserve">) </w:t>
      </w:r>
      <w:proofErr w:type="spellStart"/>
      <w:r w:rsidRPr="00B33E7C">
        <w:rPr>
          <w:szCs w:val="26"/>
        </w:rPr>
        <w:t>hoặc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chậm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từ</w:t>
      </w:r>
      <w:proofErr w:type="spellEnd"/>
      <w:r w:rsidRPr="00B33E7C">
        <w:rPr>
          <w:szCs w:val="26"/>
        </w:rPr>
        <w:t xml:space="preserve"> 3-5 </w:t>
      </w:r>
      <w:proofErr w:type="spellStart"/>
      <w:r w:rsidRPr="00B33E7C">
        <w:rPr>
          <w:szCs w:val="26"/>
        </w:rPr>
        <w:t>giờ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trong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loét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tá</w:t>
      </w:r>
      <w:proofErr w:type="spellEnd"/>
      <w:r w:rsidRPr="00B33E7C">
        <w:rPr>
          <w:spacing w:val="19"/>
          <w:szCs w:val="26"/>
        </w:rPr>
        <w:t xml:space="preserve"> </w:t>
      </w:r>
      <w:proofErr w:type="spellStart"/>
      <w:r w:rsidRPr="00B33E7C">
        <w:rPr>
          <w:szCs w:val="26"/>
        </w:rPr>
        <w:t>tràng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31D98369" w14:textId="0A16BC36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16"/>
        </w:tabs>
        <w:autoSpaceDE w:val="0"/>
        <w:autoSpaceDN w:val="0"/>
        <w:spacing w:before="114" w:line="292" w:lineRule="auto"/>
        <w:ind w:right="291" w:firstLine="667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lập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lại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đặn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hàng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ngày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vào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một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giờ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nhất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định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bữa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đợt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kéo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dài</w:t>
      </w:r>
      <w:proofErr w:type="spellEnd"/>
      <w:r w:rsidRPr="00B33E7C">
        <w:rPr>
          <w:szCs w:val="26"/>
        </w:rPr>
        <w:t xml:space="preserve"> 2-3 </w:t>
      </w:r>
      <w:proofErr w:type="spellStart"/>
      <w:r w:rsidRPr="00B33E7C">
        <w:rPr>
          <w:szCs w:val="26"/>
        </w:rPr>
        <w:t>tuần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nếu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không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điều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trị</w:t>
      </w:r>
      <w:proofErr w:type="spellEnd"/>
      <w:r w:rsidRPr="00B33E7C">
        <w:rPr>
          <w:szCs w:val="26"/>
        </w:rPr>
        <w:t xml:space="preserve">; </w:t>
      </w:r>
      <w:proofErr w:type="spellStart"/>
      <w:r w:rsidRPr="00B33E7C">
        <w:rPr>
          <w:szCs w:val="26"/>
        </w:rPr>
        <w:t>nếu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điều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trị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chỉ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giảm</w:t>
      </w:r>
      <w:proofErr w:type="spellEnd"/>
      <w:r w:rsidRPr="00B33E7C">
        <w:rPr>
          <w:szCs w:val="26"/>
        </w:rPr>
        <w:t xml:space="preserve"> hay </w:t>
      </w:r>
      <w:proofErr w:type="spellStart"/>
      <w:r w:rsidRPr="00B33E7C">
        <w:rPr>
          <w:szCs w:val="26"/>
        </w:rPr>
        <w:t>hết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uống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thuốc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và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chỉ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hết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hẳn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1 </w:t>
      </w:r>
      <w:proofErr w:type="spellStart"/>
      <w:r w:rsidRPr="00B33E7C">
        <w:rPr>
          <w:szCs w:val="26"/>
        </w:rPr>
        <w:t>tuần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đến</w:t>
      </w:r>
      <w:proofErr w:type="spellEnd"/>
      <w:r w:rsidRPr="00B33E7C">
        <w:rPr>
          <w:szCs w:val="26"/>
        </w:rPr>
        <w:t xml:space="preserve"> 10 </w:t>
      </w:r>
      <w:proofErr w:type="spellStart"/>
      <w:r w:rsidRPr="00B33E7C">
        <w:rPr>
          <w:szCs w:val="26"/>
        </w:rPr>
        <w:t>ngày</w:t>
      </w:r>
      <w:proofErr w:type="spellEnd"/>
      <w:r w:rsidRPr="00B33E7C">
        <w:rPr>
          <w:szCs w:val="26"/>
        </w:rPr>
        <w:t xml:space="preserve">. </w:t>
      </w:r>
      <w:proofErr w:type="spellStart"/>
      <w:r w:rsidRPr="00B33E7C">
        <w:rPr>
          <w:szCs w:val="26"/>
        </w:rPr>
        <w:t>Điểm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này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giúp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chúng</w:t>
      </w:r>
      <w:proofErr w:type="spellEnd"/>
      <w:r w:rsidRPr="00B33E7C">
        <w:rPr>
          <w:szCs w:val="26"/>
        </w:rPr>
        <w:t xml:space="preserve"> ta </w:t>
      </w:r>
      <w:proofErr w:type="spellStart"/>
      <w:r w:rsidRPr="00B33E7C">
        <w:rPr>
          <w:szCs w:val="26"/>
        </w:rPr>
        <w:t>phân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biệt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với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"</w:t>
      </w:r>
      <w:proofErr w:type="spellStart"/>
      <w:r w:rsidRPr="00B33E7C">
        <w:rPr>
          <w:szCs w:val="26"/>
        </w:rPr>
        <w:t>giả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loét</w:t>
      </w:r>
      <w:proofErr w:type="spellEnd"/>
      <w:r w:rsidRPr="00B33E7C">
        <w:rPr>
          <w:szCs w:val="26"/>
        </w:rPr>
        <w:t>" (</w:t>
      </w:r>
      <w:proofErr w:type="spellStart"/>
      <w:r w:rsidRPr="00B33E7C">
        <w:rPr>
          <w:szCs w:val="26"/>
        </w:rPr>
        <w:t>dưới</w:t>
      </w:r>
      <w:proofErr w:type="spellEnd"/>
      <w:r w:rsidRPr="00B33E7C">
        <w:rPr>
          <w:szCs w:val="26"/>
        </w:rPr>
        <w:t xml:space="preserve"> 3 </w:t>
      </w:r>
      <w:proofErr w:type="spellStart"/>
      <w:r w:rsidRPr="00B33E7C">
        <w:rPr>
          <w:szCs w:val="26"/>
        </w:rPr>
        <w:t>ngày</w:t>
      </w:r>
      <w:proofErr w:type="spellEnd"/>
      <w:r w:rsidRPr="00B33E7C">
        <w:rPr>
          <w:szCs w:val="26"/>
        </w:rPr>
        <w:t xml:space="preserve">), </w:t>
      </w:r>
      <w:proofErr w:type="spellStart"/>
      <w:r w:rsidRPr="00B33E7C">
        <w:rPr>
          <w:szCs w:val="26"/>
        </w:rPr>
        <w:t>một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biến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thể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của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quặn</w:t>
      </w:r>
      <w:proofErr w:type="spellEnd"/>
      <w:r w:rsidRPr="00B33E7C">
        <w:rPr>
          <w:spacing w:val="42"/>
          <w:szCs w:val="26"/>
        </w:rPr>
        <w:t xml:space="preserve"> </w:t>
      </w:r>
      <w:proofErr w:type="spellStart"/>
      <w:r w:rsidRPr="00B33E7C">
        <w:rPr>
          <w:szCs w:val="26"/>
        </w:rPr>
        <w:t>gan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00932499" w14:textId="7F29939D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12"/>
        <w:ind w:left="1208" w:hanging="145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tái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phát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theo</w:t>
      </w:r>
      <w:proofErr w:type="spellEnd"/>
      <w:r w:rsidRPr="00B33E7C">
        <w:rPr>
          <w:szCs w:val="26"/>
        </w:rPr>
        <w:t xml:space="preserve"> chu </w:t>
      </w:r>
      <w:proofErr w:type="spellStart"/>
      <w:r w:rsidRPr="00B33E7C">
        <w:rPr>
          <w:szCs w:val="26"/>
        </w:rPr>
        <w:t>kỳ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1 hay </w:t>
      </w:r>
      <w:proofErr w:type="spellStart"/>
      <w:r w:rsidRPr="00B33E7C">
        <w:rPr>
          <w:szCs w:val="26"/>
        </w:rPr>
        <w:t>nhiều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năm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thường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vào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mùa</w:t>
      </w:r>
      <w:proofErr w:type="spellEnd"/>
      <w:r w:rsidRPr="00B33E7C">
        <w:rPr>
          <w:spacing w:val="9"/>
          <w:szCs w:val="26"/>
        </w:rPr>
        <w:t xml:space="preserve"> </w:t>
      </w:r>
      <w:proofErr w:type="spellStart"/>
      <w:r w:rsidRPr="00B33E7C">
        <w:rPr>
          <w:szCs w:val="26"/>
        </w:rPr>
        <w:t>lạnh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27EF9FB4" w14:textId="1870F8D8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73" w:line="292" w:lineRule="auto"/>
        <w:ind w:right="333" w:firstLine="667"/>
        <w:contextualSpacing w:val="0"/>
        <w:rPr>
          <w:szCs w:val="26"/>
        </w:rPr>
      </w:pP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giảm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uống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sữa</w:t>
      </w:r>
      <w:proofErr w:type="spellEnd"/>
      <w:r w:rsidRPr="00B33E7C">
        <w:rPr>
          <w:szCs w:val="26"/>
        </w:rPr>
        <w:t xml:space="preserve"> hay </w:t>
      </w:r>
      <w:proofErr w:type="spellStart"/>
      <w:r w:rsidRPr="00B33E7C">
        <w:rPr>
          <w:szCs w:val="26"/>
        </w:rPr>
        <w:t>dùng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thuốc</w:t>
      </w:r>
      <w:proofErr w:type="spellEnd"/>
      <w:r w:rsidRPr="00B33E7C">
        <w:rPr>
          <w:szCs w:val="26"/>
        </w:rPr>
        <w:t xml:space="preserve"> Antacid, </w:t>
      </w:r>
      <w:proofErr w:type="spellStart"/>
      <w:r w:rsidRPr="00B33E7C">
        <w:rPr>
          <w:szCs w:val="26"/>
        </w:rPr>
        <w:t>tăng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với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các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thức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chua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nhiều</w:t>
      </w:r>
      <w:proofErr w:type="spellEnd"/>
      <w:r w:rsidRPr="00B33E7C">
        <w:rPr>
          <w:szCs w:val="26"/>
        </w:rPr>
        <w:t xml:space="preserve"> acid (</w:t>
      </w:r>
      <w:proofErr w:type="spellStart"/>
      <w:r w:rsidRPr="00B33E7C">
        <w:rPr>
          <w:szCs w:val="26"/>
        </w:rPr>
        <w:t>dứa</w:t>
      </w:r>
      <w:proofErr w:type="spellEnd"/>
      <w:r w:rsidRPr="00B33E7C">
        <w:rPr>
          <w:szCs w:val="26"/>
        </w:rPr>
        <w:t>,</w:t>
      </w:r>
      <w:r w:rsidRPr="00B33E7C">
        <w:rPr>
          <w:spacing w:val="-1"/>
          <w:szCs w:val="26"/>
        </w:rPr>
        <w:t xml:space="preserve"> </w:t>
      </w:r>
      <w:proofErr w:type="spellStart"/>
      <w:proofErr w:type="gramStart"/>
      <w:r w:rsidRPr="00B33E7C">
        <w:rPr>
          <w:szCs w:val="26"/>
        </w:rPr>
        <w:t>chanh</w:t>
      </w:r>
      <w:proofErr w:type="spellEnd"/>
      <w:r w:rsidRPr="00B33E7C">
        <w:rPr>
          <w:szCs w:val="26"/>
        </w:rPr>
        <w:t>,...</w:t>
      </w:r>
      <w:proofErr w:type="gramEnd"/>
      <w:r w:rsidRPr="00B33E7C">
        <w:rPr>
          <w:szCs w:val="26"/>
        </w:rPr>
        <w:t>).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2ECE96FB" w14:textId="4A628047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16"/>
        </w:tabs>
        <w:autoSpaceDE w:val="0"/>
        <w:autoSpaceDN w:val="0"/>
        <w:spacing w:before="115" w:line="292" w:lineRule="auto"/>
        <w:ind w:right="330" w:firstLine="667"/>
        <w:contextualSpacing w:val="0"/>
        <w:rPr>
          <w:szCs w:val="26"/>
        </w:rPr>
      </w:pPr>
      <w:proofErr w:type="spellStart"/>
      <w:r w:rsidRPr="00B33E7C">
        <w:rPr>
          <w:szCs w:val="26"/>
        </w:rPr>
        <w:t>Tính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chất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: </w:t>
      </w:r>
      <w:proofErr w:type="spellStart"/>
      <w:r w:rsidRPr="00B33E7C">
        <w:rPr>
          <w:szCs w:val="26"/>
        </w:rPr>
        <w:t>như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xoắn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như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vặn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ít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tính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chất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nóng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rát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như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trong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viêm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dạ</w:t>
      </w:r>
      <w:proofErr w:type="spellEnd"/>
      <w:r w:rsidRPr="00B33E7C">
        <w:rPr>
          <w:spacing w:val="-1"/>
          <w:szCs w:val="26"/>
        </w:rPr>
        <w:t xml:space="preserve"> </w:t>
      </w:r>
      <w:proofErr w:type="spellStart"/>
      <w:r w:rsidRPr="00B33E7C">
        <w:rPr>
          <w:szCs w:val="26"/>
        </w:rPr>
        <w:t>dày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4682F150" w14:textId="0D6E5469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13"/>
        <w:ind w:left="1208" w:hanging="145"/>
        <w:contextualSpacing w:val="0"/>
        <w:rPr>
          <w:szCs w:val="26"/>
        </w:rPr>
      </w:pPr>
      <w:proofErr w:type="spellStart"/>
      <w:r w:rsidRPr="00B33E7C">
        <w:rPr>
          <w:szCs w:val="26"/>
        </w:rPr>
        <w:t>Kèm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với</w:t>
      </w:r>
      <w:proofErr w:type="spellEnd"/>
      <w:r w:rsidRPr="00B33E7C">
        <w:rPr>
          <w:szCs w:val="26"/>
        </w:rPr>
        <w:t xml:space="preserve"> ợ </w:t>
      </w:r>
      <w:proofErr w:type="spellStart"/>
      <w:r w:rsidRPr="00B33E7C">
        <w:rPr>
          <w:szCs w:val="26"/>
        </w:rPr>
        <w:t>hơi</w:t>
      </w:r>
      <w:proofErr w:type="spellEnd"/>
      <w:r w:rsidRPr="00B33E7C">
        <w:rPr>
          <w:szCs w:val="26"/>
        </w:rPr>
        <w:t xml:space="preserve"> hay ợ </w:t>
      </w:r>
      <w:proofErr w:type="spellStart"/>
      <w:r w:rsidRPr="00B33E7C">
        <w:rPr>
          <w:szCs w:val="26"/>
        </w:rPr>
        <w:t>chua</w:t>
      </w:r>
      <w:proofErr w:type="spellEnd"/>
      <w:r w:rsidRPr="00B33E7C">
        <w:rPr>
          <w:szCs w:val="26"/>
        </w:rPr>
        <w:t xml:space="preserve">. </w:t>
      </w:r>
      <w:proofErr w:type="spellStart"/>
      <w:r w:rsidRPr="00B33E7C">
        <w:rPr>
          <w:szCs w:val="26"/>
        </w:rPr>
        <w:t>Nôn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biến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chứng</w:t>
      </w:r>
      <w:proofErr w:type="spellEnd"/>
      <w:r w:rsidRPr="00B33E7C">
        <w:rPr>
          <w:szCs w:val="26"/>
        </w:rPr>
        <w:t xml:space="preserve">. </w:t>
      </w:r>
      <w:proofErr w:type="spellStart"/>
      <w:r w:rsidRPr="00B33E7C">
        <w:rPr>
          <w:szCs w:val="26"/>
        </w:rPr>
        <w:t>Táo</w:t>
      </w:r>
      <w:proofErr w:type="spellEnd"/>
      <w:r w:rsidRPr="00B33E7C">
        <w:rPr>
          <w:spacing w:val="37"/>
          <w:szCs w:val="26"/>
        </w:rPr>
        <w:t xml:space="preserve"> </w:t>
      </w:r>
      <w:proofErr w:type="spellStart"/>
      <w:r w:rsidRPr="00B33E7C">
        <w:rPr>
          <w:szCs w:val="26"/>
        </w:rPr>
        <w:t>bón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28706F41" w14:textId="56B40229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28"/>
        </w:tabs>
        <w:autoSpaceDE w:val="0"/>
        <w:autoSpaceDN w:val="0"/>
        <w:spacing w:before="173" w:line="295" w:lineRule="auto"/>
        <w:ind w:right="328" w:firstLine="667"/>
        <w:contextualSpacing w:val="0"/>
        <w:rPr>
          <w:szCs w:val="26"/>
        </w:rPr>
      </w:pPr>
      <w:proofErr w:type="spellStart"/>
      <w:r w:rsidRPr="00B33E7C">
        <w:rPr>
          <w:szCs w:val="26"/>
        </w:rPr>
        <w:t>Bệnh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nhân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thể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sụt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cân</w:t>
      </w:r>
      <w:proofErr w:type="spellEnd"/>
      <w:r w:rsidRPr="00B33E7C">
        <w:rPr>
          <w:szCs w:val="26"/>
        </w:rPr>
        <w:t xml:space="preserve"> do </w:t>
      </w:r>
      <w:proofErr w:type="spellStart"/>
      <w:r w:rsidRPr="00B33E7C">
        <w:rPr>
          <w:szCs w:val="26"/>
        </w:rPr>
        <w:t>giảm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vì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nhưng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người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tăng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cân</w:t>
      </w:r>
      <w:proofErr w:type="spellEnd"/>
      <w:r w:rsidRPr="00B33E7C">
        <w:rPr>
          <w:szCs w:val="26"/>
        </w:rPr>
        <w:t xml:space="preserve"> do </w:t>
      </w:r>
      <w:proofErr w:type="spellStart"/>
      <w:proofErr w:type="gram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 hay</w:t>
      </w:r>
      <w:proofErr w:type="gram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uống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sữa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nhiều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để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làm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dịu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cơn</w:t>
      </w:r>
      <w:proofErr w:type="spellEnd"/>
      <w:r w:rsidRPr="00B33E7C">
        <w:rPr>
          <w:spacing w:val="-4"/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(0.125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7C68E308" w14:textId="7DB88540" w:rsidR="00261618" w:rsidRPr="00261618" w:rsidRDefault="00261618" w:rsidP="00261618">
      <w:pPr>
        <w:pStyle w:val="Heading2"/>
        <w:tabs>
          <w:tab w:val="left" w:pos="1014"/>
        </w:tabs>
        <w:spacing w:before="108"/>
        <w:jc w:val="both"/>
        <w:rPr>
          <w:b/>
          <w:bCs/>
          <w:color w:val="auto"/>
          <w:szCs w:val="26"/>
        </w:rPr>
      </w:pPr>
      <w:r w:rsidRPr="00261618">
        <w:rPr>
          <w:b/>
          <w:bCs/>
          <w:color w:val="auto"/>
          <w:szCs w:val="26"/>
        </w:rPr>
        <w:t xml:space="preserve">1.2 </w:t>
      </w:r>
      <w:proofErr w:type="spellStart"/>
      <w:r w:rsidRPr="00261618">
        <w:rPr>
          <w:b/>
          <w:bCs/>
          <w:color w:val="auto"/>
          <w:szCs w:val="26"/>
        </w:rPr>
        <w:t>Thể</w:t>
      </w:r>
      <w:proofErr w:type="spellEnd"/>
      <w:r w:rsidRPr="00261618">
        <w:rPr>
          <w:b/>
          <w:bCs/>
          <w:color w:val="auto"/>
          <w:szCs w:val="26"/>
        </w:rPr>
        <w:t xml:space="preserve"> </w:t>
      </w:r>
      <w:proofErr w:type="spellStart"/>
      <w:r w:rsidRPr="00261618">
        <w:rPr>
          <w:b/>
          <w:bCs/>
          <w:color w:val="auto"/>
          <w:szCs w:val="26"/>
        </w:rPr>
        <w:t>không</w:t>
      </w:r>
      <w:proofErr w:type="spellEnd"/>
      <w:r w:rsidRPr="00261618">
        <w:rPr>
          <w:b/>
          <w:bCs/>
          <w:color w:val="auto"/>
          <w:szCs w:val="26"/>
        </w:rPr>
        <w:t xml:space="preserve"> </w:t>
      </w:r>
      <w:proofErr w:type="spellStart"/>
      <w:r w:rsidRPr="00261618">
        <w:rPr>
          <w:b/>
          <w:bCs/>
          <w:color w:val="auto"/>
          <w:szCs w:val="26"/>
        </w:rPr>
        <w:t>điển</w:t>
      </w:r>
      <w:proofErr w:type="spellEnd"/>
      <w:r w:rsidRPr="00261618">
        <w:rPr>
          <w:b/>
          <w:bCs/>
          <w:color w:val="auto"/>
          <w:spacing w:val="3"/>
          <w:szCs w:val="26"/>
        </w:rPr>
        <w:t xml:space="preserve"> </w:t>
      </w:r>
      <w:proofErr w:type="spellStart"/>
      <w:r w:rsidRPr="00261618">
        <w:rPr>
          <w:b/>
          <w:bCs/>
          <w:color w:val="auto"/>
          <w:szCs w:val="26"/>
        </w:rPr>
        <w:t>hình</w:t>
      </w:r>
      <w:proofErr w:type="spellEnd"/>
      <w:r w:rsidRPr="00261618">
        <w:rPr>
          <w:b/>
          <w:bCs/>
          <w:color w:val="auto"/>
          <w:szCs w:val="26"/>
        </w:rPr>
        <w:t>:</w:t>
      </w:r>
      <w:r w:rsidR="00783DE0">
        <w:rPr>
          <w:b/>
          <w:bCs/>
          <w:color w:val="auto"/>
          <w:szCs w:val="26"/>
        </w:rPr>
        <w:t xml:space="preserve"> (0,5 </w:t>
      </w:r>
      <w:proofErr w:type="spellStart"/>
      <w:r w:rsidR="00783DE0">
        <w:rPr>
          <w:b/>
          <w:bCs/>
          <w:color w:val="auto"/>
          <w:szCs w:val="26"/>
        </w:rPr>
        <w:t>điểm</w:t>
      </w:r>
      <w:proofErr w:type="spellEnd"/>
      <w:r w:rsidR="00783DE0">
        <w:rPr>
          <w:b/>
          <w:bCs/>
          <w:color w:val="auto"/>
          <w:szCs w:val="26"/>
        </w:rPr>
        <w:t>)</w:t>
      </w:r>
    </w:p>
    <w:p w14:paraId="5EDAA29D" w14:textId="27AA4A8B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76"/>
        <w:ind w:left="1208" w:hanging="145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kiểu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nóng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rát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và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tính</w:t>
      </w:r>
      <w:proofErr w:type="spellEnd"/>
      <w:r w:rsidRPr="00B33E7C">
        <w:rPr>
          <w:szCs w:val="26"/>
        </w:rPr>
        <w:t xml:space="preserve"> chu</w:t>
      </w:r>
      <w:r w:rsidRPr="00B33E7C">
        <w:rPr>
          <w:spacing w:val="23"/>
          <w:szCs w:val="26"/>
        </w:rPr>
        <w:t xml:space="preserve"> </w:t>
      </w:r>
      <w:proofErr w:type="spellStart"/>
      <w:r w:rsidRPr="00B33E7C">
        <w:rPr>
          <w:szCs w:val="26"/>
        </w:rPr>
        <w:t>kỳ</w:t>
      </w:r>
      <w:proofErr w:type="spellEnd"/>
      <w:r w:rsidRPr="00B33E7C">
        <w:rPr>
          <w:szCs w:val="26"/>
        </w:rPr>
        <w:t>.</w:t>
      </w:r>
      <w:r w:rsidR="00783DE0">
        <w:rPr>
          <w:szCs w:val="26"/>
        </w:rPr>
        <w:t xml:space="preserve"> (0,1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049D52DB" w14:textId="04692DD1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73"/>
        <w:ind w:left="1208" w:hanging="145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kiểu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xoắn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vặn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sau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nhưng</w:t>
      </w:r>
      <w:proofErr w:type="spellEnd"/>
      <w:r w:rsidRPr="00B33E7C">
        <w:rPr>
          <w:szCs w:val="26"/>
        </w:rPr>
        <w:t xml:space="preserve"> chu </w:t>
      </w:r>
      <w:proofErr w:type="spellStart"/>
      <w:r w:rsidRPr="00B33E7C">
        <w:rPr>
          <w:szCs w:val="26"/>
        </w:rPr>
        <w:t>kỳ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trong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năm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thất</w:t>
      </w:r>
      <w:proofErr w:type="spellEnd"/>
      <w:r w:rsidRPr="00B33E7C">
        <w:rPr>
          <w:spacing w:val="43"/>
          <w:szCs w:val="26"/>
        </w:rPr>
        <w:t xml:space="preserve"> </w:t>
      </w:r>
      <w:proofErr w:type="spellStart"/>
      <w:r w:rsidRPr="00B33E7C">
        <w:rPr>
          <w:szCs w:val="26"/>
        </w:rPr>
        <w:t>thường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(0,1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22804BAA" w14:textId="34BEEEE8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9"/>
        </w:tabs>
        <w:autoSpaceDE w:val="0"/>
        <w:autoSpaceDN w:val="0"/>
        <w:spacing w:before="175"/>
        <w:ind w:left="1208" w:hanging="145"/>
        <w:contextualSpacing w:val="0"/>
        <w:rPr>
          <w:szCs w:val="26"/>
        </w:rPr>
      </w:pP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kiểu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xoắn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vặn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không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liên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hệ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nhiều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đến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bữa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nhưng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tính</w:t>
      </w:r>
      <w:proofErr w:type="spellEnd"/>
      <w:r w:rsidRPr="00B33E7C">
        <w:rPr>
          <w:spacing w:val="9"/>
          <w:szCs w:val="26"/>
        </w:rPr>
        <w:t xml:space="preserve"> </w:t>
      </w:r>
      <w:r w:rsidRPr="00B33E7C">
        <w:rPr>
          <w:szCs w:val="26"/>
        </w:rPr>
        <w:t xml:space="preserve">chu </w:t>
      </w:r>
      <w:proofErr w:type="spellStart"/>
      <w:r w:rsidRPr="00B33E7C">
        <w:rPr>
          <w:szCs w:val="26"/>
        </w:rPr>
        <w:t>kỳ</w:t>
      </w:r>
      <w:proofErr w:type="spellEnd"/>
      <w:r w:rsidRPr="00B33E7C">
        <w:rPr>
          <w:szCs w:val="26"/>
        </w:rPr>
        <w:t>.</w:t>
      </w:r>
      <w:r w:rsidR="00783DE0">
        <w:rPr>
          <w:szCs w:val="26"/>
        </w:rPr>
        <w:t xml:space="preserve"> (0,1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2EE383C3" w14:textId="7DDE2187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26"/>
        </w:tabs>
        <w:autoSpaceDE w:val="0"/>
        <w:autoSpaceDN w:val="0"/>
        <w:spacing w:before="173" w:line="295" w:lineRule="auto"/>
        <w:ind w:right="383" w:firstLine="667"/>
        <w:contextualSpacing w:val="0"/>
        <w:rPr>
          <w:szCs w:val="26"/>
        </w:rPr>
      </w:pPr>
      <w:proofErr w:type="spellStart"/>
      <w:r w:rsidRPr="00B33E7C">
        <w:rPr>
          <w:szCs w:val="26"/>
        </w:rPr>
        <w:t>Thể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không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chỉ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phát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hiện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khi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biến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chứng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thủng</w:t>
      </w:r>
      <w:proofErr w:type="spellEnd"/>
      <w:r w:rsidRPr="00B33E7C">
        <w:rPr>
          <w:szCs w:val="26"/>
        </w:rPr>
        <w:t xml:space="preserve"> hay </w:t>
      </w:r>
      <w:proofErr w:type="spellStart"/>
      <w:r w:rsidRPr="00B33E7C">
        <w:rPr>
          <w:szCs w:val="26"/>
        </w:rPr>
        <w:t>xuất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huyết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chiếm</w:t>
      </w:r>
      <w:proofErr w:type="spellEnd"/>
      <w:r w:rsidRPr="00B33E7C">
        <w:rPr>
          <w:szCs w:val="26"/>
        </w:rPr>
        <w:t xml:space="preserve"> 20-25% </w:t>
      </w:r>
      <w:proofErr w:type="spellStart"/>
      <w:r w:rsidRPr="00B33E7C">
        <w:rPr>
          <w:szCs w:val="26"/>
        </w:rPr>
        <w:t>trường</w:t>
      </w:r>
      <w:proofErr w:type="spellEnd"/>
      <w:r w:rsidRPr="00B33E7C">
        <w:rPr>
          <w:spacing w:val="-2"/>
          <w:szCs w:val="26"/>
        </w:rPr>
        <w:t xml:space="preserve"> </w:t>
      </w:r>
      <w:proofErr w:type="spellStart"/>
      <w:r w:rsidRPr="00B33E7C">
        <w:rPr>
          <w:szCs w:val="26"/>
        </w:rPr>
        <w:t>hợp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(0,1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6942A2DC" w14:textId="529EDE03" w:rsidR="00261618" w:rsidRPr="00B33E7C" w:rsidRDefault="00261618" w:rsidP="00261618">
      <w:pPr>
        <w:pStyle w:val="ListParagraph"/>
        <w:widowControl w:val="0"/>
        <w:numPr>
          <w:ilvl w:val="4"/>
          <w:numId w:val="1"/>
        </w:numPr>
        <w:tabs>
          <w:tab w:val="left" w:pos="1204"/>
        </w:tabs>
        <w:autoSpaceDE w:val="0"/>
        <w:autoSpaceDN w:val="0"/>
        <w:spacing w:before="108"/>
        <w:ind w:left="1203" w:hanging="140"/>
        <w:contextualSpacing w:val="0"/>
        <w:jc w:val="both"/>
        <w:rPr>
          <w:szCs w:val="26"/>
        </w:rPr>
      </w:pPr>
      <w:proofErr w:type="spellStart"/>
      <w:r w:rsidRPr="00B33E7C">
        <w:rPr>
          <w:szCs w:val="26"/>
        </w:rPr>
        <w:t>Chỉ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30 % </w:t>
      </w:r>
      <w:proofErr w:type="spellStart"/>
      <w:r w:rsidRPr="00B33E7C">
        <w:rPr>
          <w:szCs w:val="26"/>
        </w:rPr>
        <w:t>bệnh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nhân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loét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tá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tràng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có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cơn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đau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điển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hình</w:t>
      </w:r>
      <w:proofErr w:type="spellEnd"/>
      <w:r w:rsidRPr="00B33E7C">
        <w:rPr>
          <w:szCs w:val="26"/>
        </w:rPr>
        <w:t>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(0,1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3C6EB5A7" w14:textId="377364DF" w:rsidR="00261618" w:rsidRPr="00261618" w:rsidRDefault="00261618" w:rsidP="00261618">
      <w:pPr>
        <w:widowControl w:val="0"/>
        <w:tabs>
          <w:tab w:val="left" w:pos="1026"/>
        </w:tabs>
        <w:autoSpaceDE w:val="0"/>
        <w:autoSpaceDN w:val="0"/>
        <w:spacing w:before="175" w:line="292" w:lineRule="auto"/>
        <w:ind w:left="-235" w:right="289"/>
        <w:jc w:val="both"/>
        <w:rPr>
          <w:szCs w:val="26"/>
        </w:rPr>
      </w:pPr>
      <w:r>
        <w:rPr>
          <w:b/>
          <w:szCs w:val="26"/>
        </w:rPr>
        <w:t xml:space="preserve">1.3. </w:t>
      </w:r>
      <w:proofErr w:type="spellStart"/>
      <w:r w:rsidRPr="00261618">
        <w:rPr>
          <w:b/>
          <w:szCs w:val="26"/>
        </w:rPr>
        <w:t>Dấu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hiệu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thực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thể</w:t>
      </w:r>
      <w:proofErr w:type="spellEnd"/>
      <w:r w:rsidRPr="00261618">
        <w:rPr>
          <w:b/>
          <w:szCs w:val="26"/>
        </w:rPr>
        <w:t xml:space="preserve">: </w:t>
      </w:r>
      <w:proofErr w:type="spellStart"/>
      <w:r w:rsidRPr="00261618">
        <w:rPr>
          <w:szCs w:val="26"/>
        </w:rPr>
        <w:t>trong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dạ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dày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rất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nghèo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nàn</w:t>
      </w:r>
      <w:proofErr w:type="spellEnd"/>
      <w:r w:rsidRPr="00261618">
        <w:rPr>
          <w:szCs w:val="26"/>
        </w:rPr>
        <w:t xml:space="preserve">, </w:t>
      </w:r>
      <w:proofErr w:type="spellStart"/>
      <w:r w:rsidRPr="00261618">
        <w:rPr>
          <w:szCs w:val="26"/>
        </w:rPr>
        <w:t>tuy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nhiên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khám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toàn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diện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cần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thiết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tìm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tổn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thương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của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bệnh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khác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gây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đau</w:t>
      </w:r>
      <w:proofErr w:type="spellEnd"/>
      <w:r w:rsidRPr="00261618">
        <w:rPr>
          <w:szCs w:val="26"/>
        </w:rPr>
        <w:t xml:space="preserve"> ở </w:t>
      </w:r>
      <w:proofErr w:type="spellStart"/>
      <w:r w:rsidRPr="00261618">
        <w:rPr>
          <w:szCs w:val="26"/>
        </w:rPr>
        <w:t>thượng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vị</w:t>
      </w:r>
      <w:proofErr w:type="spellEnd"/>
      <w:r w:rsidRPr="00261618">
        <w:rPr>
          <w:szCs w:val="26"/>
        </w:rPr>
        <w:t xml:space="preserve"> (</w:t>
      </w:r>
      <w:proofErr w:type="spellStart"/>
      <w:r w:rsidRPr="00261618">
        <w:rPr>
          <w:szCs w:val="26"/>
        </w:rPr>
        <w:t>không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điển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hình</w:t>
      </w:r>
      <w:proofErr w:type="spellEnd"/>
      <w:r w:rsidRPr="00261618">
        <w:rPr>
          <w:szCs w:val="26"/>
        </w:rPr>
        <w:t xml:space="preserve">). </w:t>
      </w:r>
      <w:proofErr w:type="spellStart"/>
      <w:r w:rsidRPr="00261618">
        <w:rPr>
          <w:szCs w:val="26"/>
        </w:rPr>
        <w:t>Thông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thường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bệnh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nhân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thiếu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máu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nhẹ</w:t>
      </w:r>
      <w:proofErr w:type="spellEnd"/>
      <w:r w:rsidRPr="00261618">
        <w:rPr>
          <w:szCs w:val="26"/>
        </w:rPr>
        <w:t xml:space="preserve">, </w:t>
      </w:r>
      <w:proofErr w:type="spellStart"/>
      <w:r w:rsidRPr="00261618">
        <w:rPr>
          <w:szCs w:val="26"/>
        </w:rPr>
        <w:t>mất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ngủ</w:t>
      </w:r>
      <w:proofErr w:type="spellEnd"/>
      <w:r w:rsidRPr="00261618">
        <w:rPr>
          <w:szCs w:val="26"/>
        </w:rPr>
        <w:t xml:space="preserve">, hay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cơ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địa</w:t>
      </w:r>
      <w:proofErr w:type="spellEnd"/>
      <w:r w:rsidRPr="00261618">
        <w:rPr>
          <w:szCs w:val="26"/>
        </w:rPr>
        <w:t xml:space="preserve"> lo </w:t>
      </w:r>
      <w:proofErr w:type="spellStart"/>
      <w:r w:rsidRPr="00261618">
        <w:rPr>
          <w:szCs w:val="26"/>
        </w:rPr>
        <w:t>lắng</w:t>
      </w:r>
      <w:proofErr w:type="spellEnd"/>
      <w:r w:rsidRPr="00261618">
        <w:rPr>
          <w:szCs w:val="26"/>
        </w:rPr>
        <w:t xml:space="preserve">. </w:t>
      </w:r>
      <w:proofErr w:type="spellStart"/>
      <w:r w:rsidRPr="00261618">
        <w:rPr>
          <w:szCs w:val="26"/>
        </w:rPr>
        <w:t>Đôi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khi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bệnh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nhân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chỉ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chính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xác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một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điểm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đau</w:t>
      </w:r>
      <w:proofErr w:type="spellEnd"/>
      <w:r w:rsidRPr="00261618">
        <w:rPr>
          <w:szCs w:val="26"/>
        </w:rPr>
        <w:t xml:space="preserve"> ở </w:t>
      </w:r>
      <w:proofErr w:type="spellStart"/>
      <w:r w:rsidRPr="00261618">
        <w:rPr>
          <w:szCs w:val="26"/>
        </w:rPr>
        <w:t>thượng</w:t>
      </w:r>
      <w:proofErr w:type="spellEnd"/>
      <w:r w:rsidRPr="00261618">
        <w:rPr>
          <w:spacing w:val="51"/>
          <w:szCs w:val="26"/>
        </w:rPr>
        <w:t xml:space="preserve"> </w:t>
      </w:r>
      <w:proofErr w:type="spellStart"/>
      <w:r w:rsidRPr="00261618">
        <w:rPr>
          <w:szCs w:val="26"/>
        </w:rPr>
        <w:t>vị</w:t>
      </w:r>
      <w:proofErr w:type="spellEnd"/>
      <w:r w:rsidRPr="00261618">
        <w:rPr>
          <w:szCs w:val="26"/>
        </w:rPr>
        <w:t>.</w:t>
      </w:r>
      <w:r w:rsidR="00783DE0">
        <w:rPr>
          <w:szCs w:val="26"/>
        </w:rPr>
        <w:t xml:space="preserve"> (0,5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7E3B9870" w14:textId="549AC0E5" w:rsidR="00261618" w:rsidRPr="00261618" w:rsidRDefault="00261618" w:rsidP="00261618">
      <w:pPr>
        <w:pStyle w:val="Heading2"/>
        <w:tabs>
          <w:tab w:val="left" w:pos="827"/>
        </w:tabs>
        <w:spacing w:before="121"/>
        <w:jc w:val="both"/>
        <w:rPr>
          <w:b/>
          <w:bCs/>
          <w:color w:val="auto"/>
          <w:szCs w:val="26"/>
        </w:rPr>
      </w:pPr>
      <w:r w:rsidRPr="00261618">
        <w:rPr>
          <w:b/>
          <w:bCs/>
          <w:color w:val="auto"/>
          <w:szCs w:val="26"/>
        </w:rPr>
        <w:t xml:space="preserve">2. </w:t>
      </w:r>
      <w:proofErr w:type="spellStart"/>
      <w:r w:rsidRPr="00261618">
        <w:rPr>
          <w:b/>
          <w:bCs/>
          <w:color w:val="auto"/>
          <w:szCs w:val="26"/>
        </w:rPr>
        <w:t>Cận</w:t>
      </w:r>
      <w:proofErr w:type="spellEnd"/>
      <w:r w:rsidRPr="00261618">
        <w:rPr>
          <w:b/>
          <w:bCs/>
          <w:color w:val="auto"/>
          <w:szCs w:val="26"/>
        </w:rPr>
        <w:t xml:space="preserve"> </w:t>
      </w:r>
      <w:proofErr w:type="spellStart"/>
      <w:r w:rsidRPr="00261618">
        <w:rPr>
          <w:b/>
          <w:bCs/>
          <w:color w:val="auto"/>
          <w:szCs w:val="26"/>
        </w:rPr>
        <w:t>lâm</w:t>
      </w:r>
      <w:proofErr w:type="spellEnd"/>
      <w:r w:rsidRPr="00261618">
        <w:rPr>
          <w:b/>
          <w:bCs/>
          <w:color w:val="auto"/>
          <w:spacing w:val="1"/>
          <w:szCs w:val="26"/>
        </w:rPr>
        <w:t xml:space="preserve"> </w:t>
      </w:r>
      <w:proofErr w:type="spellStart"/>
      <w:r w:rsidRPr="00261618">
        <w:rPr>
          <w:b/>
          <w:bCs/>
          <w:color w:val="auto"/>
          <w:szCs w:val="26"/>
        </w:rPr>
        <w:t>sàng</w:t>
      </w:r>
      <w:proofErr w:type="spellEnd"/>
      <w:r w:rsidR="00783DE0">
        <w:rPr>
          <w:b/>
          <w:bCs/>
          <w:color w:val="auto"/>
          <w:szCs w:val="26"/>
        </w:rPr>
        <w:t xml:space="preserve"> (1 </w:t>
      </w:r>
      <w:proofErr w:type="spellStart"/>
      <w:r w:rsidR="00783DE0">
        <w:rPr>
          <w:b/>
          <w:bCs/>
          <w:color w:val="auto"/>
          <w:szCs w:val="26"/>
        </w:rPr>
        <w:t>điểm</w:t>
      </w:r>
      <w:proofErr w:type="spellEnd"/>
      <w:r w:rsidR="00783DE0">
        <w:rPr>
          <w:b/>
          <w:bCs/>
          <w:color w:val="auto"/>
          <w:szCs w:val="26"/>
        </w:rPr>
        <w:t>)</w:t>
      </w:r>
    </w:p>
    <w:p w14:paraId="7DD0AFF4" w14:textId="0DA585B1" w:rsidR="00261618" w:rsidRPr="00261618" w:rsidRDefault="00261618" w:rsidP="00261618">
      <w:pPr>
        <w:widowControl w:val="0"/>
        <w:tabs>
          <w:tab w:val="left" w:pos="1038"/>
        </w:tabs>
        <w:autoSpaceDE w:val="0"/>
        <w:autoSpaceDN w:val="0"/>
        <w:spacing w:before="165" w:line="292" w:lineRule="auto"/>
        <w:ind w:left="-235" w:right="295"/>
        <w:jc w:val="both"/>
        <w:rPr>
          <w:szCs w:val="26"/>
        </w:rPr>
      </w:pPr>
      <w:r>
        <w:rPr>
          <w:b/>
          <w:szCs w:val="26"/>
        </w:rPr>
        <w:tab/>
        <w:t xml:space="preserve">2.1. </w:t>
      </w:r>
      <w:proofErr w:type="spellStart"/>
      <w:r w:rsidRPr="00261618">
        <w:rPr>
          <w:b/>
          <w:szCs w:val="26"/>
        </w:rPr>
        <w:t>Chụp</w:t>
      </w:r>
      <w:proofErr w:type="spellEnd"/>
      <w:r w:rsidRPr="00261618">
        <w:rPr>
          <w:b/>
          <w:szCs w:val="26"/>
        </w:rPr>
        <w:t xml:space="preserve"> X </w:t>
      </w:r>
      <w:proofErr w:type="spellStart"/>
      <w:r w:rsidRPr="00261618">
        <w:rPr>
          <w:b/>
          <w:szCs w:val="26"/>
        </w:rPr>
        <w:t>quang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dạ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dày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tá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tràng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cản</w:t>
      </w:r>
      <w:proofErr w:type="spellEnd"/>
      <w:r w:rsidRPr="00261618">
        <w:rPr>
          <w:b/>
          <w:szCs w:val="26"/>
        </w:rPr>
        <w:t xml:space="preserve"> </w:t>
      </w:r>
      <w:proofErr w:type="spellStart"/>
      <w:proofErr w:type="gramStart"/>
      <w:r w:rsidRPr="00261618">
        <w:rPr>
          <w:b/>
          <w:szCs w:val="26"/>
        </w:rPr>
        <w:t>quang</w:t>
      </w:r>
      <w:proofErr w:type="spellEnd"/>
      <w:r w:rsidRPr="00261618">
        <w:rPr>
          <w:b/>
          <w:szCs w:val="26"/>
        </w:rPr>
        <w:t xml:space="preserve"> :</w:t>
      </w:r>
      <w:proofErr w:type="gramEnd"/>
      <w:r w:rsidRPr="00261618">
        <w:rPr>
          <w:b/>
          <w:szCs w:val="26"/>
        </w:rPr>
        <w:t xml:space="preserve">  </w:t>
      </w:r>
      <w:proofErr w:type="spellStart"/>
      <w:r w:rsidRPr="00261618">
        <w:rPr>
          <w:szCs w:val="26"/>
        </w:rPr>
        <w:t>phương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pháp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tốt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chẩn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đoán</w:t>
      </w:r>
      <w:proofErr w:type="spellEnd"/>
      <w:r w:rsidRPr="00261618">
        <w:rPr>
          <w:szCs w:val="26"/>
        </w:rPr>
        <w:t xml:space="preserve"> 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bờ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cong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nhỏ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và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hành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tá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tràng</w:t>
      </w:r>
      <w:proofErr w:type="spellEnd"/>
      <w:r w:rsidRPr="00261618">
        <w:rPr>
          <w:szCs w:val="26"/>
        </w:rPr>
        <w:t xml:space="preserve">, </w:t>
      </w:r>
      <w:proofErr w:type="spellStart"/>
      <w:r w:rsidRPr="00261618">
        <w:rPr>
          <w:szCs w:val="26"/>
        </w:rPr>
        <w:t>ít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nhạy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với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nông</w:t>
      </w:r>
      <w:proofErr w:type="spellEnd"/>
      <w:r w:rsidRPr="00261618">
        <w:rPr>
          <w:szCs w:val="26"/>
        </w:rPr>
        <w:t xml:space="preserve"> hay </w:t>
      </w:r>
      <w:proofErr w:type="spellStart"/>
      <w:r w:rsidRPr="00261618">
        <w:rPr>
          <w:szCs w:val="26"/>
        </w:rPr>
        <w:t>viêm</w:t>
      </w:r>
      <w:proofErr w:type="spellEnd"/>
      <w:r w:rsidRPr="00261618">
        <w:rPr>
          <w:szCs w:val="26"/>
        </w:rPr>
        <w:t xml:space="preserve">, nay </w:t>
      </w:r>
      <w:proofErr w:type="spellStart"/>
      <w:r w:rsidRPr="00261618">
        <w:rPr>
          <w:szCs w:val="26"/>
        </w:rPr>
        <w:t>dần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dần</w:t>
      </w:r>
      <w:proofErr w:type="spellEnd"/>
      <w:r w:rsidRPr="00261618">
        <w:rPr>
          <w:szCs w:val="26"/>
        </w:rPr>
        <w:t xml:space="preserve">  </w:t>
      </w:r>
      <w:proofErr w:type="spellStart"/>
      <w:r w:rsidRPr="00261618">
        <w:rPr>
          <w:szCs w:val="26"/>
        </w:rPr>
        <w:t>được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thay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thế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một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phần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bằng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nội</w:t>
      </w:r>
      <w:proofErr w:type="spellEnd"/>
      <w:r w:rsidRPr="00261618">
        <w:rPr>
          <w:spacing w:val="20"/>
          <w:szCs w:val="26"/>
        </w:rPr>
        <w:t xml:space="preserve"> </w:t>
      </w:r>
      <w:r w:rsidRPr="00261618">
        <w:rPr>
          <w:szCs w:val="26"/>
        </w:rPr>
        <w:t>soi.</w:t>
      </w:r>
      <w:r w:rsidR="00783DE0">
        <w:rPr>
          <w:szCs w:val="26"/>
        </w:rPr>
        <w:t xml:space="preserve"> (0,25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6399493F" w14:textId="627057E4" w:rsidR="00261618" w:rsidRPr="00261618" w:rsidRDefault="00261618" w:rsidP="00261618">
      <w:pPr>
        <w:widowControl w:val="0"/>
        <w:tabs>
          <w:tab w:val="left" w:pos="1022"/>
        </w:tabs>
        <w:autoSpaceDE w:val="0"/>
        <w:autoSpaceDN w:val="0"/>
        <w:spacing w:before="113" w:line="292" w:lineRule="auto"/>
        <w:ind w:right="285"/>
        <w:jc w:val="both"/>
        <w:rPr>
          <w:szCs w:val="26"/>
        </w:rPr>
      </w:pPr>
      <w:r>
        <w:rPr>
          <w:b/>
          <w:szCs w:val="26"/>
        </w:rPr>
        <w:t xml:space="preserve">2.2. </w:t>
      </w:r>
      <w:proofErr w:type="spellStart"/>
      <w:r w:rsidRPr="00261618">
        <w:rPr>
          <w:b/>
          <w:szCs w:val="26"/>
        </w:rPr>
        <w:t>Nội</w:t>
      </w:r>
      <w:proofErr w:type="spellEnd"/>
      <w:r w:rsidRPr="00261618">
        <w:rPr>
          <w:b/>
          <w:szCs w:val="26"/>
        </w:rPr>
        <w:t xml:space="preserve"> soi </w:t>
      </w:r>
      <w:proofErr w:type="spellStart"/>
      <w:r w:rsidRPr="00261618">
        <w:rPr>
          <w:b/>
          <w:szCs w:val="26"/>
        </w:rPr>
        <w:t>dạ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dày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tá</w:t>
      </w:r>
      <w:proofErr w:type="spellEnd"/>
      <w:r w:rsidRPr="00261618">
        <w:rPr>
          <w:b/>
          <w:szCs w:val="26"/>
        </w:rPr>
        <w:t xml:space="preserve"> </w:t>
      </w:r>
      <w:proofErr w:type="spellStart"/>
      <w:r w:rsidRPr="00261618">
        <w:rPr>
          <w:b/>
          <w:szCs w:val="26"/>
        </w:rPr>
        <w:t>tràng</w:t>
      </w:r>
      <w:proofErr w:type="spellEnd"/>
      <w:r w:rsidRPr="00261618">
        <w:rPr>
          <w:b/>
          <w:szCs w:val="26"/>
        </w:rPr>
        <w:t xml:space="preserve">: </w:t>
      </w:r>
      <w:proofErr w:type="spellStart"/>
      <w:r w:rsidRPr="00261618">
        <w:rPr>
          <w:szCs w:val="26"/>
        </w:rPr>
        <w:t>là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phương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tiện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tốt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nhất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chẩn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đoán</w:t>
      </w:r>
      <w:proofErr w:type="spellEnd"/>
      <w:r w:rsidRPr="00261618">
        <w:rPr>
          <w:szCs w:val="26"/>
        </w:rPr>
        <w:t xml:space="preserve"> </w:t>
      </w:r>
      <w:proofErr w:type="spellStart"/>
      <w:proofErr w:type="gramStart"/>
      <w:r w:rsidRPr="00261618">
        <w:rPr>
          <w:szCs w:val="26"/>
        </w:rPr>
        <w:t>và</w:t>
      </w:r>
      <w:proofErr w:type="spellEnd"/>
      <w:r w:rsidRPr="00261618">
        <w:rPr>
          <w:szCs w:val="26"/>
        </w:rPr>
        <w:t xml:space="preserve">  </w:t>
      </w:r>
      <w:proofErr w:type="spellStart"/>
      <w:r w:rsidRPr="00261618">
        <w:rPr>
          <w:szCs w:val="26"/>
        </w:rPr>
        <w:t>theo</w:t>
      </w:r>
      <w:proofErr w:type="spellEnd"/>
      <w:proofErr w:type="gram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dõi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 </w:t>
      </w:r>
      <w:proofErr w:type="spellStart"/>
      <w:r w:rsidRPr="00261618">
        <w:rPr>
          <w:szCs w:val="26"/>
        </w:rPr>
        <w:t>dạ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dày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tá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tràng</w:t>
      </w:r>
      <w:proofErr w:type="spellEnd"/>
      <w:r w:rsidRPr="00261618">
        <w:rPr>
          <w:szCs w:val="26"/>
        </w:rPr>
        <w:t xml:space="preserve">. Qua </w:t>
      </w:r>
      <w:proofErr w:type="spellStart"/>
      <w:r w:rsidRPr="00261618">
        <w:rPr>
          <w:szCs w:val="26"/>
        </w:rPr>
        <w:t>nội</w:t>
      </w:r>
      <w:proofErr w:type="spellEnd"/>
      <w:r w:rsidRPr="00261618">
        <w:rPr>
          <w:szCs w:val="26"/>
        </w:rPr>
        <w:t xml:space="preserve"> soi </w:t>
      </w:r>
      <w:proofErr w:type="spellStart"/>
      <w:r w:rsidRPr="00261618">
        <w:rPr>
          <w:szCs w:val="26"/>
        </w:rPr>
        <w:t>chúng</w:t>
      </w:r>
      <w:proofErr w:type="spellEnd"/>
      <w:r w:rsidRPr="00261618">
        <w:rPr>
          <w:szCs w:val="26"/>
        </w:rPr>
        <w:t xml:space="preserve"> ta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sinh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thiết</w:t>
      </w:r>
      <w:proofErr w:type="spellEnd"/>
      <w:r w:rsidRPr="00261618">
        <w:rPr>
          <w:szCs w:val="26"/>
        </w:rPr>
        <w:t xml:space="preserve"> hay </w:t>
      </w:r>
      <w:proofErr w:type="spellStart"/>
      <w:r w:rsidRPr="00261618">
        <w:rPr>
          <w:szCs w:val="26"/>
        </w:rPr>
        <w:t>nhuộm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màu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niêm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có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chẩn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đoán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chính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xác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hơn</w:t>
      </w:r>
      <w:proofErr w:type="spellEnd"/>
      <w:r w:rsidRPr="00261618">
        <w:rPr>
          <w:szCs w:val="26"/>
        </w:rPr>
        <w:t xml:space="preserve">. </w:t>
      </w:r>
      <w:proofErr w:type="spellStart"/>
      <w:r w:rsidRPr="00261618">
        <w:rPr>
          <w:szCs w:val="26"/>
        </w:rPr>
        <w:t>Sinh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thiết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là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phương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tiện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để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chẩn</w:t>
      </w:r>
      <w:proofErr w:type="spellEnd"/>
      <w:r w:rsidRPr="00261618">
        <w:rPr>
          <w:szCs w:val="26"/>
        </w:rPr>
        <w:t xml:space="preserve"> </w:t>
      </w:r>
      <w:proofErr w:type="spellStart"/>
      <w:proofErr w:type="gramStart"/>
      <w:r w:rsidRPr="00261618">
        <w:rPr>
          <w:szCs w:val="26"/>
        </w:rPr>
        <w:t>đoán</w:t>
      </w:r>
      <w:proofErr w:type="spellEnd"/>
      <w:r w:rsidRPr="00261618">
        <w:rPr>
          <w:szCs w:val="26"/>
        </w:rPr>
        <w:t xml:space="preserve">  </w:t>
      </w:r>
      <w:proofErr w:type="spellStart"/>
      <w:r w:rsidRPr="00261618">
        <w:rPr>
          <w:szCs w:val="26"/>
        </w:rPr>
        <w:t>các</w:t>
      </w:r>
      <w:proofErr w:type="spellEnd"/>
      <w:proofErr w:type="gram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loét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thoái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hóa</w:t>
      </w:r>
      <w:proofErr w:type="spellEnd"/>
      <w:r w:rsidRPr="00261618">
        <w:rPr>
          <w:szCs w:val="26"/>
        </w:rPr>
        <w:t xml:space="preserve">  (</w:t>
      </w:r>
      <w:proofErr w:type="spellStart"/>
      <w:r w:rsidRPr="00261618">
        <w:rPr>
          <w:szCs w:val="26"/>
        </w:rPr>
        <w:t>ung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thư</w:t>
      </w:r>
      <w:proofErr w:type="spellEnd"/>
      <w:r w:rsidRPr="00261618">
        <w:rPr>
          <w:szCs w:val="26"/>
        </w:rPr>
        <w:t xml:space="preserve">) </w:t>
      </w:r>
      <w:proofErr w:type="spellStart"/>
      <w:r w:rsidRPr="00261618">
        <w:rPr>
          <w:szCs w:val="26"/>
        </w:rPr>
        <w:t>và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tình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trạng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nhiễm</w:t>
      </w:r>
      <w:proofErr w:type="spellEnd"/>
      <w:r w:rsidRPr="00261618">
        <w:rPr>
          <w:szCs w:val="26"/>
        </w:rPr>
        <w:t xml:space="preserve"> Helicobacter pylori </w:t>
      </w:r>
      <w:proofErr w:type="spellStart"/>
      <w:r w:rsidRPr="00261618">
        <w:rPr>
          <w:szCs w:val="26"/>
        </w:rPr>
        <w:t>bằng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nhuộm</w:t>
      </w:r>
      <w:proofErr w:type="spellEnd"/>
      <w:r w:rsidRPr="00261618">
        <w:rPr>
          <w:szCs w:val="26"/>
        </w:rPr>
        <w:t xml:space="preserve"> Giemsa, Starr hay </w:t>
      </w:r>
      <w:proofErr w:type="spellStart"/>
      <w:r w:rsidRPr="00261618">
        <w:rPr>
          <w:szCs w:val="26"/>
        </w:rPr>
        <w:t>làm</w:t>
      </w:r>
      <w:proofErr w:type="spellEnd"/>
      <w:r w:rsidRPr="00261618">
        <w:rPr>
          <w:szCs w:val="26"/>
        </w:rPr>
        <w:t xml:space="preserve"> test urease </w:t>
      </w:r>
      <w:proofErr w:type="spellStart"/>
      <w:r w:rsidRPr="00261618">
        <w:rPr>
          <w:szCs w:val="26"/>
        </w:rPr>
        <w:lastRenderedPageBreak/>
        <w:t>nhanh</w:t>
      </w:r>
      <w:proofErr w:type="spellEnd"/>
      <w:r w:rsidRPr="00261618">
        <w:rPr>
          <w:szCs w:val="26"/>
        </w:rPr>
        <w:t xml:space="preserve"> (</w:t>
      </w:r>
      <w:proofErr w:type="spellStart"/>
      <w:r w:rsidRPr="00261618">
        <w:rPr>
          <w:szCs w:val="26"/>
        </w:rPr>
        <w:t>Clo</w:t>
      </w:r>
      <w:proofErr w:type="spellEnd"/>
      <w:r w:rsidRPr="00261618">
        <w:rPr>
          <w:szCs w:val="26"/>
        </w:rPr>
        <w:t xml:space="preserve"> test), </w:t>
      </w:r>
      <w:proofErr w:type="spellStart"/>
      <w:r w:rsidRPr="00261618">
        <w:rPr>
          <w:szCs w:val="26"/>
        </w:rPr>
        <w:t>phát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hiện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urê</w:t>
      </w:r>
      <w:proofErr w:type="spellEnd"/>
      <w:r w:rsidRPr="00261618">
        <w:rPr>
          <w:szCs w:val="26"/>
        </w:rPr>
        <w:t xml:space="preserve"> do Helicobacter pylori </w:t>
      </w:r>
      <w:proofErr w:type="spellStart"/>
      <w:r w:rsidRPr="00261618">
        <w:rPr>
          <w:szCs w:val="26"/>
        </w:rPr>
        <w:t>phóng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thích</w:t>
      </w:r>
      <w:proofErr w:type="spellEnd"/>
      <w:r w:rsidRPr="00261618">
        <w:rPr>
          <w:szCs w:val="26"/>
        </w:rPr>
        <w:t xml:space="preserve"> ra </w:t>
      </w:r>
      <w:proofErr w:type="spellStart"/>
      <w:r w:rsidRPr="00261618">
        <w:rPr>
          <w:szCs w:val="26"/>
        </w:rPr>
        <w:t>trên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mẫu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mô</w:t>
      </w:r>
      <w:proofErr w:type="spellEnd"/>
      <w:r w:rsidRPr="00261618">
        <w:rPr>
          <w:szCs w:val="26"/>
        </w:rPr>
        <w:t xml:space="preserve"> </w:t>
      </w:r>
      <w:proofErr w:type="spellStart"/>
      <w:r w:rsidRPr="00261618">
        <w:rPr>
          <w:szCs w:val="26"/>
        </w:rPr>
        <w:t>sinh</w:t>
      </w:r>
      <w:proofErr w:type="spellEnd"/>
      <w:r w:rsidRPr="00261618">
        <w:rPr>
          <w:spacing w:val="6"/>
          <w:szCs w:val="26"/>
        </w:rPr>
        <w:t xml:space="preserve"> </w:t>
      </w:r>
      <w:proofErr w:type="spellStart"/>
      <w:r w:rsidRPr="00261618">
        <w:rPr>
          <w:szCs w:val="26"/>
        </w:rPr>
        <w:t>thiết</w:t>
      </w:r>
      <w:proofErr w:type="spellEnd"/>
      <w:r w:rsidRPr="00261618">
        <w:rPr>
          <w:szCs w:val="26"/>
        </w:rPr>
        <w:t>.</w:t>
      </w:r>
      <w:r w:rsidR="00783DE0">
        <w:rPr>
          <w:szCs w:val="26"/>
        </w:rPr>
        <w:t xml:space="preserve">(0,5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0A9BEA7B" w14:textId="0E5F6AF2" w:rsidR="00261618" w:rsidRPr="00B33E7C" w:rsidRDefault="00261618" w:rsidP="00261618">
      <w:pPr>
        <w:pStyle w:val="ListParagraph"/>
        <w:widowControl w:val="0"/>
        <w:tabs>
          <w:tab w:val="left" w:pos="1041"/>
        </w:tabs>
        <w:autoSpaceDE w:val="0"/>
        <w:autoSpaceDN w:val="0"/>
        <w:spacing w:before="76" w:line="292" w:lineRule="auto"/>
        <w:ind w:left="397" w:right="777"/>
        <w:contextualSpacing w:val="0"/>
        <w:rPr>
          <w:szCs w:val="26"/>
        </w:rPr>
      </w:pPr>
      <w:r>
        <w:rPr>
          <w:b/>
          <w:szCs w:val="26"/>
        </w:rPr>
        <w:t xml:space="preserve">2.3. </w:t>
      </w:r>
      <w:proofErr w:type="spellStart"/>
      <w:r w:rsidRPr="00B33E7C">
        <w:rPr>
          <w:b/>
          <w:szCs w:val="26"/>
        </w:rPr>
        <w:t>Các</w:t>
      </w:r>
      <w:proofErr w:type="spellEnd"/>
      <w:r w:rsidRPr="00B33E7C">
        <w:rPr>
          <w:b/>
          <w:szCs w:val="26"/>
        </w:rPr>
        <w:t xml:space="preserve"> </w:t>
      </w:r>
      <w:proofErr w:type="spellStart"/>
      <w:r w:rsidRPr="00B33E7C">
        <w:rPr>
          <w:b/>
          <w:szCs w:val="26"/>
        </w:rPr>
        <w:t>phương</w:t>
      </w:r>
      <w:proofErr w:type="spellEnd"/>
      <w:r w:rsidRPr="00B33E7C">
        <w:rPr>
          <w:b/>
          <w:szCs w:val="26"/>
        </w:rPr>
        <w:t xml:space="preserve"> </w:t>
      </w:r>
      <w:proofErr w:type="spellStart"/>
      <w:r w:rsidRPr="00B33E7C">
        <w:rPr>
          <w:b/>
          <w:szCs w:val="26"/>
        </w:rPr>
        <w:t>tiện</w:t>
      </w:r>
      <w:proofErr w:type="spellEnd"/>
      <w:r w:rsidRPr="00B33E7C">
        <w:rPr>
          <w:b/>
          <w:szCs w:val="26"/>
        </w:rPr>
        <w:t xml:space="preserve"> </w:t>
      </w:r>
      <w:proofErr w:type="spellStart"/>
      <w:r w:rsidRPr="00B33E7C">
        <w:rPr>
          <w:b/>
          <w:szCs w:val="26"/>
        </w:rPr>
        <w:t>khác</w:t>
      </w:r>
      <w:proofErr w:type="spellEnd"/>
      <w:r w:rsidRPr="00B33E7C">
        <w:rPr>
          <w:b/>
          <w:szCs w:val="26"/>
        </w:rPr>
        <w:t xml:space="preserve">: </w:t>
      </w:r>
      <w:proofErr w:type="spellStart"/>
      <w:r w:rsidRPr="00B33E7C">
        <w:rPr>
          <w:szCs w:val="26"/>
        </w:rPr>
        <w:t>để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phát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hiện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nhiễm</w:t>
      </w:r>
      <w:proofErr w:type="spellEnd"/>
      <w:r w:rsidRPr="00B33E7C">
        <w:rPr>
          <w:szCs w:val="26"/>
        </w:rPr>
        <w:t xml:space="preserve"> Helicobacter pylori: </w:t>
      </w:r>
      <w:proofErr w:type="spellStart"/>
      <w:r w:rsidRPr="00B33E7C">
        <w:rPr>
          <w:szCs w:val="26"/>
        </w:rPr>
        <w:t>huyết</w:t>
      </w:r>
      <w:proofErr w:type="spellEnd"/>
      <w:r w:rsidRPr="00B33E7C">
        <w:rPr>
          <w:spacing w:val="-17"/>
          <w:szCs w:val="26"/>
        </w:rPr>
        <w:t xml:space="preserve"> </w:t>
      </w:r>
      <w:proofErr w:type="spellStart"/>
      <w:r w:rsidRPr="00B33E7C">
        <w:rPr>
          <w:szCs w:val="26"/>
        </w:rPr>
        <w:t>thanh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chẩn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đoán</w:t>
      </w:r>
      <w:proofErr w:type="spellEnd"/>
      <w:r w:rsidRPr="00B33E7C">
        <w:rPr>
          <w:szCs w:val="26"/>
        </w:rPr>
        <w:t xml:space="preserve">, </w:t>
      </w:r>
      <w:proofErr w:type="spellStart"/>
      <w:r w:rsidRPr="00B33E7C">
        <w:rPr>
          <w:szCs w:val="26"/>
        </w:rPr>
        <w:t>cấy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mảnh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sinh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thiết</w:t>
      </w:r>
      <w:proofErr w:type="spellEnd"/>
      <w:r w:rsidRPr="00B33E7C">
        <w:rPr>
          <w:szCs w:val="26"/>
        </w:rPr>
        <w:t xml:space="preserve"> </w:t>
      </w:r>
      <w:proofErr w:type="spellStart"/>
      <w:r w:rsidRPr="00B33E7C">
        <w:rPr>
          <w:szCs w:val="26"/>
        </w:rPr>
        <w:t>dạ</w:t>
      </w:r>
      <w:proofErr w:type="spellEnd"/>
      <w:r w:rsidRPr="00B33E7C">
        <w:rPr>
          <w:spacing w:val="18"/>
          <w:szCs w:val="26"/>
        </w:rPr>
        <w:t xml:space="preserve"> </w:t>
      </w:r>
      <w:proofErr w:type="spellStart"/>
      <w:proofErr w:type="gramStart"/>
      <w:r w:rsidRPr="00B33E7C">
        <w:rPr>
          <w:szCs w:val="26"/>
        </w:rPr>
        <w:t>dày</w:t>
      </w:r>
      <w:proofErr w:type="spellEnd"/>
      <w:r w:rsidRPr="00B33E7C">
        <w:rPr>
          <w:szCs w:val="26"/>
        </w:rPr>
        <w:t>,...</w:t>
      </w:r>
      <w:proofErr w:type="gramEnd"/>
      <w:r w:rsidR="00783DE0">
        <w:rPr>
          <w:szCs w:val="26"/>
        </w:rPr>
        <w:t xml:space="preserve">(0,25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5080B93B" w14:textId="3694C852" w:rsidR="00261618" w:rsidRDefault="00261618">
      <w:pPr>
        <w:spacing w:before="240" w:after="240"/>
      </w:pPr>
      <w:proofErr w:type="spellStart"/>
      <w:r>
        <w:t>Câu</w:t>
      </w:r>
      <w:proofErr w:type="spellEnd"/>
      <w:r>
        <w:t xml:space="preserve"> 3 (3 </w:t>
      </w:r>
      <w:proofErr w:type="spellStart"/>
      <w:r>
        <w:t>điểm</w:t>
      </w:r>
      <w:proofErr w:type="spellEnd"/>
      <w:r>
        <w:t>):</w:t>
      </w:r>
    </w:p>
    <w:p w14:paraId="5748058C" w14:textId="7CA94F7B" w:rsidR="004F1CE6" w:rsidRDefault="004F1CE6" w:rsidP="00783DE0">
      <w:pPr>
        <w:widowControl w:val="0"/>
        <w:tabs>
          <w:tab w:val="left" w:pos="830"/>
        </w:tabs>
        <w:autoSpaceDE w:val="0"/>
        <w:autoSpaceDN w:val="0"/>
        <w:spacing w:before="173"/>
        <w:ind w:left="396"/>
        <w:rPr>
          <w:b/>
          <w:szCs w:val="26"/>
        </w:rPr>
      </w:pPr>
      <w:r>
        <w:rPr>
          <w:b/>
          <w:szCs w:val="26"/>
        </w:rPr>
        <w:t xml:space="preserve">1. </w:t>
      </w:r>
      <w:proofErr w:type="spellStart"/>
      <w:r w:rsidRPr="004F1CE6">
        <w:rPr>
          <w:b/>
          <w:szCs w:val="26"/>
        </w:rPr>
        <w:t>Mục</w:t>
      </w:r>
      <w:proofErr w:type="spellEnd"/>
      <w:r w:rsidRPr="004F1CE6">
        <w:rPr>
          <w:b/>
          <w:spacing w:val="-2"/>
          <w:szCs w:val="26"/>
        </w:rPr>
        <w:t xml:space="preserve"> </w:t>
      </w:r>
      <w:proofErr w:type="spellStart"/>
      <w:r w:rsidRPr="004F1CE6">
        <w:rPr>
          <w:b/>
          <w:szCs w:val="26"/>
        </w:rPr>
        <w:t>tiêu</w:t>
      </w:r>
      <w:proofErr w:type="spellEnd"/>
      <w:r w:rsidRPr="004F1CE6">
        <w:rPr>
          <w:b/>
          <w:szCs w:val="26"/>
        </w:rPr>
        <w:t>:</w:t>
      </w:r>
      <w:r>
        <w:rPr>
          <w:b/>
          <w:szCs w:val="26"/>
        </w:rPr>
        <w:t xml:space="preserve"> (1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0109A3E7" w14:textId="73F80225" w:rsidR="004F1CE6" w:rsidRPr="004F1CE6" w:rsidRDefault="004F1CE6" w:rsidP="004F1CE6">
      <w:pPr>
        <w:pStyle w:val="BodyText"/>
        <w:spacing w:before="76"/>
        <w:ind w:left="1073"/>
        <w:rPr>
          <w:sz w:val="26"/>
          <w:szCs w:val="26"/>
          <w:lang w:val="en-US"/>
        </w:rPr>
      </w:pPr>
      <w:r w:rsidRPr="009A06F8">
        <w:rPr>
          <w:b/>
          <w:sz w:val="26"/>
          <w:szCs w:val="26"/>
        </w:rPr>
        <w:t xml:space="preserve">- </w:t>
      </w:r>
      <w:r w:rsidRPr="009A06F8">
        <w:rPr>
          <w:sz w:val="26"/>
          <w:szCs w:val="26"/>
        </w:rPr>
        <w:t>Đối với tăng huyết áp &gt; 18 tuổi: hạ huyết áp &lt; 140/90 mmHg.</w:t>
      </w:r>
      <w:r>
        <w:rPr>
          <w:sz w:val="26"/>
          <w:szCs w:val="26"/>
          <w:lang w:val="en-US"/>
        </w:rPr>
        <w:t xml:space="preserve"> (0.25 </w:t>
      </w:r>
      <w:proofErr w:type="spellStart"/>
      <w:r>
        <w:rPr>
          <w:sz w:val="26"/>
          <w:szCs w:val="26"/>
          <w:lang w:val="en-US"/>
        </w:rPr>
        <w:t>điểm</w:t>
      </w:r>
      <w:proofErr w:type="spellEnd"/>
      <w:r>
        <w:rPr>
          <w:sz w:val="26"/>
          <w:szCs w:val="26"/>
          <w:lang w:val="en-US"/>
        </w:rPr>
        <w:t>)</w:t>
      </w:r>
    </w:p>
    <w:p w14:paraId="643410C3" w14:textId="0006BDD2" w:rsidR="004F1CE6" w:rsidRPr="004F1CE6" w:rsidRDefault="00783DE0" w:rsidP="004F1CE6">
      <w:pPr>
        <w:pStyle w:val="BodyText"/>
        <w:spacing w:before="76"/>
        <w:ind w:left="107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4F1CE6" w:rsidRPr="009A06F8">
        <w:rPr>
          <w:sz w:val="26"/>
          <w:szCs w:val="26"/>
        </w:rPr>
        <w:t>Đối với tăng huyết áp &gt; 80 tuổi: hạ huyết áp &lt; 150/90 mmHg, nếu có đái tháo đường hoặc bệnh thận mạn: hạ huyết áp &lt; 140/90</w:t>
      </w:r>
      <w:r w:rsidR="004F1CE6" w:rsidRPr="009A06F8">
        <w:rPr>
          <w:spacing w:val="35"/>
          <w:sz w:val="26"/>
          <w:szCs w:val="26"/>
        </w:rPr>
        <w:t xml:space="preserve"> </w:t>
      </w:r>
      <w:r w:rsidR="004F1CE6" w:rsidRPr="009A06F8">
        <w:rPr>
          <w:sz w:val="26"/>
          <w:szCs w:val="26"/>
        </w:rPr>
        <w:t>mmHg.</w:t>
      </w:r>
      <w:r w:rsidR="004F1CE6">
        <w:rPr>
          <w:szCs w:val="26"/>
        </w:rPr>
        <w:t xml:space="preserve"> </w:t>
      </w:r>
      <w:r w:rsidR="004F1CE6">
        <w:rPr>
          <w:sz w:val="26"/>
          <w:szCs w:val="26"/>
          <w:lang w:val="en-US"/>
        </w:rPr>
        <w:t xml:space="preserve">(0.25 </w:t>
      </w:r>
      <w:proofErr w:type="spellStart"/>
      <w:r w:rsidR="004F1CE6">
        <w:rPr>
          <w:sz w:val="26"/>
          <w:szCs w:val="26"/>
          <w:lang w:val="en-US"/>
        </w:rPr>
        <w:t>điểm</w:t>
      </w:r>
      <w:proofErr w:type="spellEnd"/>
      <w:r w:rsidR="004F1CE6">
        <w:rPr>
          <w:sz w:val="26"/>
          <w:szCs w:val="26"/>
          <w:lang w:val="en-US"/>
        </w:rPr>
        <w:t>)</w:t>
      </w:r>
    </w:p>
    <w:p w14:paraId="70927552" w14:textId="77777777" w:rsidR="004F1CE6" w:rsidRPr="004F1CE6" w:rsidRDefault="004F1CE6" w:rsidP="004F1CE6">
      <w:pPr>
        <w:pStyle w:val="ListParagraph"/>
        <w:widowControl w:val="0"/>
        <w:numPr>
          <w:ilvl w:val="0"/>
          <w:numId w:val="4"/>
        </w:numPr>
        <w:tabs>
          <w:tab w:val="left" w:pos="1223"/>
        </w:tabs>
        <w:autoSpaceDE w:val="0"/>
        <w:autoSpaceDN w:val="0"/>
        <w:spacing w:before="172" w:line="297" w:lineRule="auto"/>
        <w:ind w:right="-90" w:firstLine="679"/>
        <w:contextualSpacing w:val="0"/>
        <w:rPr>
          <w:szCs w:val="26"/>
        </w:rPr>
      </w:pPr>
      <w:proofErr w:type="spellStart"/>
      <w:r w:rsidRPr="004F1CE6">
        <w:rPr>
          <w:szCs w:val="26"/>
        </w:rPr>
        <w:t>Kiểm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soát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đồng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thời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tất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cả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các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yếu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tố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nguy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cơ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đi</w:t>
      </w:r>
      <w:proofErr w:type="spellEnd"/>
      <w:r w:rsidRPr="004F1CE6">
        <w:rPr>
          <w:spacing w:val="33"/>
          <w:szCs w:val="26"/>
        </w:rPr>
        <w:t xml:space="preserve"> </w:t>
      </w:r>
      <w:proofErr w:type="spellStart"/>
      <w:r w:rsidRPr="004F1CE6">
        <w:rPr>
          <w:szCs w:val="26"/>
        </w:rPr>
        <w:t>kèm</w:t>
      </w:r>
      <w:proofErr w:type="spellEnd"/>
      <w:r w:rsidRPr="004F1CE6">
        <w:rPr>
          <w:szCs w:val="26"/>
        </w:rPr>
        <w:t xml:space="preserve">. (0.25 </w:t>
      </w:r>
      <w:proofErr w:type="spellStart"/>
      <w:r w:rsidRPr="004F1CE6">
        <w:rPr>
          <w:szCs w:val="26"/>
        </w:rPr>
        <w:t>điểm</w:t>
      </w:r>
      <w:proofErr w:type="spellEnd"/>
      <w:r w:rsidRPr="004F1CE6">
        <w:rPr>
          <w:szCs w:val="26"/>
        </w:rPr>
        <w:t>)</w:t>
      </w:r>
    </w:p>
    <w:p w14:paraId="00529E26" w14:textId="4C87C37E" w:rsidR="004F1CE6" w:rsidRPr="004F1CE6" w:rsidRDefault="004F1CE6" w:rsidP="004F1CE6">
      <w:pPr>
        <w:pStyle w:val="ListParagraph"/>
        <w:widowControl w:val="0"/>
        <w:numPr>
          <w:ilvl w:val="0"/>
          <w:numId w:val="4"/>
        </w:numPr>
        <w:tabs>
          <w:tab w:val="left" w:pos="1218"/>
        </w:tabs>
        <w:autoSpaceDE w:val="0"/>
        <w:autoSpaceDN w:val="0"/>
        <w:spacing w:before="104"/>
        <w:ind w:left="1218" w:hanging="145"/>
        <w:contextualSpacing w:val="0"/>
        <w:rPr>
          <w:szCs w:val="26"/>
        </w:rPr>
      </w:pPr>
      <w:proofErr w:type="spellStart"/>
      <w:r w:rsidRPr="004F1CE6">
        <w:rPr>
          <w:szCs w:val="26"/>
        </w:rPr>
        <w:t>Điều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trị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nguyên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nhân</w:t>
      </w:r>
      <w:proofErr w:type="spellEnd"/>
      <w:r w:rsidRPr="004F1CE6">
        <w:rPr>
          <w:szCs w:val="26"/>
        </w:rPr>
        <w:t xml:space="preserve"> </w:t>
      </w:r>
      <w:proofErr w:type="spellStart"/>
      <w:r w:rsidRPr="004F1CE6">
        <w:rPr>
          <w:szCs w:val="26"/>
        </w:rPr>
        <w:t>nếu</w:t>
      </w:r>
      <w:proofErr w:type="spellEnd"/>
      <w:r w:rsidRPr="004F1CE6">
        <w:rPr>
          <w:spacing w:val="11"/>
          <w:szCs w:val="26"/>
        </w:rPr>
        <w:t xml:space="preserve"> </w:t>
      </w:r>
      <w:proofErr w:type="spellStart"/>
      <w:r w:rsidRPr="004F1CE6">
        <w:rPr>
          <w:szCs w:val="26"/>
        </w:rPr>
        <w:t>có</w:t>
      </w:r>
      <w:proofErr w:type="spellEnd"/>
      <w:r w:rsidRPr="004F1CE6">
        <w:rPr>
          <w:szCs w:val="26"/>
        </w:rPr>
        <w:t xml:space="preserve">. (0.25 </w:t>
      </w:r>
      <w:proofErr w:type="spellStart"/>
      <w:r w:rsidRPr="004F1CE6">
        <w:rPr>
          <w:szCs w:val="26"/>
        </w:rPr>
        <w:t>điểm</w:t>
      </w:r>
      <w:proofErr w:type="spellEnd"/>
      <w:r w:rsidRPr="004F1CE6">
        <w:rPr>
          <w:szCs w:val="26"/>
        </w:rPr>
        <w:t>)</w:t>
      </w:r>
    </w:p>
    <w:p w14:paraId="0C32D6B3" w14:textId="7C89C642" w:rsidR="004F1CE6" w:rsidRPr="004F1CE6" w:rsidRDefault="004F1CE6" w:rsidP="004F1CE6">
      <w:pPr>
        <w:widowControl w:val="0"/>
        <w:tabs>
          <w:tab w:val="left" w:pos="1218"/>
        </w:tabs>
        <w:autoSpaceDE w:val="0"/>
        <w:autoSpaceDN w:val="0"/>
        <w:spacing w:before="175"/>
        <w:rPr>
          <w:szCs w:val="26"/>
        </w:rPr>
      </w:pPr>
    </w:p>
    <w:p w14:paraId="15633632" w14:textId="75B061A6" w:rsidR="004F1CE6" w:rsidRPr="004F1CE6" w:rsidRDefault="004F1CE6" w:rsidP="004F1CE6">
      <w:pPr>
        <w:pStyle w:val="Heading2"/>
        <w:tabs>
          <w:tab w:val="left" w:pos="360"/>
        </w:tabs>
        <w:rPr>
          <w:b/>
          <w:bCs/>
          <w:szCs w:val="26"/>
        </w:rPr>
      </w:pPr>
      <w:r>
        <w:rPr>
          <w:szCs w:val="26"/>
        </w:rPr>
        <w:tab/>
      </w:r>
      <w:r w:rsidRPr="004F1CE6">
        <w:rPr>
          <w:b/>
          <w:bCs/>
          <w:color w:val="auto"/>
          <w:szCs w:val="26"/>
        </w:rPr>
        <w:t xml:space="preserve">2. </w:t>
      </w:r>
      <w:proofErr w:type="spellStart"/>
      <w:r w:rsidRPr="004F1CE6">
        <w:rPr>
          <w:b/>
          <w:bCs/>
          <w:color w:val="auto"/>
          <w:szCs w:val="26"/>
        </w:rPr>
        <w:t>Phương</w:t>
      </w:r>
      <w:proofErr w:type="spellEnd"/>
      <w:r w:rsidRPr="004F1CE6">
        <w:rPr>
          <w:b/>
          <w:bCs/>
          <w:color w:val="auto"/>
          <w:szCs w:val="26"/>
        </w:rPr>
        <w:t xml:space="preserve"> </w:t>
      </w:r>
      <w:proofErr w:type="spellStart"/>
      <w:r w:rsidRPr="004F1CE6">
        <w:rPr>
          <w:b/>
          <w:bCs/>
          <w:color w:val="auto"/>
          <w:szCs w:val="26"/>
        </w:rPr>
        <w:t>pháp</w:t>
      </w:r>
      <w:proofErr w:type="spellEnd"/>
      <w:r w:rsidRPr="004F1CE6">
        <w:rPr>
          <w:b/>
          <w:bCs/>
          <w:color w:val="auto"/>
          <w:szCs w:val="26"/>
        </w:rPr>
        <w:t xml:space="preserve"> </w:t>
      </w:r>
      <w:proofErr w:type="spellStart"/>
      <w:r w:rsidRPr="004F1CE6">
        <w:rPr>
          <w:b/>
          <w:bCs/>
          <w:color w:val="auto"/>
          <w:szCs w:val="26"/>
        </w:rPr>
        <w:t>điều</w:t>
      </w:r>
      <w:proofErr w:type="spellEnd"/>
      <w:r w:rsidRPr="004F1CE6">
        <w:rPr>
          <w:b/>
          <w:bCs/>
          <w:color w:val="auto"/>
          <w:spacing w:val="4"/>
          <w:szCs w:val="26"/>
        </w:rPr>
        <w:t xml:space="preserve"> </w:t>
      </w:r>
      <w:proofErr w:type="spellStart"/>
      <w:r w:rsidRPr="004F1CE6">
        <w:rPr>
          <w:b/>
          <w:bCs/>
          <w:color w:val="auto"/>
          <w:szCs w:val="26"/>
        </w:rPr>
        <w:t>trị</w:t>
      </w:r>
      <w:proofErr w:type="spellEnd"/>
    </w:p>
    <w:p w14:paraId="1A22D33D" w14:textId="71C94264" w:rsidR="004F1CE6" w:rsidRPr="004F1CE6" w:rsidRDefault="004F1CE6" w:rsidP="004F1CE6">
      <w:pPr>
        <w:widowControl w:val="0"/>
        <w:tabs>
          <w:tab w:val="left" w:pos="1012"/>
        </w:tabs>
        <w:autoSpaceDE w:val="0"/>
        <w:autoSpaceDN w:val="0"/>
        <w:spacing w:before="175"/>
        <w:ind w:left="396"/>
        <w:rPr>
          <w:b/>
          <w:szCs w:val="26"/>
        </w:rPr>
      </w:pPr>
      <w:r>
        <w:rPr>
          <w:b/>
          <w:szCs w:val="26"/>
        </w:rPr>
        <w:t xml:space="preserve">2.1. </w:t>
      </w:r>
      <w:proofErr w:type="spellStart"/>
      <w:r w:rsidRPr="004F1CE6">
        <w:rPr>
          <w:b/>
          <w:szCs w:val="26"/>
        </w:rPr>
        <w:t>Thay</w:t>
      </w:r>
      <w:proofErr w:type="spellEnd"/>
      <w:r w:rsidRPr="004F1CE6">
        <w:rPr>
          <w:b/>
          <w:szCs w:val="26"/>
        </w:rPr>
        <w:t xml:space="preserve"> </w:t>
      </w:r>
      <w:proofErr w:type="spellStart"/>
      <w:r w:rsidRPr="004F1CE6">
        <w:rPr>
          <w:b/>
          <w:szCs w:val="26"/>
        </w:rPr>
        <w:t>đổi</w:t>
      </w:r>
      <w:proofErr w:type="spellEnd"/>
      <w:r w:rsidRPr="004F1CE6">
        <w:rPr>
          <w:b/>
          <w:szCs w:val="26"/>
        </w:rPr>
        <w:t xml:space="preserve"> </w:t>
      </w:r>
      <w:proofErr w:type="spellStart"/>
      <w:r w:rsidRPr="004F1CE6">
        <w:rPr>
          <w:b/>
          <w:szCs w:val="26"/>
        </w:rPr>
        <w:t>lối</w:t>
      </w:r>
      <w:proofErr w:type="spellEnd"/>
      <w:r w:rsidRPr="004F1CE6">
        <w:rPr>
          <w:b/>
          <w:spacing w:val="1"/>
          <w:szCs w:val="26"/>
        </w:rPr>
        <w:t xml:space="preserve"> </w:t>
      </w:r>
      <w:proofErr w:type="spellStart"/>
      <w:r w:rsidRPr="004F1CE6">
        <w:rPr>
          <w:b/>
          <w:szCs w:val="26"/>
        </w:rPr>
        <w:t>sống</w:t>
      </w:r>
      <w:proofErr w:type="spellEnd"/>
      <w:r>
        <w:rPr>
          <w:b/>
          <w:szCs w:val="26"/>
        </w:rPr>
        <w:t xml:space="preserve"> (1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450E920B" w14:textId="2C4BA762" w:rsidR="004F1CE6" w:rsidRPr="00783DE0" w:rsidRDefault="004F1CE6" w:rsidP="00783DE0">
      <w:pPr>
        <w:pStyle w:val="BodyText"/>
        <w:spacing w:before="76"/>
        <w:ind w:left="1073"/>
        <w:rPr>
          <w:sz w:val="26"/>
          <w:szCs w:val="26"/>
          <w:lang w:val="en-US"/>
        </w:rPr>
      </w:pPr>
      <w:r w:rsidRPr="009A06F8">
        <w:rPr>
          <w:b/>
          <w:sz w:val="26"/>
          <w:szCs w:val="26"/>
        </w:rPr>
        <w:t xml:space="preserve">- </w:t>
      </w:r>
      <w:r w:rsidRPr="009A06F8">
        <w:rPr>
          <w:sz w:val="26"/>
          <w:szCs w:val="26"/>
        </w:rPr>
        <w:t>Không hút thuốc, hạn chế rượu</w:t>
      </w:r>
      <w:r w:rsidR="00783DE0">
        <w:rPr>
          <w:sz w:val="26"/>
          <w:szCs w:val="26"/>
          <w:lang w:val="en-US"/>
        </w:rPr>
        <w:t xml:space="preserve"> (0.25 </w:t>
      </w:r>
      <w:proofErr w:type="spellStart"/>
      <w:r w:rsidR="00783DE0">
        <w:rPr>
          <w:sz w:val="26"/>
          <w:szCs w:val="26"/>
          <w:lang w:val="en-US"/>
        </w:rPr>
        <w:t>điểm</w:t>
      </w:r>
      <w:proofErr w:type="spellEnd"/>
      <w:r w:rsidR="00783DE0">
        <w:rPr>
          <w:sz w:val="26"/>
          <w:szCs w:val="26"/>
          <w:lang w:val="en-US"/>
        </w:rPr>
        <w:t>)</w:t>
      </w:r>
    </w:p>
    <w:p w14:paraId="5B058364" w14:textId="40181EEB" w:rsidR="004F1CE6" w:rsidRPr="00783DE0" w:rsidRDefault="00783DE0" w:rsidP="00783DE0">
      <w:pPr>
        <w:pStyle w:val="BodyText"/>
        <w:spacing w:before="76"/>
        <w:ind w:left="107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4F1CE6" w:rsidRPr="009A06F8">
        <w:rPr>
          <w:sz w:val="26"/>
          <w:szCs w:val="26"/>
        </w:rPr>
        <w:t>Giảm ăn mặn, tăng cường rau củ, trái cây, ít chất béo, thay chất béo bão hòa bằng chất béo không bão</w:t>
      </w:r>
      <w:r w:rsidR="004F1CE6" w:rsidRPr="009A06F8">
        <w:rPr>
          <w:spacing w:val="14"/>
          <w:sz w:val="26"/>
          <w:szCs w:val="26"/>
        </w:rPr>
        <w:t xml:space="preserve"> </w:t>
      </w:r>
      <w:r w:rsidR="004F1CE6" w:rsidRPr="009A06F8">
        <w:rPr>
          <w:sz w:val="26"/>
          <w:szCs w:val="26"/>
        </w:rPr>
        <w:t>hòa.</w:t>
      </w:r>
      <w:r w:rsidRPr="00783DE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(0.25 </w:t>
      </w:r>
      <w:proofErr w:type="spellStart"/>
      <w:r>
        <w:rPr>
          <w:sz w:val="26"/>
          <w:szCs w:val="26"/>
          <w:lang w:val="en-US"/>
        </w:rPr>
        <w:t>điểm</w:t>
      </w:r>
      <w:proofErr w:type="spellEnd"/>
      <w:r>
        <w:rPr>
          <w:sz w:val="26"/>
          <w:szCs w:val="26"/>
          <w:lang w:val="en-US"/>
        </w:rPr>
        <w:t>)</w:t>
      </w:r>
    </w:p>
    <w:p w14:paraId="7D8E7388" w14:textId="77777777" w:rsidR="004F1CE6" w:rsidRPr="009A06F8" w:rsidRDefault="004F1CE6" w:rsidP="004F1CE6">
      <w:pPr>
        <w:pStyle w:val="ListParagraph"/>
        <w:widowControl w:val="0"/>
        <w:numPr>
          <w:ilvl w:val="0"/>
          <w:numId w:val="2"/>
        </w:numPr>
        <w:tabs>
          <w:tab w:val="left" w:pos="1226"/>
        </w:tabs>
        <w:autoSpaceDE w:val="0"/>
        <w:autoSpaceDN w:val="0"/>
        <w:spacing w:before="108"/>
        <w:ind w:left="1225" w:hanging="153"/>
        <w:contextualSpacing w:val="0"/>
        <w:rPr>
          <w:szCs w:val="26"/>
        </w:rPr>
      </w:pPr>
      <w:proofErr w:type="spellStart"/>
      <w:r w:rsidRPr="009A06F8">
        <w:rPr>
          <w:szCs w:val="26"/>
        </w:rPr>
        <w:t>Giảm</w:t>
      </w:r>
      <w:proofErr w:type="spellEnd"/>
      <w:r w:rsidRPr="009A06F8">
        <w:rPr>
          <w:spacing w:val="12"/>
          <w:szCs w:val="26"/>
        </w:rPr>
        <w:t xml:space="preserve"> </w:t>
      </w:r>
      <w:proofErr w:type="spellStart"/>
      <w:r w:rsidRPr="009A06F8">
        <w:rPr>
          <w:szCs w:val="26"/>
        </w:rPr>
        <w:t>cân</w:t>
      </w:r>
      <w:proofErr w:type="spellEnd"/>
      <w:r w:rsidRPr="009A06F8">
        <w:rPr>
          <w:szCs w:val="26"/>
        </w:rPr>
        <w:t>,</w:t>
      </w:r>
      <w:r w:rsidRPr="009A06F8">
        <w:rPr>
          <w:spacing w:val="13"/>
          <w:szCs w:val="26"/>
        </w:rPr>
        <w:t xml:space="preserve"> </w:t>
      </w:r>
      <w:proofErr w:type="spellStart"/>
      <w:r w:rsidRPr="009A06F8">
        <w:rPr>
          <w:szCs w:val="26"/>
        </w:rPr>
        <w:t>đích</w:t>
      </w:r>
      <w:proofErr w:type="spellEnd"/>
      <w:r w:rsidRPr="009A06F8">
        <w:rPr>
          <w:spacing w:val="16"/>
          <w:szCs w:val="26"/>
        </w:rPr>
        <w:t xml:space="preserve"> </w:t>
      </w:r>
      <w:r w:rsidRPr="009A06F8">
        <w:rPr>
          <w:szCs w:val="26"/>
        </w:rPr>
        <w:t>Body</w:t>
      </w:r>
      <w:r w:rsidRPr="009A06F8">
        <w:rPr>
          <w:spacing w:val="13"/>
          <w:szCs w:val="26"/>
        </w:rPr>
        <w:t xml:space="preserve"> </w:t>
      </w:r>
      <w:r w:rsidRPr="009A06F8">
        <w:rPr>
          <w:szCs w:val="26"/>
        </w:rPr>
        <w:t>Max</w:t>
      </w:r>
      <w:r w:rsidRPr="009A06F8">
        <w:rPr>
          <w:spacing w:val="14"/>
          <w:szCs w:val="26"/>
        </w:rPr>
        <w:t xml:space="preserve"> </w:t>
      </w:r>
      <w:r w:rsidRPr="009A06F8">
        <w:rPr>
          <w:szCs w:val="26"/>
        </w:rPr>
        <w:t>Index</w:t>
      </w:r>
      <w:r w:rsidRPr="009A06F8">
        <w:rPr>
          <w:spacing w:val="16"/>
          <w:szCs w:val="26"/>
        </w:rPr>
        <w:t xml:space="preserve"> </w:t>
      </w:r>
      <w:r w:rsidRPr="009A06F8">
        <w:rPr>
          <w:szCs w:val="26"/>
        </w:rPr>
        <w:t>(BMI)</w:t>
      </w:r>
      <w:r w:rsidRPr="009A06F8">
        <w:rPr>
          <w:spacing w:val="11"/>
          <w:szCs w:val="26"/>
        </w:rPr>
        <w:t xml:space="preserve"> </w:t>
      </w:r>
      <w:r w:rsidRPr="009A06F8">
        <w:rPr>
          <w:szCs w:val="26"/>
        </w:rPr>
        <w:t>=</w:t>
      </w:r>
      <w:r w:rsidRPr="009A06F8">
        <w:rPr>
          <w:spacing w:val="14"/>
          <w:szCs w:val="26"/>
        </w:rPr>
        <w:t xml:space="preserve"> </w:t>
      </w:r>
      <w:r w:rsidRPr="009A06F8">
        <w:rPr>
          <w:szCs w:val="26"/>
        </w:rPr>
        <w:t>23,</w:t>
      </w:r>
      <w:r w:rsidRPr="009A06F8">
        <w:rPr>
          <w:spacing w:val="14"/>
          <w:szCs w:val="26"/>
        </w:rPr>
        <w:t xml:space="preserve"> </w:t>
      </w:r>
      <w:proofErr w:type="spellStart"/>
      <w:r w:rsidRPr="009A06F8">
        <w:rPr>
          <w:szCs w:val="26"/>
        </w:rPr>
        <w:t>đích</w:t>
      </w:r>
      <w:proofErr w:type="spellEnd"/>
      <w:r w:rsidRPr="009A06F8">
        <w:rPr>
          <w:spacing w:val="10"/>
          <w:szCs w:val="26"/>
        </w:rPr>
        <w:t xml:space="preserve"> </w:t>
      </w:r>
      <w:proofErr w:type="spellStart"/>
      <w:r w:rsidRPr="009A06F8">
        <w:rPr>
          <w:szCs w:val="26"/>
        </w:rPr>
        <w:t>vòng</w:t>
      </w:r>
      <w:proofErr w:type="spellEnd"/>
      <w:r w:rsidRPr="009A06F8">
        <w:rPr>
          <w:spacing w:val="15"/>
          <w:szCs w:val="26"/>
        </w:rPr>
        <w:t xml:space="preserve"> </w:t>
      </w:r>
      <w:proofErr w:type="spellStart"/>
      <w:r w:rsidRPr="009A06F8">
        <w:rPr>
          <w:szCs w:val="26"/>
        </w:rPr>
        <w:t>eo</w:t>
      </w:r>
      <w:proofErr w:type="spellEnd"/>
      <w:r w:rsidRPr="009A06F8">
        <w:rPr>
          <w:spacing w:val="15"/>
          <w:szCs w:val="26"/>
        </w:rPr>
        <w:t xml:space="preserve"> </w:t>
      </w:r>
      <w:r w:rsidRPr="009A06F8">
        <w:rPr>
          <w:szCs w:val="26"/>
        </w:rPr>
        <w:t>&lt;</w:t>
      </w:r>
      <w:r w:rsidRPr="009A06F8">
        <w:rPr>
          <w:spacing w:val="13"/>
          <w:szCs w:val="26"/>
        </w:rPr>
        <w:t xml:space="preserve"> </w:t>
      </w:r>
      <w:r w:rsidRPr="009A06F8">
        <w:rPr>
          <w:szCs w:val="26"/>
        </w:rPr>
        <w:t>90</w:t>
      </w:r>
      <w:r w:rsidRPr="009A06F8">
        <w:rPr>
          <w:spacing w:val="11"/>
          <w:szCs w:val="26"/>
        </w:rPr>
        <w:t xml:space="preserve"> </w:t>
      </w:r>
      <w:r w:rsidRPr="009A06F8">
        <w:rPr>
          <w:szCs w:val="26"/>
        </w:rPr>
        <w:t>cm</w:t>
      </w:r>
      <w:r w:rsidRPr="009A06F8">
        <w:rPr>
          <w:spacing w:val="11"/>
          <w:szCs w:val="26"/>
        </w:rPr>
        <w:t xml:space="preserve"> </w:t>
      </w:r>
      <w:r w:rsidRPr="009A06F8">
        <w:rPr>
          <w:szCs w:val="26"/>
        </w:rPr>
        <w:t>(</w:t>
      </w:r>
      <w:proofErr w:type="spellStart"/>
      <w:r w:rsidRPr="009A06F8">
        <w:rPr>
          <w:szCs w:val="26"/>
        </w:rPr>
        <w:t>nam</w:t>
      </w:r>
      <w:proofErr w:type="spellEnd"/>
      <w:r w:rsidRPr="009A06F8">
        <w:rPr>
          <w:szCs w:val="26"/>
        </w:rPr>
        <w:t>)</w:t>
      </w:r>
      <w:r w:rsidRPr="009A06F8">
        <w:rPr>
          <w:spacing w:val="12"/>
          <w:szCs w:val="26"/>
        </w:rPr>
        <w:t xml:space="preserve"> </w:t>
      </w:r>
      <w:proofErr w:type="spellStart"/>
      <w:r w:rsidRPr="009A06F8">
        <w:rPr>
          <w:szCs w:val="26"/>
        </w:rPr>
        <w:t>và</w:t>
      </w:r>
      <w:proofErr w:type="spellEnd"/>
    </w:p>
    <w:p w14:paraId="5CF3314C" w14:textId="59D07032" w:rsidR="004F1CE6" w:rsidRPr="00783DE0" w:rsidRDefault="004F1CE6" w:rsidP="00783DE0">
      <w:pPr>
        <w:pStyle w:val="BodyText"/>
        <w:spacing w:before="76"/>
        <w:ind w:left="1073"/>
        <w:rPr>
          <w:sz w:val="26"/>
          <w:szCs w:val="26"/>
          <w:lang w:val="en-US"/>
        </w:rPr>
      </w:pPr>
      <w:r w:rsidRPr="009A06F8">
        <w:rPr>
          <w:sz w:val="26"/>
          <w:szCs w:val="26"/>
        </w:rPr>
        <w:t>&lt; 80 cm (nữ).</w:t>
      </w:r>
      <w:r w:rsidR="00783DE0" w:rsidRPr="00783DE0">
        <w:rPr>
          <w:sz w:val="26"/>
          <w:szCs w:val="26"/>
          <w:lang w:val="en-US"/>
        </w:rPr>
        <w:t xml:space="preserve"> </w:t>
      </w:r>
      <w:r w:rsidR="00783DE0">
        <w:rPr>
          <w:sz w:val="26"/>
          <w:szCs w:val="26"/>
          <w:lang w:val="en-US"/>
        </w:rPr>
        <w:t xml:space="preserve">(0.25 </w:t>
      </w:r>
      <w:proofErr w:type="spellStart"/>
      <w:r w:rsidR="00783DE0">
        <w:rPr>
          <w:sz w:val="26"/>
          <w:szCs w:val="26"/>
          <w:lang w:val="en-US"/>
        </w:rPr>
        <w:t>điểm</w:t>
      </w:r>
      <w:proofErr w:type="spellEnd"/>
      <w:r w:rsidR="00783DE0">
        <w:rPr>
          <w:sz w:val="26"/>
          <w:szCs w:val="26"/>
          <w:lang w:val="en-US"/>
        </w:rPr>
        <w:t>)</w:t>
      </w:r>
    </w:p>
    <w:p w14:paraId="78B72B6A" w14:textId="6CE48B07" w:rsidR="004F1CE6" w:rsidRPr="00783DE0" w:rsidRDefault="00783DE0" w:rsidP="00783DE0">
      <w:pPr>
        <w:pStyle w:val="BodyText"/>
        <w:spacing w:before="76"/>
        <w:ind w:left="1073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- </w:t>
      </w:r>
      <w:r w:rsidR="004F1CE6" w:rsidRPr="009A06F8">
        <w:rPr>
          <w:sz w:val="26"/>
          <w:szCs w:val="26"/>
        </w:rPr>
        <w:t>Tăng cường hoạt động thể lực &gt; 30 phút/ngày, 5-7</w:t>
      </w:r>
      <w:r w:rsidR="004F1CE6" w:rsidRPr="009A06F8">
        <w:rPr>
          <w:spacing w:val="33"/>
          <w:sz w:val="26"/>
          <w:szCs w:val="26"/>
        </w:rPr>
        <w:t xml:space="preserve"> </w:t>
      </w:r>
      <w:r w:rsidR="004F1CE6" w:rsidRPr="009A06F8">
        <w:rPr>
          <w:sz w:val="26"/>
          <w:szCs w:val="26"/>
        </w:rPr>
        <w:t>ngày/tuần.</w:t>
      </w:r>
      <w:r w:rsidRPr="00783DE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(0.25 </w:t>
      </w:r>
      <w:proofErr w:type="spellStart"/>
      <w:r>
        <w:rPr>
          <w:sz w:val="26"/>
          <w:szCs w:val="26"/>
          <w:lang w:val="en-US"/>
        </w:rPr>
        <w:t>điểm</w:t>
      </w:r>
      <w:proofErr w:type="spellEnd"/>
      <w:r>
        <w:rPr>
          <w:sz w:val="26"/>
          <w:szCs w:val="26"/>
          <w:lang w:val="en-US"/>
        </w:rPr>
        <w:t>)</w:t>
      </w:r>
    </w:p>
    <w:p w14:paraId="2609768C" w14:textId="41FD6492" w:rsidR="004F1CE6" w:rsidRPr="004F1CE6" w:rsidRDefault="004F1CE6" w:rsidP="004F1CE6">
      <w:pPr>
        <w:pStyle w:val="Heading2"/>
        <w:tabs>
          <w:tab w:val="left" w:pos="1010"/>
        </w:tabs>
        <w:spacing w:before="182"/>
        <w:ind w:left="396"/>
        <w:rPr>
          <w:b/>
          <w:bCs/>
          <w:color w:val="auto"/>
          <w:szCs w:val="26"/>
        </w:rPr>
      </w:pPr>
      <w:r w:rsidRPr="004F1CE6">
        <w:rPr>
          <w:b/>
          <w:bCs/>
          <w:color w:val="auto"/>
          <w:szCs w:val="26"/>
        </w:rPr>
        <w:t xml:space="preserve">2.2. </w:t>
      </w:r>
      <w:proofErr w:type="spellStart"/>
      <w:r w:rsidRPr="004F1CE6">
        <w:rPr>
          <w:b/>
          <w:bCs/>
          <w:color w:val="auto"/>
          <w:szCs w:val="26"/>
        </w:rPr>
        <w:t>Dùng</w:t>
      </w:r>
      <w:proofErr w:type="spellEnd"/>
      <w:r w:rsidRPr="004F1CE6">
        <w:rPr>
          <w:b/>
          <w:bCs/>
          <w:color w:val="auto"/>
          <w:szCs w:val="26"/>
        </w:rPr>
        <w:t xml:space="preserve"> </w:t>
      </w:r>
      <w:proofErr w:type="spellStart"/>
      <w:r w:rsidRPr="004F1CE6">
        <w:rPr>
          <w:b/>
          <w:bCs/>
          <w:color w:val="auto"/>
          <w:szCs w:val="26"/>
        </w:rPr>
        <w:t>thuốc</w:t>
      </w:r>
      <w:proofErr w:type="spellEnd"/>
      <w:r w:rsidRPr="004F1CE6">
        <w:rPr>
          <w:b/>
          <w:bCs/>
          <w:color w:val="auto"/>
          <w:szCs w:val="26"/>
        </w:rPr>
        <w:t>:</w:t>
      </w:r>
      <w:r>
        <w:rPr>
          <w:b/>
          <w:bCs/>
          <w:color w:val="auto"/>
          <w:szCs w:val="26"/>
        </w:rPr>
        <w:t xml:space="preserve"> </w:t>
      </w:r>
      <w:r w:rsidRPr="004F1CE6">
        <w:rPr>
          <w:b/>
          <w:color w:val="auto"/>
          <w:szCs w:val="26"/>
        </w:rPr>
        <w:t xml:space="preserve">(1 </w:t>
      </w:r>
      <w:proofErr w:type="spellStart"/>
      <w:r w:rsidRPr="004F1CE6">
        <w:rPr>
          <w:b/>
          <w:color w:val="auto"/>
          <w:szCs w:val="26"/>
        </w:rPr>
        <w:t>điểm</w:t>
      </w:r>
      <w:proofErr w:type="spellEnd"/>
      <w:r w:rsidRPr="004F1CE6">
        <w:rPr>
          <w:b/>
          <w:color w:val="auto"/>
          <w:szCs w:val="26"/>
        </w:rPr>
        <w:t>)</w:t>
      </w:r>
    </w:p>
    <w:p w14:paraId="5415A835" w14:textId="77777777" w:rsidR="004F1CE6" w:rsidRPr="009A06F8" w:rsidRDefault="004F1CE6" w:rsidP="004F1CE6">
      <w:pPr>
        <w:pStyle w:val="BodyText"/>
        <w:spacing w:before="166"/>
        <w:ind w:left="1073"/>
        <w:rPr>
          <w:sz w:val="26"/>
          <w:szCs w:val="26"/>
        </w:rPr>
      </w:pPr>
      <w:r w:rsidRPr="009A06F8">
        <w:rPr>
          <w:sz w:val="26"/>
          <w:szCs w:val="26"/>
        </w:rPr>
        <w:t>Năm nhóm thuốc đầu tay trong điều trị tăng huyết áp:</w:t>
      </w:r>
    </w:p>
    <w:p w14:paraId="5DE2E0CE" w14:textId="4D79521A" w:rsidR="004F1CE6" w:rsidRPr="009A06F8" w:rsidRDefault="004F1CE6" w:rsidP="004F1CE6">
      <w:pPr>
        <w:pStyle w:val="ListParagraph"/>
        <w:widowControl w:val="0"/>
        <w:numPr>
          <w:ilvl w:val="3"/>
          <w:numId w:val="3"/>
        </w:numPr>
        <w:tabs>
          <w:tab w:val="left" w:pos="1202"/>
        </w:tabs>
        <w:autoSpaceDE w:val="0"/>
        <w:autoSpaceDN w:val="0"/>
        <w:spacing w:before="175"/>
        <w:ind w:hanging="138"/>
        <w:contextualSpacing w:val="0"/>
        <w:rPr>
          <w:szCs w:val="26"/>
        </w:rPr>
      </w:pPr>
      <w:proofErr w:type="spellStart"/>
      <w:r w:rsidRPr="009A06F8">
        <w:rPr>
          <w:szCs w:val="26"/>
        </w:rPr>
        <w:t>Lợi</w:t>
      </w:r>
      <w:proofErr w:type="spellEnd"/>
      <w:r w:rsidRPr="009A06F8">
        <w:rPr>
          <w:spacing w:val="2"/>
          <w:szCs w:val="26"/>
        </w:rPr>
        <w:t xml:space="preserve"> </w:t>
      </w:r>
      <w:proofErr w:type="spellStart"/>
      <w:r w:rsidRPr="009A06F8">
        <w:rPr>
          <w:szCs w:val="26"/>
        </w:rPr>
        <w:t>tiểu</w:t>
      </w:r>
      <w:proofErr w:type="spellEnd"/>
      <w:r w:rsidR="00783DE0">
        <w:rPr>
          <w:szCs w:val="26"/>
        </w:rPr>
        <w:t xml:space="preserve"> (0,2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63D719B9" w14:textId="723844A1" w:rsidR="004F1CE6" w:rsidRPr="00783DE0" w:rsidRDefault="004F1CE6" w:rsidP="00783DE0">
      <w:pPr>
        <w:pStyle w:val="ListParagraph"/>
        <w:widowControl w:val="0"/>
        <w:numPr>
          <w:ilvl w:val="3"/>
          <w:numId w:val="3"/>
        </w:numPr>
        <w:tabs>
          <w:tab w:val="left" w:pos="1202"/>
        </w:tabs>
        <w:autoSpaceDE w:val="0"/>
        <w:autoSpaceDN w:val="0"/>
        <w:spacing w:before="175"/>
        <w:ind w:hanging="138"/>
        <w:contextualSpacing w:val="0"/>
        <w:rPr>
          <w:szCs w:val="26"/>
        </w:rPr>
      </w:pPr>
      <w:proofErr w:type="spellStart"/>
      <w:r w:rsidRPr="009A06F8">
        <w:rPr>
          <w:szCs w:val="26"/>
        </w:rPr>
        <w:t>Chẹn</w:t>
      </w:r>
      <w:proofErr w:type="spellEnd"/>
      <w:r w:rsidRPr="009A06F8">
        <w:rPr>
          <w:spacing w:val="2"/>
          <w:szCs w:val="26"/>
        </w:rPr>
        <w:t xml:space="preserve"> </w:t>
      </w:r>
      <w:r w:rsidRPr="009A06F8">
        <w:rPr>
          <w:szCs w:val="26"/>
        </w:rPr>
        <w:t>beta</w:t>
      </w:r>
      <w:r w:rsidR="00783DE0">
        <w:rPr>
          <w:szCs w:val="26"/>
        </w:rPr>
        <w:t xml:space="preserve"> (0,2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4E02B4B5" w14:textId="7D103736" w:rsidR="004F1CE6" w:rsidRPr="00783DE0" w:rsidRDefault="004F1CE6" w:rsidP="00783DE0">
      <w:pPr>
        <w:pStyle w:val="ListParagraph"/>
        <w:widowControl w:val="0"/>
        <w:numPr>
          <w:ilvl w:val="3"/>
          <w:numId w:val="3"/>
        </w:numPr>
        <w:tabs>
          <w:tab w:val="left" w:pos="1202"/>
        </w:tabs>
        <w:autoSpaceDE w:val="0"/>
        <w:autoSpaceDN w:val="0"/>
        <w:spacing w:before="175"/>
        <w:ind w:hanging="138"/>
        <w:contextualSpacing w:val="0"/>
        <w:rPr>
          <w:szCs w:val="26"/>
        </w:rPr>
      </w:pPr>
      <w:proofErr w:type="spellStart"/>
      <w:r w:rsidRPr="009A06F8">
        <w:rPr>
          <w:szCs w:val="26"/>
        </w:rPr>
        <w:t>Ức</w:t>
      </w:r>
      <w:proofErr w:type="spellEnd"/>
      <w:r w:rsidRPr="009A06F8">
        <w:rPr>
          <w:szCs w:val="26"/>
        </w:rPr>
        <w:t xml:space="preserve"> </w:t>
      </w:r>
      <w:proofErr w:type="spellStart"/>
      <w:r w:rsidRPr="009A06F8">
        <w:rPr>
          <w:szCs w:val="26"/>
        </w:rPr>
        <w:t>chế</w:t>
      </w:r>
      <w:proofErr w:type="spellEnd"/>
      <w:r w:rsidRPr="009A06F8">
        <w:rPr>
          <w:spacing w:val="5"/>
          <w:szCs w:val="26"/>
        </w:rPr>
        <w:t xml:space="preserve"> </w:t>
      </w:r>
      <w:proofErr w:type="spellStart"/>
      <w:r w:rsidRPr="009A06F8">
        <w:rPr>
          <w:szCs w:val="26"/>
        </w:rPr>
        <w:t>canxi</w:t>
      </w:r>
      <w:proofErr w:type="spellEnd"/>
      <w:r w:rsidR="00783DE0">
        <w:rPr>
          <w:szCs w:val="26"/>
        </w:rPr>
        <w:t xml:space="preserve"> (0,2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58DB702D" w14:textId="48D67248" w:rsidR="004F1CE6" w:rsidRPr="00783DE0" w:rsidRDefault="004F1CE6" w:rsidP="00783DE0">
      <w:pPr>
        <w:pStyle w:val="ListParagraph"/>
        <w:widowControl w:val="0"/>
        <w:numPr>
          <w:ilvl w:val="3"/>
          <w:numId w:val="3"/>
        </w:numPr>
        <w:tabs>
          <w:tab w:val="left" w:pos="1202"/>
        </w:tabs>
        <w:autoSpaceDE w:val="0"/>
        <w:autoSpaceDN w:val="0"/>
        <w:spacing w:before="175"/>
        <w:ind w:hanging="138"/>
        <w:contextualSpacing w:val="0"/>
        <w:rPr>
          <w:szCs w:val="26"/>
        </w:rPr>
      </w:pPr>
      <w:proofErr w:type="spellStart"/>
      <w:r w:rsidRPr="009A06F8">
        <w:rPr>
          <w:szCs w:val="26"/>
        </w:rPr>
        <w:t>Ức</w:t>
      </w:r>
      <w:proofErr w:type="spellEnd"/>
      <w:r w:rsidRPr="009A06F8">
        <w:rPr>
          <w:szCs w:val="26"/>
        </w:rPr>
        <w:t xml:space="preserve"> </w:t>
      </w:r>
      <w:proofErr w:type="spellStart"/>
      <w:r w:rsidRPr="009A06F8">
        <w:rPr>
          <w:szCs w:val="26"/>
        </w:rPr>
        <w:t>chế</w:t>
      </w:r>
      <w:proofErr w:type="spellEnd"/>
      <w:r w:rsidRPr="009A06F8">
        <w:rPr>
          <w:szCs w:val="26"/>
        </w:rPr>
        <w:t xml:space="preserve"> men</w:t>
      </w:r>
      <w:r w:rsidRPr="009A06F8">
        <w:rPr>
          <w:spacing w:val="7"/>
          <w:szCs w:val="26"/>
        </w:rPr>
        <w:t xml:space="preserve"> </w:t>
      </w:r>
      <w:proofErr w:type="spellStart"/>
      <w:r w:rsidRPr="009A06F8">
        <w:rPr>
          <w:szCs w:val="26"/>
        </w:rPr>
        <w:t>chuyển</w:t>
      </w:r>
      <w:proofErr w:type="spellEnd"/>
      <w:r w:rsidR="00783DE0">
        <w:rPr>
          <w:szCs w:val="26"/>
        </w:rPr>
        <w:t xml:space="preserve"> (0,2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756B41D1" w14:textId="3445B5A2" w:rsidR="004F1CE6" w:rsidRPr="00783DE0" w:rsidRDefault="004F1CE6" w:rsidP="00783DE0">
      <w:pPr>
        <w:pStyle w:val="ListParagraph"/>
        <w:widowControl w:val="0"/>
        <w:numPr>
          <w:ilvl w:val="3"/>
          <w:numId w:val="3"/>
        </w:numPr>
        <w:tabs>
          <w:tab w:val="left" w:pos="1202"/>
        </w:tabs>
        <w:autoSpaceDE w:val="0"/>
        <w:autoSpaceDN w:val="0"/>
        <w:spacing w:before="175"/>
        <w:ind w:hanging="138"/>
        <w:contextualSpacing w:val="0"/>
        <w:rPr>
          <w:szCs w:val="26"/>
        </w:rPr>
      </w:pPr>
      <w:proofErr w:type="spellStart"/>
      <w:r w:rsidRPr="009A06F8">
        <w:rPr>
          <w:szCs w:val="26"/>
        </w:rPr>
        <w:t>Ức</w:t>
      </w:r>
      <w:proofErr w:type="spellEnd"/>
      <w:r w:rsidRPr="009A06F8">
        <w:rPr>
          <w:szCs w:val="26"/>
        </w:rPr>
        <w:t xml:space="preserve"> </w:t>
      </w:r>
      <w:proofErr w:type="spellStart"/>
      <w:r w:rsidRPr="009A06F8">
        <w:rPr>
          <w:szCs w:val="26"/>
        </w:rPr>
        <w:t>chế</w:t>
      </w:r>
      <w:proofErr w:type="spellEnd"/>
      <w:r w:rsidRPr="009A06F8">
        <w:rPr>
          <w:szCs w:val="26"/>
        </w:rPr>
        <w:t xml:space="preserve"> </w:t>
      </w:r>
      <w:proofErr w:type="spellStart"/>
      <w:r w:rsidRPr="009A06F8">
        <w:rPr>
          <w:szCs w:val="26"/>
        </w:rPr>
        <w:t>thụ</w:t>
      </w:r>
      <w:proofErr w:type="spellEnd"/>
      <w:r w:rsidRPr="009A06F8">
        <w:rPr>
          <w:szCs w:val="26"/>
        </w:rPr>
        <w:t xml:space="preserve"> </w:t>
      </w:r>
      <w:proofErr w:type="spellStart"/>
      <w:r w:rsidRPr="009A06F8">
        <w:rPr>
          <w:szCs w:val="26"/>
        </w:rPr>
        <w:t>thể</w:t>
      </w:r>
      <w:proofErr w:type="spellEnd"/>
      <w:r w:rsidRPr="009A06F8">
        <w:rPr>
          <w:szCs w:val="26"/>
        </w:rPr>
        <w:t xml:space="preserve"> angiotensin</w:t>
      </w:r>
      <w:r w:rsidRPr="009A06F8">
        <w:rPr>
          <w:spacing w:val="10"/>
          <w:szCs w:val="26"/>
        </w:rPr>
        <w:t xml:space="preserve"> </w:t>
      </w:r>
      <w:r w:rsidRPr="009A06F8">
        <w:rPr>
          <w:szCs w:val="26"/>
        </w:rPr>
        <w:t>II.</w:t>
      </w:r>
      <w:r w:rsidR="00783DE0" w:rsidRPr="00783DE0">
        <w:rPr>
          <w:szCs w:val="26"/>
        </w:rPr>
        <w:t xml:space="preserve"> </w:t>
      </w:r>
      <w:r w:rsidR="00783DE0">
        <w:rPr>
          <w:szCs w:val="26"/>
        </w:rPr>
        <w:t xml:space="preserve">(0,2 </w:t>
      </w:r>
      <w:proofErr w:type="spellStart"/>
      <w:r w:rsidR="00783DE0">
        <w:rPr>
          <w:szCs w:val="26"/>
        </w:rPr>
        <w:t>điểm</w:t>
      </w:r>
      <w:proofErr w:type="spellEnd"/>
      <w:r w:rsidR="00783DE0">
        <w:rPr>
          <w:szCs w:val="26"/>
        </w:rPr>
        <w:t>)</w:t>
      </w:r>
    </w:p>
    <w:p w14:paraId="04D5CFFA" w14:textId="2D69EE3E" w:rsidR="00261618" w:rsidRDefault="004F1CE6" w:rsidP="004F1CE6">
      <w:pPr>
        <w:spacing w:before="240" w:after="240"/>
      </w:pPr>
      <w:proofErr w:type="spellStart"/>
      <w:r>
        <w:t>Câu</w:t>
      </w:r>
      <w:proofErr w:type="spellEnd"/>
      <w:r>
        <w:t xml:space="preserve"> 4 (1 </w:t>
      </w:r>
      <w:proofErr w:type="spellStart"/>
      <w:r>
        <w:t>điểm</w:t>
      </w:r>
      <w:proofErr w:type="spellEnd"/>
      <w:r>
        <w:t>):</w:t>
      </w:r>
    </w:p>
    <w:p w14:paraId="53E59D5C" w14:textId="6EFCAC52" w:rsidR="004F1CE6" w:rsidRDefault="004F1CE6" w:rsidP="004F1CE6">
      <w:pPr>
        <w:spacing w:before="240" w:after="240"/>
      </w:pP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="00CB1C85">
        <w:t>nội</w:t>
      </w:r>
      <w:proofErr w:type="spellEnd"/>
      <w:r w:rsidR="00CB1C85">
        <w:t xml:space="preserve"> dung</w:t>
      </w: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bênh</w:t>
      </w:r>
      <w:proofErr w:type="spellEnd"/>
      <w:r>
        <w:t xml:space="preserve"> </w:t>
      </w:r>
      <w:proofErr w:type="spellStart"/>
      <w:r>
        <w:t>án</w:t>
      </w:r>
      <w:proofErr w:type="spellEnd"/>
      <w:r>
        <w:t>:</w:t>
      </w:r>
    </w:p>
    <w:p w14:paraId="79FBAD7E" w14:textId="53DEB0A4" w:rsidR="004F1CE6" w:rsidRDefault="004F1CE6" w:rsidP="004F1CE6">
      <w:pPr>
        <w:spacing w:before="240" w:after="240"/>
      </w:pPr>
      <w:r>
        <w:t xml:space="preserve">1.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viện</w:t>
      </w:r>
      <w:proofErr w:type="spellEnd"/>
      <w:r>
        <w:t xml:space="preserve">  (</w:t>
      </w:r>
      <w:proofErr w:type="gramEnd"/>
      <w:r>
        <w:t xml:space="preserve">0.125 </w:t>
      </w:r>
      <w:proofErr w:type="spellStart"/>
      <w:r>
        <w:t>điểm</w:t>
      </w:r>
      <w:proofErr w:type="spellEnd"/>
      <w:r>
        <w:t>)</w:t>
      </w:r>
    </w:p>
    <w:p w14:paraId="60E78B5A" w14:textId="671CFF9B" w:rsidR="004F1CE6" w:rsidRDefault="004F1CE6" w:rsidP="004F1CE6">
      <w:pPr>
        <w:spacing w:before="240" w:after="240"/>
      </w:pPr>
      <w:r>
        <w:t xml:space="preserve">2.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(0.125 </w:t>
      </w:r>
      <w:proofErr w:type="spellStart"/>
      <w:r>
        <w:t>điểm</w:t>
      </w:r>
      <w:proofErr w:type="spellEnd"/>
      <w:r>
        <w:t>)</w:t>
      </w:r>
    </w:p>
    <w:p w14:paraId="4266FC47" w14:textId="22323689" w:rsidR="004F1CE6" w:rsidRDefault="004F1CE6" w:rsidP="004F1CE6">
      <w:pPr>
        <w:spacing w:before="240" w:after="240"/>
      </w:pPr>
      <w:r>
        <w:t xml:space="preserve">3. </w:t>
      </w:r>
      <w:proofErr w:type="spellStart"/>
      <w:r>
        <w:t>Khám</w:t>
      </w:r>
      <w:proofErr w:type="spellEnd"/>
      <w:r>
        <w:t xml:space="preserve">. (0.125 </w:t>
      </w:r>
      <w:proofErr w:type="spellStart"/>
      <w:r>
        <w:t>điểm</w:t>
      </w:r>
      <w:proofErr w:type="spellEnd"/>
      <w:r>
        <w:t>)</w:t>
      </w:r>
    </w:p>
    <w:p w14:paraId="32833648" w14:textId="695A9425" w:rsidR="004F1CE6" w:rsidRDefault="004F1CE6" w:rsidP="004F1CE6">
      <w:pPr>
        <w:spacing w:before="240" w:after="240"/>
      </w:pPr>
      <w:r>
        <w:lastRenderedPageBreak/>
        <w:t xml:space="preserve">4.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(0.125 </w:t>
      </w:r>
      <w:proofErr w:type="spellStart"/>
      <w:r>
        <w:t>điểm</w:t>
      </w:r>
      <w:proofErr w:type="spellEnd"/>
      <w:r>
        <w:t>)</w:t>
      </w:r>
    </w:p>
    <w:p w14:paraId="2F44CB9F" w14:textId="6616F5E0" w:rsidR="004F1CE6" w:rsidRDefault="004F1CE6" w:rsidP="004F1CE6">
      <w:pPr>
        <w:spacing w:before="240" w:after="240"/>
      </w:pPr>
      <w:r>
        <w:t xml:space="preserve">5.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(0.125 </w:t>
      </w:r>
      <w:proofErr w:type="spellStart"/>
      <w:r>
        <w:t>điểm</w:t>
      </w:r>
      <w:proofErr w:type="spellEnd"/>
      <w:r>
        <w:t>)</w:t>
      </w:r>
    </w:p>
    <w:p w14:paraId="2DE6B923" w14:textId="0B1E2368" w:rsidR="004F1CE6" w:rsidRDefault="004F1CE6" w:rsidP="004F1CE6">
      <w:pPr>
        <w:spacing w:before="240" w:after="240"/>
      </w:pPr>
      <w:r>
        <w:t xml:space="preserve">6. </w:t>
      </w:r>
      <w:proofErr w:type="spellStart"/>
      <w:r>
        <w:t>Chẩn</w:t>
      </w:r>
      <w:proofErr w:type="spellEnd"/>
      <w:r>
        <w:t xml:space="preserve"> </w:t>
      </w:r>
      <w:proofErr w:type="spellStart"/>
      <w:r>
        <w:t>đoán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(0.125 </w:t>
      </w:r>
      <w:proofErr w:type="spellStart"/>
      <w:r>
        <w:t>điểm</w:t>
      </w:r>
      <w:proofErr w:type="spellEnd"/>
      <w:r>
        <w:t>)</w:t>
      </w:r>
    </w:p>
    <w:p w14:paraId="4BE3C7AC" w14:textId="3C5272B3" w:rsidR="004F1CE6" w:rsidRPr="00261618" w:rsidRDefault="004F1CE6" w:rsidP="004F1CE6">
      <w:pPr>
        <w:spacing w:before="240" w:after="240"/>
      </w:pPr>
      <w:r>
        <w:t xml:space="preserve">7.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(0,25 </w:t>
      </w:r>
      <w:proofErr w:type="spellStart"/>
      <w:r>
        <w:t>điểm</w:t>
      </w:r>
      <w:proofErr w:type="spellEnd"/>
      <w:r>
        <w:t>)</w:t>
      </w:r>
    </w:p>
    <w:p w14:paraId="19DB2138" w14:textId="61CD41A6" w:rsidR="00193F5F" w:rsidRDefault="00B1368B">
      <w:pPr>
        <w:spacing w:before="240" w:after="240"/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soạn</w:t>
      </w:r>
      <w:proofErr w:type="spellEnd"/>
      <w:r>
        <w:rPr>
          <w:i/>
          <w:iCs/>
        </w:rPr>
        <w:t xml:space="preserve">: </w:t>
      </w:r>
      <w:r w:rsidR="004F1CE6">
        <w:rPr>
          <w:i/>
          <w:iCs/>
        </w:rPr>
        <w:t>23</w:t>
      </w:r>
      <w:r>
        <w:rPr>
          <w:i/>
          <w:iCs/>
        </w:rPr>
        <w:t>/10</w:t>
      </w:r>
      <w:r>
        <w:rPr>
          <w:i/>
          <w:iCs/>
        </w:rPr>
        <w:tab/>
      </w:r>
    </w:p>
    <w:p w14:paraId="0696211D" w14:textId="77777777" w:rsidR="00193F5F" w:rsidRDefault="00B1368B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>
        <w:t xml:space="preserve"> Nguyễn Lê Mai</w:t>
      </w:r>
    </w:p>
    <w:p w14:paraId="4880F8C0" w14:textId="77777777" w:rsidR="00193F5F" w:rsidRDefault="00B1368B">
      <w:pPr>
        <w:tabs>
          <w:tab w:val="left" w:pos="567"/>
          <w:tab w:val="center" w:pos="2835"/>
        </w:tabs>
        <w:spacing w:before="120"/>
        <w:rPr>
          <w:sz w:val="20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16"/>
        </w:rPr>
        <w:tab/>
      </w:r>
    </w:p>
    <w:p w14:paraId="16D3C5D4" w14:textId="77777777" w:rsidR="00193F5F" w:rsidRDefault="00B1368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</w:p>
    <w:p w14:paraId="555914F4" w14:textId="49BDAD21" w:rsidR="00193F5F" w:rsidRDefault="00B1368B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Khoa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387922">
        <w:rPr>
          <w:b/>
          <w:bCs/>
        </w:rPr>
        <w:t xml:space="preserve"> Ts Bs Nguyễn Hùng Vĩ</w:t>
      </w:r>
    </w:p>
    <w:p w14:paraId="5585C4A8" w14:textId="77777777" w:rsidR="00193F5F" w:rsidRDefault="00193F5F">
      <w:pPr>
        <w:tabs>
          <w:tab w:val="left" w:pos="1060"/>
        </w:tabs>
        <w:spacing w:line="276" w:lineRule="auto"/>
        <w:jc w:val="both"/>
        <w:rPr>
          <w:bCs/>
          <w:szCs w:val="26"/>
        </w:rPr>
      </w:pPr>
    </w:p>
    <w:p w14:paraId="07D65014" w14:textId="77777777" w:rsidR="00193F5F" w:rsidRDefault="00B1368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Cs/>
          <w:szCs w:val="26"/>
        </w:rPr>
        <w:t xml:space="preserve">Sau </w:t>
      </w:r>
      <w:proofErr w:type="spellStart"/>
      <w:r>
        <w:rPr>
          <w:bCs/>
          <w:szCs w:val="26"/>
        </w:rPr>
        <w:t>khi</w:t>
      </w:r>
      <w:proofErr w:type="spellEnd"/>
      <w:r>
        <w:rPr>
          <w:bCs/>
          <w:szCs w:val="26"/>
        </w:rP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thi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Trưởng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>) Khoa/</w:t>
      </w:r>
      <w:proofErr w:type="spellStart"/>
      <w:r>
        <w:rPr>
          <w:b/>
          <w:bCs/>
        </w:rPr>
        <w:t>Bộ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Cs/>
          <w:szCs w:val="26"/>
        </w:rPr>
        <w:t>gửi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về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Trung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tâm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Khảo</w:t>
      </w:r>
      <w:proofErr w:type="spell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thí</w:t>
      </w:r>
      <w:proofErr w:type="spellEnd"/>
      <w:r>
        <w:rPr>
          <w:bCs/>
          <w:szCs w:val="26"/>
        </w:rPr>
        <w:t xml:space="preserve"> qua email:</w:t>
      </w:r>
      <w:r>
        <w:rPr>
          <w:b/>
          <w:szCs w:val="26"/>
        </w:rPr>
        <w:t xml:space="preserve"> </w:t>
      </w:r>
      <w:r>
        <w:rPr>
          <w:rFonts w:eastAsiaTheme="minorHAnsi"/>
          <w:b/>
          <w:bCs/>
          <w:color w:val="000000"/>
          <w:szCs w:val="26"/>
          <w:u w:val="single"/>
        </w:rPr>
        <w:t>phannhatlinh@gmail.com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rFonts w:eastAsiaTheme="minorHAnsi"/>
          <w:color w:val="000000"/>
          <w:szCs w:val="26"/>
        </w:rPr>
        <w:t xml:space="preserve">bao </w:t>
      </w:r>
      <w:proofErr w:type="spellStart"/>
      <w:r>
        <w:rPr>
          <w:rFonts w:eastAsiaTheme="minorHAnsi"/>
          <w:color w:val="000000"/>
          <w:szCs w:val="26"/>
        </w:rPr>
        <w:t>gồm</w:t>
      </w:r>
      <w:proofErr w:type="spellEnd"/>
      <w:r>
        <w:rPr>
          <w:rFonts w:eastAsiaTheme="minorHAnsi"/>
          <w:b/>
          <w:bCs/>
          <w:color w:val="000000"/>
          <w:szCs w:val="26"/>
        </w:rPr>
        <w:t xml:space="preserve"> </w:t>
      </w:r>
      <w:r>
        <w:rPr>
          <w:szCs w:val="26"/>
        </w:rPr>
        <w:t xml:space="preserve">file word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file pdf (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password </w:t>
      </w:r>
      <w:proofErr w:type="spellStart"/>
      <w:r>
        <w:rPr>
          <w:szCs w:val="26"/>
        </w:rPr>
        <w:t>cả</w:t>
      </w:r>
      <w:proofErr w:type="spellEnd"/>
      <w:r>
        <w:rPr>
          <w:szCs w:val="26"/>
        </w:rPr>
        <w:t xml:space="preserve"> 2 file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 xml:space="preserve">)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nhắn</w:t>
      </w:r>
      <w:proofErr w:type="spellEnd"/>
      <w:r>
        <w:rPr>
          <w:szCs w:val="26"/>
        </w:rPr>
        <w:t xml:space="preserve"> tin password qua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thoại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Thầy</w:t>
      </w:r>
      <w:proofErr w:type="spellEnd"/>
      <w:r>
        <w:rPr>
          <w:szCs w:val="26"/>
        </w:rPr>
        <w:t xml:space="preserve"> Phan </w:t>
      </w:r>
      <w:proofErr w:type="spellStart"/>
      <w:r>
        <w:rPr>
          <w:szCs w:val="26"/>
        </w:rPr>
        <w:t>Nhất</w:t>
      </w:r>
      <w:proofErr w:type="spellEnd"/>
      <w:r>
        <w:rPr>
          <w:szCs w:val="26"/>
        </w:rPr>
        <w:t xml:space="preserve"> Linh (</w:t>
      </w:r>
      <w:r>
        <w:rPr>
          <w:b/>
          <w:bCs/>
          <w:szCs w:val="26"/>
        </w:rPr>
        <w:t>0918.01.03.09</w:t>
      </w:r>
      <w:r>
        <w:rPr>
          <w:szCs w:val="26"/>
        </w:rPr>
        <w:t>).</w:t>
      </w:r>
    </w:p>
    <w:sectPr w:rsidR="00193F5F">
      <w:headerReference w:type="default" r:id="rId9"/>
      <w:pgSz w:w="11907" w:h="16840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80C7" w14:textId="77777777" w:rsidR="00BA563A" w:rsidRDefault="00BA563A">
      <w:r>
        <w:separator/>
      </w:r>
    </w:p>
  </w:endnote>
  <w:endnote w:type="continuationSeparator" w:id="0">
    <w:p w14:paraId="2947B329" w14:textId="77777777" w:rsidR="00BA563A" w:rsidRDefault="00B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D9D2" w14:textId="77777777" w:rsidR="00BA563A" w:rsidRDefault="00BA563A">
      <w:r>
        <w:separator/>
      </w:r>
    </w:p>
  </w:footnote>
  <w:footnote w:type="continuationSeparator" w:id="0">
    <w:p w14:paraId="1B980896" w14:textId="77777777" w:rsidR="00BA563A" w:rsidRDefault="00BA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34D8" w14:textId="77777777" w:rsidR="00193F5F" w:rsidRDefault="00B1368B">
    <w:pPr>
      <w:pStyle w:val="Header"/>
      <w:jc w:val="right"/>
      <w:rPr>
        <w:b/>
        <w:bCs/>
      </w:rPr>
    </w:pPr>
    <w:r>
      <w:rPr>
        <w:b/>
        <w:bCs/>
      </w:rPr>
      <w:t>BM-004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5C2"/>
    <w:multiLevelType w:val="hybridMultilevel"/>
    <w:tmpl w:val="88EC3464"/>
    <w:lvl w:ilvl="0" w:tplc="5F50F8C2">
      <w:numFmt w:val="bullet"/>
      <w:lvlText w:val="-"/>
      <w:lvlJc w:val="left"/>
      <w:pPr>
        <w:ind w:left="39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1" w:tplc="EB00F436">
      <w:numFmt w:val="bullet"/>
      <w:lvlText w:val="•"/>
      <w:lvlJc w:val="left"/>
      <w:pPr>
        <w:ind w:left="1282" w:hanging="147"/>
      </w:pPr>
      <w:rPr>
        <w:rFonts w:hint="default"/>
        <w:lang w:val="vi" w:eastAsia="vi" w:bidi="vi"/>
      </w:rPr>
    </w:lvl>
    <w:lvl w:ilvl="2" w:tplc="67C088AE">
      <w:numFmt w:val="bullet"/>
      <w:lvlText w:val="•"/>
      <w:lvlJc w:val="left"/>
      <w:pPr>
        <w:ind w:left="2164" w:hanging="147"/>
      </w:pPr>
      <w:rPr>
        <w:rFonts w:hint="default"/>
        <w:lang w:val="vi" w:eastAsia="vi" w:bidi="vi"/>
      </w:rPr>
    </w:lvl>
    <w:lvl w:ilvl="3" w:tplc="EBFCCA6E">
      <w:numFmt w:val="bullet"/>
      <w:lvlText w:val="•"/>
      <w:lvlJc w:val="left"/>
      <w:pPr>
        <w:ind w:left="3046" w:hanging="147"/>
      </w:pPr>
      <w:rPr>
        <w:rFonts w:hint="default"/>
        <w:lang w:val="vi" w:eastAsia="vi" w:bidi="vi"/>
      </w:rPr>
    </w:lvl>
    <w:lvl w:ilvl="4" w:tplc="7062C6D6">
      <w:numFmt w:val="bullet"/>
      <w:lvlText w:val="•"/>
      <w:lvlJc w:val="left"/>
      <w:pPr>
        <w:ind w:left="3928" w:hanging="147"/>
      </w:pPr>
      <w:rPr>
        <w:rFonts w:hint="default"/>
        <w:lang w:val="vi" w:eastAsia="vi" w:bidi="vi"/>
      </w:rPr>
    </w:lvl>
    <w:lvl w:ilvl="5" w:tplc="A2D8BB60">
      <w:numFmt w:val="bullet"/>
      <w:lvlText w:val="•"/>
      <w:lvlJc w:val="left"/>
      <w:pPr>
        <w:ind w:left="4810" w:hanging="147"/>
      </w:pPr>
      <w:rPr>
        <w:rFonts w:hint="default"/>
        <w:lang w:val="vi" w:eastAsia="vi" w:bidi="vi"/>
      </w:rPr>
    </w:lvl>
    <w:lvl w:ilvl="6" w:tplc="FEC2DF92">
      <w:numFmt w:val="bullet"/>
      <w:lvlText w:val="•"/>
      <w:lvlJc w:val="left"/>
      <w:pPr>
        <w:ind w:left="5692" w:hanging="147"/>
      </w:pPr>
      <w:rPr>
        <w:rFonts w:hint="default"/>
        <w:lang w:val="vi" w:eastAsia="vi" w:bidi="vi"/>
      </w:rPr>
    </w:lvl>
    <w:lvl w:ilvl="7" w:tplc="7AA6C276">
      <w:numFmt w:val="bullet"/>
      <w:lvlText w:val="•"/>
      <w:lvlJc w:val="left"/>
      <w:pPr>
        <w:ind w:left="6574" w:hanging="147"/>
      </w:pPr>
      <w:rPr>
        <w:rFonts w:hint="default"/>
        <w:lang w:val="vi" w:eastAsia="vi" w:bidi="vi"/>
      </w:rPr>
    </w:lvl>
    <w:lvl w:ilvl="8" w:tplc="C7D83C0E">
      <w:numFmt w:val="bullet"/>
      <w:lvlText w:val="•"/>
      <w:lvlJc w:val="left"/>
      <w:pPr>
        <w:ind w:left="7456" w:hanging="147"/>
      </w:pPr>
      <w:rPr>
        <w:rFonts w:hint="default"/>
        <w:lang w:val="vi" w:eastAsia="vi" w:bidi="vi"/>
      </w:rPr>
    </w:lvl>
  </w:abstractNum>
  <w:abstractNum w:abstractNumId="1" w15:restartNumberingAfterBreak="0">
    <w:nsid w:val="490453DA"/>
    <w:multiLevelType w:val="multilevel"/>
    <w:tmpl w:val="5030CDFA"/>
    <w:lvl w:ilvl="0">
      <w:start w:val="1"/>
      <w:numFmt w:val="decimal"/>
      <w:lvlText w:val="%1."/>
      <w:lvlJc w:val="left"/>
      <w:pPr>
        <w:ind w:left="1333" w:hanging="269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829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397" w:hanging="632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</w:rPr>
    </w:lvl>
    <w:lvl w:ilvl="4">
      <w:numFmt w:val="bullet"/>
      <w:lvlText w:val="-"/>
      <w:lvlJc w:val="left"/>
      <w:pPr>
        <w:ind w:left="3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340" w:hanging="144"/>
      </w:pPr>
    </w:lvl>
    <w:lvl w:ilvl="6">
      <w:numFmt w:val="bullet"/>
      <w:lvlText w:val="•"/>
      <w:lvlJc w:val="left"/>
      <w:pPr>
        <w:ind w:left="2916" w:hanging="144"/>
      </w:pPr>
    </w:lvl>
    <w:lvl w:ilvl="7">
      <w:numFmt w:val="bullet"/>
      <w:lvlText w:val="•"/>
      <w:lvlJc w:val="left"/>
      <w:pPr>
        <w:ind w:left="4492" w:hanging="144"/>
      </w:pPr>
    </w:lvl>
    <w:lvl w:ilvl="8">
      <w:numFmt w:val="bullet"/>
      <w:lvlText w:val="•"/>
      <w:lvlJc w:val="left"/>
      <w:pPr>
        <w:ind w:left="6068" w:hanging="144"/>
      </w:pPr>
    </w:lvl>
  </w:abstractNum>
  <w:abstractNum w:abstractNumId="2" w15:restartNumberingAfterBreak="0">
    <w:nsid w:val="4B722196"/>
    <w:multiLevelType w:val="multilevel"/>
    <w:tmpl w:val="76D08E8E"/>
    <w:lvl w:ilvl="0">
      <w:start w:val="2"/>
      <w:numFmt w:val="decimal"/>
      <w:lvlText w:val="%1."/>
      <w:lvlJc w:val="left"/>
      <w:pPr>
        <w:ind w:left="644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vi" w:bidi="vi"/>
      </w:rPr>
    </w:lvl>
    <w:lvl w:ilvl="1">
      <w:start w:val="1"/>
      <w:numFmt w:val="decimal"/>
      <w:lvlText w:val="%1.%2."/>
      <w:lvlJc w:val="left"/>
      <w:pPr>
        <w:ind w:left="826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vi" w:bidi="vi"/>
      </w:rPr>
    </w:lvl>
    <w:lvl w:ilvl="2">
      <w:numFmt w:val="bullet"/>
      <w:lvlText w:val=""/>
      <w:lvlJc w:val="left"/>
      <w:pPr>
        <w:ind w:left="397" w:hanging="269"/>
      </w:pPr>
      <w:rPr>
        <w:rFonts w:ascii="Symbol" w:eastAsia="Symbol" w:hAnsi="Symbol" w:cs="Symbol" w:hint="default"/>
        <w:w w:val="100"/>
        <w:sz w:val="24"/>
        <w:szCs w:val="24"/>
        <w:lang w:val="vi" w:eastAsia="vi" w:bidi="vi"/>
      </w:rPr>
    </w:lvl>
    <w:lvl w:ilvl="3">
      <w:numFmt w:val="bullet"/>
      <w:lvlText w:val="•"/>
      <w:lvlJc w:val="left"/>
      <w:pPr>
        <w:ind w:left="1870" w:hanging="269"/>
      </w:pPr>
      <w:rPr>
        <w:rFonts w:hint="default"/>
        <w:lang w:val="vi" w:eastAsia="vi" w:bidi="vi"/>
      </w:rPr>
    </w:lvl>
    <w:lvl w:ilvl="4">
      <w:numFmt w:val="bullet"/>
      <w:lvlText w:val="•"/>
      <w:lvlJc w:val="left"/>
      <w:pPr>
        <w:ind w:left="2920" w:hanging="269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3970" w:hanging="269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5020" w:hanging="269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6070" w:hanging="269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7120" w:hanging="269"/>
      </w:pPr>
      <w:rPr>
        <w:rFonts w:hint="default"/>
        <w:lang w:val="vi" w:eastAsia="vi" w:bidi="vi"/>
      </w:rPr>
    </w:lvl>
  </w:abstractNum>
  <w:abstractNum w:abstractNumId="3" w15:restartNumberingAfterBreak="0">
    <w:nsid w:val="756733B5"/>
    <w:multiLevelType w:val="hybridMultilevel"/>
    <w:tmpl w:val="D8AE0BDA"/>
    <w:lvl w:ilvl="0" w:tplc="1F705C58">
      <w:numFmt w:val="bullet"/>
      <w:lvlText w:val="-"/>
      <w:lvlJc w:val="left"/>
      <w:pPr>
        <w:ind w:left="39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1" w:tplc="FA0EA216">
      <w:numFmt w:val="bullet"/>
      <w:lvlText w:val="•"/>
      <w:lvlJc w:val="left"/>
      <w:pPr>
        <w:ind w:left="1282" w:hanging="159"/>
      </w:pPr>
      <w:rPr>
        <w:rFonts w:hint="default"/>
        <w:lang w:val="vi" w:eastAsia="vi" w:bidi="vi"/>
      </w:rPr>
    </w:lvl>
    <w:lvl w:ilvl="2" w:tplc="9AEE3C3E">
      <w:numFmt w:val="bullet"/>
      <w:lvlText w:val="•"/>
      <w:lvlJc w:val="left"/>
      <w:pPr>
        <w:ind w:left="2164" w:hanging="159"/>
      </w:pPr>
      <w:rPr>
        <w:rFonts w:hint="default"/>
        <w:lang w:val="vi" w:eastAsia="vi" w:bidi="vi"/>
      </w:rPr>
    </w:lvl>
    <w:lvl w:ilvl="3" w:tplc="7736E7EE">
      <w:numFmt w:val="bullet"/>
      <w:lvlText w:val="•"/>
      <w:lvlJc w:val="left"/>
      <w:pPr>
        <w:ind w:left="3046" w:hanging="159"/>
      </w:pPr>
      <w:rPr>
        <w:rFonts w:hint="default"/>
        <w:lang w:val="vi" w:eastAsia="vi" w:bidi="vi"/>
      </w:rPr>
    </w:lvl>
    <w:lvl w:ilvl="4" w:tplc="30DE116A">
      <w:numFmt w:val="bullet"/>
      <w:lvlText w:val="•"/>
      <w:lvlJc w:val="left"/>
      <w:pPr>
        <w:ind w:left="3928" w:hanging="159"/>
      </w:pPr>
      <w:rPr>
        <w:rFonts w:hint="default"/>
        <w:lang w:val="vi" w:eastAsia="vi" w:bidi="vi"/>
      </w:rPr>
    </w:lvl>
    <w:lvl w:ilvl="5" w:tplc="8012A99A">
      <w:numFmt w:val="bullet"/>
      <w:lvlText w:val="•"/>
      <w:lvlJc w:val="left"/>
      <w:pPr>
        <w:ind w:left="4810" w:hanging="159"/>
      </w:pPr>
      <w:rPr>
        <w:rFonts w:hint="default"/>
        <w:lang w:val="vi" w:eastAsia="vi" w:bidi="vi"/>
      </w:rPr>
    </w:lvl>
    <w:lvl w:ilvl="6" w:tplc="2DE62222">
      <w:numFmt w:val="bullet"/>
      <w:lvlText w:val="•"/>
      <w:lvlJc w:val="left"/>
      <w:pPr>
        <w:ind w:left="5692" w:hanging="159"/>
      </w:pPr>
      <w:rPr>
        <w:rFonts w:hint="default"/>
        <w:lang w:val="vi" w:eastAsia="vi" w:bidi="vi"/>
      </w:rPr>
    </w:lvl>
    <w:lvl w:ilvl="7" w:tplc="EC3EC3D0">
      <w:numFmt w:val="bullet"/>
      <w:lvlText w:val="•"/>
      <w:lvlJc w:val="left"/>
      <w:pPr>
        <w:ind w:left="6574" w:hanging="159"/>
      </w:pPr>
      <w:rPr>
        <w:rFonts w:hint="default"/>
        <w:lang w:val="vi" w:eastAsia="vi" w:bidi="vi"/>
      </w:rPr>
    </w:lvl>
    <w:lvl w:ilvl="8" w:tplc="BDCA5DAC">
      <w:numFmt w:val="bullet"/>
      <w:lvlText w:val="•"/>
      <w:lvlJc w:val="left"/>
      <w:pPr>
        <w:ind w:left="7456" w:hanging="159"/>
      </w:pPr>
      <w:rPr>
        <w:rFonts w:hint="default"/>
        <w:lang w:val="vi" w:eastAsia="vi" w:bidi="vi"/>
      </w:rPr>
    </w:lvl>
  </w:abstractNum>
  <w:abstractNum w:abstractNumId="4" w15:restartNumberingAfterBreak="0">
    <w:nsid w:val="7A6D6E54"/>
    <w:multiLevelType w:val="multilevel"/>
    <w:tmpl w:val="B8B0AA34"/>
    <w:lvl w:ilvl="0">
      <w:start w:val="4"/>
      <w:numFmt w:val="decimal"/>
      <w:lvlText w:val="%1"/>
      <w:lvlJc w:val="left"/>
      <w:pPr>
        <w:ind w:left="1011" w:hanging="615"/>
      </w:pPr>
      <w:rPr>
        <w:rFonts w:hint="default"/>
        <w:lang w:val="vi" w:eastAsia="vi" w:bidi="vi"/>
      </w:rPr>
    </w:lvl>
    <w:lvl w:ilvl="1">
      <w:start w:val="2"/>
      <w:numFmt w:val="decimal"/>
      <w:lvlText w:val="%1.%2"/>
      <w:lvlJc w:val="left"/>
      <w:pPr>
        <w:ind w:left="1011" w:hanging="615"/>
      </w:pPr>
      <w:rPr>
        <w:rFonts w:hint="default"/>
        <w:lang w:val="vi" w:eastAsia="vi" w:bidi="vi"/>
      </w:rPr>
    </w:lvl>
    <w:lvl w:ilvl="2">
      <w:start w:val="1"/>
      <w:numFmt w:val="decimal"/>
      <w:lvlText w:val="%1.%2.%3."/>
      <w:lvlJc w:val="left"/>
      <w:pPr>
        <w:ind w:left="1011" w:hanging="61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vi" w:eastAsia="vi" w:bidi="vi"/>
      </w:rPr>
    </w:lvl>
    <w:lvl w:ilvl="3">
      <w:numFmt w:val="bullet"/>
      <w:lvlText w:val="-"/>
      <w:lvlJc w:val="left"/>
      <w:pPr>
        <w:ind w:left="120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vi" w:bidi="vi"/>
      </w:rPr>
    </w:lvl>
    <w:lvl w:ilvl="4">
      <w:numFmt w:val="bullet"/>
      <w:lvlText w:val="•"/>
      <w:lvlJc w:val="left"/>
      <w:pPr>
        <w:ind w:left="3220" w:hanging="137"/>
      </w:pPr>
      <w:rPr>
        <w:rFonts w:hint="default"/>
        <w:lang w:val="vi" w:eastAsia="vi" w:bidi="vi"/>
      </w:rPr>
    </w:lvl>
    <w:lvl w:ilvl="5">
      <w:numFmt w:val="bullet"/>
      <w:lvlText w:val="•"/>
      <w:lvlJc w:val="left"/>
      <w:pPr>
        <w:ind w:left="4220" w:hanging="137"/>
      </w:pPr>
      <w:rPr>
        <w:rFonts w:hint="default"/>
        <w:lang w:val="vi" w:eastAsia="vi" w:bidi="vi"/>
      </w:rPr>
    </w:lvl>
    <w:lvl w:ilvl="6">
      <w:numFmt w:val="bullet"/>
      <w:lvlText w:val="•"/>
      <w:lvlJc w:val="left"/>
      <w:pPr>
        <w:ind w:left="5220" w:hanging="137"/>
      </w:pPr>
      <w:rPr>
        <w:rFonts w:hint="default"/>
        <w:lang w:val="vi" w:eastAsia="vi" w:bidi="vi"/>
      </w:rPr>
    </w:lvl>
    <w:lvl w:ilvl="7">
      <w:numFmt w:val="bullet"/>
      <w:lvlText w:val="•"/>
      <w:lvlJc w:val="left"/>
      <w:pPr>
        <w:ind w:left="6220" w:hanging="137"/>
      </w:pPr>
      <w:rPr>
        <w:rFonts w:hint="default"/>
        <w:lang w:val="vi" w:eastAsia="vi" w:bidi="vi"/>
      </w:rPr>
    </w:lvl>
    <w:lvl w:ilvl="8">
      <w:numFmt w:val="bullet"/>
      <w:lvlText w:val="•"/>
      <w:lvlJc w:val="left"/>
      <w:pPr>
        <w:ind w:left="7220" w:hanging="137"/>
      </w:pPr>
      <w:rPr>
        <w:rFonts w:hint="default"/>
        <w:lang w:val="vi" w:eastAsia="vi" w:bidi="vi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4C"/>
    <w:rsid w:val="000101B3"/>
    <w:rsid w:val="00075768"/>
    <w:rsid w:val="000761FE"/>
    <w:rsid w:val="00076A35"/>
    <w:rsid w:val="00095344"/>
    <w:rsid w:val="0009683B"/>
    <w:rsid w:val="0013547C"/>
    <w:rsid w:val="00135623"/>
    <w:rsid w:val="00141901"/>
    <w:rsid w:val="00193F5F"/>
    <w:rsid w:val="00225D3B"/>
    <w:rsid w:val="002260E2"/>
    <w:rsid w:val="00250BA8"/>
    <w:rsid w:val="00254034"/>
    <w:rsid w:val="00261618"/>
    <w:rsid w:val="002C2161"/>
    <w:rsid w:val="00364A6F"/>
    <w:rsid w:val="003677F8"/>
    <w:rsid w:val="00384C82"/>
    <w:rsid w:val="00387922"/>
    <w:rsid w:val="00403868"/>
    <w:rsid w:val="004418BA"/>
    <w:rsid w:val="004C0CBC"/>
    <w:rsid w:val="004F1CE6"/>
    <w:rsid w:val="005046D7"/>
    <w:rsid w:val="0057433F"/>
    <w:rsid w:val="005C343D"/>
    <w:rsid w:val="006A7F67"/>
    <w:rsid w:val="006C3E61"/>
    <w:rsid w:val="006C47FD"/>
    <w:rsid w:val="006E30E0"/>
    <w:rsid w:val="006E3639"/>
    <w:rsid w:val="0072312D"/>
    <w:rsid w:val="0076059D"/>
    <w:rsid w:val="007642AF"/>
    <w:rsid w:val="00783DE0"/>
    <w:rsid w:val="007C0E85"/>
    <w:rsid w:val="008274FF"/>
    <w:rsid w:val="008B3402"/>
    <w:rsid w:val="008B5C34"/>
    <w:rsid w:val="008C7EFD"/>
    <w:rsid w:val="008E27E1"/>
    <w:rsid w:val="00907007"/>
    <w:rsid w:val="00952357"/>
    <w:rsid w:val="00984811"/>
    <w:rsid w:val="009A2AF1"/>
    <w:rsid w:val="009B69C6"/>
    <w:rsid w:val="009C3502"/>
    <w:rsid w:val="009E46A5"/>
    <w:rsid w:val="009F1501"/>
    <w:rsid w:val="00A04E8E"/>
    <w:rsid w:val="00A64487"/>
    <w:rsid w:val="00A66D58"/>
    <w:rsid w:val="00A70B10"/>
    <w:rsid w:val="00A80908"/>
    <w:rsid w:val="00A97788"/>
    <w:rsid w:val="00AD50B8"/>
    <w:rsid w:val="00B1368B"/>
    <w:rsid w:val="00B407F1"/>
    <w:rsid w:val="00B61BCD"/>
    <w:rsid w:val="00BA563A"/>
    <w:rsid w:val="00BA7E09"/>
    <w:rsid w:val="00C27270"/>
    <w:rsid w:val="00C6114D"/>
    <w:rsid w:val="00C72B4C"/>
    <w:rsid w:val="00CA34AB"/>
    <w:rsid w:val="00CA377C"/>
    <w:rsid w:val="00CB1C85"/>
    <w:rsid w:val="00CB5AC6"/>
    <w:rsid w:val="00D204EB"/>
    <w:rsid w:val="00DA1B0F"/>
    <w:rsid w:val="00DA7163"/>
    <w:rsid w:val="00DC5876"/>
    <w:rsid w:val="00DE17E5"/>
    <w:rsid w:val="00E01C0A"/>
    <w:rsid w:val="00E557EC"/>
    <w:rsid w:val="00E84FEF"/>
    <w:rsid w:val="00E94EE8"/>
    <w:rsid w:val="00ED6F8A"/>
    <w:rsid w:val="00EF5970"/>
    <w:rsid w:val="00F23F7C"/>
    <w:rsid w:val="00F25907"/>
    <w:rsid w:val="00F74100"/>
    <w:rsid w:val="00F76816"/>
    <w:rsid w:val="00FD6AF8"/>
    <w:rsid w:val="01360D56"/>
    <w:rsid w:val="036F6AE5"/>
    <w:rsid w:val="067C7EBF"/>
    <w:rsid w:val="129E24AE"/>
    <w:rsid w:val="191C46AF"/>
    <w:rsid w:val="1C290B17"/>
    <w:rsid w:val="284C654C"/>
    <w:rsid w:val="308B23D7"/>
    <w:rsid w:val="3D0A507B"/>
    <w:rsid w:val="46DA557C"/>
    <w:rsid w:val="4A483821"/>
    <w:rsid w:val="5746418C"/>
    <w:rsid w:val="5B7148F4"/>
    <w:rsid w:val="77A7702B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F9C9"/>
  <w15:docId w15:val="{721C3325-B135-4333-971E-A28E8F9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F1CE6"/>
    <w:pPr>
      <w:widowControl w:val="0"/>
      <w:autoSpaceDE w:val="0"/>
      <w:autoSpaceDN w:val="0"/>
      <w:spacing w:before="173"/>
      <w:ind w:left="397"/>
    </w:pPr>
    <w:rPr>
      <w:sz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4F1CE6"/>
    <w:rPr>
      <w:rFonts w:ascii="Times New Roman" w:eastAsia="Times New Roman" w:hAnsi="Times New Roman" w:cs="Times New Roman"/>
      <w:sz w:val="24"/>
      <w:szCs w:val="24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7C8C02-361E-4693-BE2A-243C4DC87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Nguyễn Hùng Vĩ - Khoa Y</cp:lastModifiedBy>
  <cp:revision>2</cp:revision>
  <dcterms:created xsi:type="dcterms:W3CDTF">2021-10-25T00:22:00Z</dcterms:created>
  <dcterms:modified xsi:type="dcterms:W3CDTF">2021-10-25T00:22:00Z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