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0"/>
      </w:tblGrid>
      <w:tr w:rsidR="00C73118" w14:paraId="4F1AFEA9" w14:textId="77777777" w:rsidTr="00583352">
        <w:tc>
          <w:tcPr>
            <w:tcW w:w="10200" w:type="dxa"/>
          </w:tcPr>
          <w:tbl>
            <w:tblPr>
              <w:tblStyle w:val="TableGrid"/>
              <w:tblW w:w="102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3"/>
              <w:gridCol w:w="31"/>
              <w:gridCol w:w="1634"/>
              <w:gridCol w:w="444"/>
              <w:gridCol w:w="1654"/>
              <w:gridCol w:w="1176"/>
              <w:gridCol w:w="1428"/>
            </w:tblGrid>
            <w:tr w:rsidR="00333CB4" w14:paraId="0000C683" w14:textId="77777777" w:rsidTr="00333CB4">
              <w:tc>
                <w:tcPr>
                  <w:tcW w:w="5498" w:type="dxa"/>
                  <w:gridSpan w:val="3"/>
                  <w:hideMark/>
                </w:tcPr>
                <w:p w14:paraId="536DC254" w14:textId="77777777" w:rsidR="00333CB4" w:rsidRDefault="00333CB4" w:rsidP="00333CB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TRƯỜNG ĐẠI HỌC VĂN LANG</w:t>
                  </w:r>
                </w:p>
              </w:tc>
              <w:tc>
                <w:tcPr>
                  <w:tcW w:w="4702" w:type="dxa"/>
                  <w:gridSpan w:val="4"/>
                  <w:hideMark/>
                </w:tcPr>
                <w:p w14:paraId="34C4E137" w14:textId="77777777" w:rsidR="00333CB4" w:rsidRDefault="00333CB4" w:rsidP="00333CB4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ĐÁP ÁN KẾT THÚC HỌC PHẦN</w:t>
                  </w:r>
                </w:p>
              </w:tc>
            </w:tr>
            <w:tr w:rsidR="00333CB4" w14:paraId="3177642C" w14:textId="77777777" w:rsidTr="00333CB4">
              <w:tc>
                <w:tcPr>
                  <w:tcW w:w="5942" w:type="dxa"/>
                  <w:gridSpan w:val="4"/>
                  <w:hideMark/>
                </w:tcPr>
                <w:p w14:paraId="38CC46AA" w14:textId="77777777" w:rsidR="00333CB4" w:rsidRDefault="00333CB4" w:rsidP="00333CB4">
                  <w:pPr>
                    <w:spacing w:before="60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 xml:space="preserve">KHOA </w:t>
                  </w:r>
                  <w:r w:rsidRPr="00E7228E">
                    <w:rPr>
                      <w:b/>
                      <w:color w:val="FF0000"/>
                      <w:sz w:val="24"/>
                    </w:rPr>
                    <w:t>NGOẠI NGỮ</w:t>
                  </w:r>
                </w:p>
              </w:tc>
              <w:tc>
                <w:tcPr>
                  <w:tcW w:w="1654" w:type="dxa"/>
                  <w:hideMark/>
                </w:tcPr>
                <w:p w14:paraId="0FBFAEA5" w14:textId="77777777" w:rsidR="00333CB4" w:rsidRDefault="00333CB4" w:rsidP="00333CB4">
                  <w:pPr>
                    <w:spacing w:before="60"/>
                    <w:rPr>
                      <w:b/>
                      <w:bCs/>
                      <w:sz w:val="24"/>
                    </w:rPr>
                  </w:pPr>
                  <w:r>
                    <w:rPr>
                      <w:sz w:val="24"/>
                    </w:rPr>
                    <w:t>Học kỳ: 1</w:t>
                  </w:r>
                </w:p>
              </w:tc>
              <w:tc>
                <w:tcPr>
                  <w:tcW w:w="1176" w:type="dxa"/>
                  <w:hideMark/>
                </w:tcPr>
                <w:p w14:paraId="479BAAC3" w14:textId="77777777" w:rsidR="00333CB4" w:rsidRDefault="00333CB4" w:rsidP="00333CB4">
                  <w:pPr>
                    <w:spacing w:before="60"/>
                    <w:rPr>
                      <w:sz w:val="24"/>
                    </w:rPr>
                  </w:pPr>
                  <w:r>
                    <w:rPr>
                      <w:sz w:val="24"/>
                    </w:rPr>
                    <w:t>Năm học:</w:t>
                  </w:r>
                </w:p>
              </w:tc>
              <w:tc>
                <w:tcPr>
                  <w:tcW w:w="1428" w:type="dxa"/>
                  <w:hideMark/>
                </w:tcPr>
                <w:p w14:paraId="39F2C4DF" w14:textId="77777777" w:rsidR="00333CB4" w:rsidRDefault="00333CB4" w:rsidP="00333CB4">
                  <w:pPr>
                    <w:spacing w:before="60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color w:val="FF0000"/>
                      <w:sz w:val="24"/>
                    </w:rPr>
                    <w:t>2021 - 2022</w:t>
                  </w:r>
                </w:p>
              </w:tc>
            </w:tr>
            <w:tr w:rsidR="00333CB4" w14:paraId="69973836" w14:textId="77777777" w:rsidTr="00333CB4">
              <w:tc>
                <w:tcPr>
                  <w:tcW w:w="10200" w:type="dxa"/>
                  <w:gridSpan w:val="7"/>
                  <w:vAlign w:val="center"/>
                  <w:hideMark/>
                </w:tcPr>
                <w:p w14:paraId="4C4AB890" w14:textId="2A6D2FE6" w:rsidR="00333CB4" w:rsidRDefault="00333CB4" w:rsidP="00333CB4">
                  <w:pPr>
                    <w:spacing w:before="120" w:after="60"/>
                    <w:rPr>
                      <w:spacing w:val="-4"/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 xml:space="preserve">Mã học phần:  </w:t>
                  </w:r>
                  <w:r w:rsidRPr="00E9505B">
                    <w:rPr>
                      <w:spacing w:val="-4"/>
                      <w:sz w:val="24"/>
                    </w:rPr>
                    <w:t>7NA0230</w:t>
                  </w:r>
                  <w:r>
                    <w:rPr>
                      <w:spacing w:val="-4"/>
                      <w:sz w:val="24"/>
                    </w:rPr>
                    <w:t xml:space="preserve">                                                  </w:t>
                  </w:r>
                  <w:r>
                    <w:rPr>
                      <w:sz w:val="24"/>
                    </w:rPr>
                    <w:t xml:space="preserve">Tên học phần:   </w:t>
                  </w:r>
                  <w:r w:rsidR="00A7236E">
                    <w:rPr>
                      <w:sz w:val="24"/>
                    </w:rPr>
                    <w:t>Phương pháp giảng dạy</w:t>
                  </w:r>
                  <w:r>
                    <w:rPr>
                      <w:sz w:val="24"/>
                    </w:rPr>
                    <w:t xml:space="preserve"> 1                                         </w:t>
                  </w:r>
                </w:p>
              </w:tc>
            </w:tr>
            <w:tr w:rsidR="00333CB4" w14:paraId="55A2CCA5" w14:textId="77777777" w:rsidTr="00333CB4">
              <w:tc>
                <w:tcPr>
                  <w:tcW w:w="3833" w:type="dxa"/>
                  <w:hideMark/>
                </w:tcPr>
                <w:p w14:paraId="69546FE4" w14:textId="77777777" w:rsidR="00333CB4" w:rsidRDefault="00333CB4" w:rsidP="00333CB4">
                  <w:pPr>
                    <w:spacing w:before="120" w:after="60"/>
                    <w:rPr>
                      <w:spacing w:val="-4"/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Mã nhóm lớp HP:</w:t>
                  </w:r>
                  <w:r>
                    <w:t xml:space="preserve"> </w:t>
                  </w:r>
                  <w:r w:rsidRPr="00E9505B">
                    <w:rPr>
                      <w:spacing w:val="-4"/>
                      <w:sz w:val="24"/>
                    </w:rPr>
                    <w:t>211_7NA0230_01</w:t>
                  </w:r>
                </w:p>
              </w:tc>
              <w:tc>
                <w:tcPr>
                  <w:tcW w:w="6367" w:type="dxa"/>
                  <w:gridSpan w:val="6"/>
                  <w:vAlign w:val="center"/>
                </w:tcPr>
                <w:p w14:paraId="67557CD4" w14:textId="77777777" w:rsidR="00333CB4" w:rsidRDefault="00333CB4" w:rsidP="00333CB4">
                  <w:pPr>
                    <w:spacing w:before="120" w:after="60"/>
                    <w:ind w:left="-57" w:right="-57"/>
                    <w:rPr>
                      <w:b/>
                      <w:bCs/>
                      <w:spacing w:val="-4"/>
                      <w:sz w:val="24"/>
                    </w:rPr>
                  </w:pPr>
                </w:p>
              </w:tc>
            </w:tr>
            <w:tr w:rsidR="00333CB4" w14:paraId="74C7057E" w14:textId="77777777" w:rsidTr="00333CB4">
              <w:tc>
                <w:tcPr>
                  <w:tcW w:w="3864" w:type="dxa"/>
                  <w:gridSpan w:val="2"/>
                  <w:hideMark/>
                </w:tcPr>
                <w:p w14:paraId="26EADE2D" w14:textId="4D308D67" w:rsidR="00333CB4" w:rsidRDefault="00333CB4" w:rsidP="00333CB4">
                  <w:pPr>
                    <w:spacing w:before="120" w:after="60"/>
                    <w:ind w:left="-57" w:right="-57"/>
                    <w:rPr>
                      <w:spacing w:val="-4"/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Thời gian làm bài:90 (phút)</w:t>
                  </w:r>
                </w:p>
                <w:p w14:paraId="6191CAE7" w14:textId="1EE4E6E3" w:rsidR="00333CB4" w:rsidRDefault="00333CB4" w:rsidP="00333CB4">
                  <w:pPr>
                    <w:spacing w:before="120" w:after="60"/>
                    <w:rPr>
                      <w:spacing w:val="-4"/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Hình thức thi: Tự luận:</w:t>
                  </w:r>
                </w:p>
              </w:tc>
              <w:tc>
                <w:tcPr>
                  <w:tcW w:w="6336" w:type="dxa"/>
                  <w:gridSpan w:val="5"/>
                  <w:hideMark/>
                </w:tcPr>
                <w:p w14:paraId="7DC7F552" w14:textId="77777777" w:rsidR="00333CB4" w:rsidRDefault="00333CB4" w:rsidP="00333CB4">
                  <w:pPr>
                    <w:spacing w:before="120" w:after="60"/>
                    <w:ind w:left="-57" w:right="-57"/>
                    <w:rPr>
                      <w:spacing w:val="-4"/>
                      <w:sz w:val="24"/>
                    </w:rPr>
                  </w:pPr>
                </w:p>
                <w:p w14:paraId="2B5847CB" w14:textId="77777777" w:rsidR="00333CB4" w:rsidRDefault="00333CB4" w:rsidP="00333CB4">
                  <w:pPr>
                    <w:spacing w:before="120" w:after="60"/>
                    <w:ind w:right="-57"/>
                    <w:rPr>
                      <w:spacing w:val="-4"/>
                      <w:sz w:val="24"/>
                    </w:rPr>
                  </w:pPr>
                </w:p>
              </w:tc>
            </w:tr>
          </w:tbl>
          <w:p w14:paraId="093F9D12" w14:textId="77777777" w:rsidR="00333CB4" w:rsidRDefault="00333CB4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</w:p>
          <w:p w14:paraId="18CF59A8" w14:textId="77777777" w:rsidR="00333CB4" w:rsidRDefault="00333CB4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</w:p>
          <w:p w14:paraId="4C94FC32" w14:textId="02D0F8E1" w:rsidR="00C73118" w:rsidRDefault="00C73118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 (Giảng viên ghi rõ): </w:t>
            </w:r>
          </w:p>
          <w:p w14:paraId="18505A01" w14:textId="77777777" w:rsidR="00C73118" w:rsidRDefault="00C73118">
            <w:pPr>
              <w:spacing w:before="120" w:after="60"/>
              <w:ind w:right="-57"/>
              <w:rPr>
                <w:rStyle w:val="eop"/>
                <w:color w:val="000000" w:themeColor="text1"/>
              </w:rPr>
            </w:pPr>
            <w:r>
              <w:rPr>
                <w:rStyle w:val="eop"/>
                <w:color w:val="000000" w:themeColor="text1"/>
                <w:sz w:val="24"/>
              </w:rPr>
              <w:t>- SV gõ trực tiếp trên khung trả lời của hệ thống thi;</w:t>
            </w:r>
          </w:p>
          <w:p w14:paraId="5D99A277" w14:textId="17634E04" w:rsidR="00583352" w:rsidRDefault="00583352" w:rsidP="00583352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  <w:p w14:paraId="00EF2B02" w14:textId="77777777" w:rsidR="00583352" w:rsidRPr="00583352" w:rsidRDefault="00583352" w:rsidP="00583352">
            <w:pPr>
              <w:numPr>
                <w:ilvl w:val="0"/>
                <w:numId w:val="1"/>
              </w:numPr>
              <w:spacing w:after="200" w:line="360" w:lineRule="auto"/>
              <w:contextualSpacing/>
              <w:rPr>
                <w:bCs/>
                <w:sz w:val="24"/>
                <w:lang w:eastAsia="zh-CN"/>
              </w:rPr>
            </w:pPr>
            <w:r w:rsidRPr="00583352">
              <w:rPr>
                <w:b/>
                <w:sz w:val="24"/>
                <w:lang w:eastAsia="zh-CN"/>
              </w:rPr>
              <w:t xml:space="preserve">Write T for true and F for false beside each statement. </w:t>
            </w:r>
            <w:r w:rsidRPr="00583352">
              <w:rPr>
                <w:bCs/>
                <w:sz w:val="24"/>
                <w:lang w:eastAsia="zh-CN"/>
              </w:rPr>
              <w:t>(</w:t>
            </w:r>
            <w:r w:rsidRPr="00583352">
              <w:rPr>
                <w:b/>
                <w:sz w:val="24"/>
                <w:lang w:eastAsia="zh-CN"/>
              </w:rPr>
              <w:t>2marks</w:t>
            </w:r>
            <w:r w:rsidRPr="00583352">
              <w:rPr>
                <w:bCs/>
                <w:sz w:val="24"/>
                <w:lang w:eastAsia="zh-CN"/>
              </w:rPr>
              <w:t xml:space="preserve">, 0.2 mark for each statement) </w:t>
            </w:r>
          </w:p>
          <w:p w14:paraId="72519E60" w14:textId="2F0006B1" w:rsidR="00583352" w:rsidRPr="00583352" w:rsidRDefault="00583352" w:rsidP="00583352">
            <w:pPr>
              <w:numPr>
                <w:ilvl w:val="0"/>
                <w:numId w:val="2"/>
              </w:numPr>
              <w:spacing w:after="200" w:line="360" w:lineRule="auto"/>
              <w:contextualSpacing/>
              <w:rPr>
                <w:bCs/>
                <w:sz w:val="24"/>
                <w:lang w:eastAsia="zh-CN"/>
              </w:rPr>
            </w:pPr>
            <w:r w:rsidRPr="00583352">
              <w:rPr>
                <w:bCs/>
                <w:sz w:val="24"/>
                <w:lang w:eastAsia="zh-CN"/>
              </w:rPr>
              <w:t>In the community language learning method (CLL), the teacher becomes a language counselor helping students overcome their n</w:t>
            </w:r>
            <w:r w:rsidR="00713D93">
              <w:rPr>
                <w:bCs/>
                <w:sz w:val="24"/>
                <w:lang w:eastAsia="zh-CN"/>
              </w:rPr>
              <w:t>ega</w:t>
            </w:r>
            <w:r w:rsidRPr="00583352">
              <w:rPr>
                <w:bCs/>
                <w:sz w:val="24"/>
                <w:lang w:eastAsia="zh-CN"/>
              </w:rPr>
              <w:t xml:space="preserve">tive feelings.  </w:t>
            </w:r>
            <w:r w:rsidRPr="00033199">
              <w:rPr>
                <w:b/>
                <w:color w:val="FF0000"/>
                <w:sz w:val="24"/>
                <w:lang w:eastAsia="zh-CN"/>
              </w:rPr>
              <w:t>T</w:t>
            </w:r>
          </w:p>
          <w:p w14:paraId="4035C0FD" w14:textId="77777777" w:rsidR="00583352" w:rsidRPr="00583352" w:rsidRDefault="00583352" w:rsidP="00583352">
            <w:pPr>
              <w:numPr>
                <w:ilvl w:val="0"/>
                <w:numId w:val="2"/>
              </w:numPr>
              <w:spacing w:after="200" w:line="360" w:lineRule="auto"/>
              <w:contextualSpacing/>
              <w:rPr>
                <w:b/>
                <w:sz w:val="24"/>
                <w:lang w:eastAsia="zh-CN"/>
              </w:rPr>
            </w:pPr>
            <w:r w:rsidRPr="00583352">
              <w:rPr>
                <w:bCs/>
                <w:sz w:val="24"/>
                <w:lang w:eastAsia="zh-CN"/>
              </w:rPr>
              <w:t xml:space="preserve">Peer correction is one of the techniques of desuggestopedia.  </w:t>
            </w:r>
            <w:r w:rsidRPr="00033199">
              <w:rPr>
                <w:b/>
                <w:color w:val="FF0000"/>
                <w:sz w:val="24"/>
                <w:lang w:eastAsia="zh-CN"/>
              </w:rPr>
              <w:t>F</w:t>
            </w:r>
          </w:p>
          <w:p w14:paraId="69396F84" w14:textId="77777777" w:rsidR="00583352" w:rsidRPr="00583352" w:rsidRDefault="00583352" w:rsidP="00583352">
            <w:pPr>
              <w:numPr>
                <w:ilvl w:val="0"/>
                <w:numId w:val="2"/>
              </w:numPr>
              <w:spacing w:after="200" w:line="360" w:lineRule="auto"/>
              <w:contextualSpacing/>
              <w:rPr>
                <w:b/>
                <w:sz w:val="24"/>
                <w:lang w:eastAsia="zh-CN"/>
              </w:rPr>
            </w:pPr>
            <w:r w:rsidRPr="00583352">
              <w:rPr>
                <w:bCs/>
                <w:sz w:val="24"/>
                <w:lang w:eastAsia="zh-CN"/>
              </w:rPr>
              <w:t xml:space="preserve">The total physical response (TPR) is based on the learning theory that second language learning is similar to the way children learn their native language. </w:t>
            </w:r>
            <w:r w:rsidRPr="00033199">
              <w:rPr>
                <w:b/>
                <w:color w:val="FF0000"/>
                <w:sz w:val="24"/>
                <w:lang w:eastAsia="zh-CN"/>
              </w:rPr>
              <w:t>T</w:t>
            </w:r>
          </w:p>
          <w:p w14:paraId="5B781157" w14:textId="77777777" w:rsidR="00583352" w:rsidRPr="00583352" w:rsidRDefault="00583352" w:rsidP="00583352">
            <w:pPr>
              <w:numPr>
                <w:ilvl w:val="0"/>
                <w:numId w:val="2"/>
              </w:numPr>
              <w:spacing w:after="200" w:line="360" w:lineRule="auto"/>
              <w:contextualSpacing/>
              <w:rPr>
                <w:b/>
                <w:sz w:val="24"/>
                <w:lang w:eastAsia="zh-CN"/>
              </w:rPr>
            </w:pPr>
            <w:r w:rsidRPr="00583352">
              <w:rPr>
                <w:bCs/>
                <w:sz w:val="24"/>
                <w:lang w:eastAsia="zh-CN"/>
              </w:rPr>
              <w:t>In a class applied the silent way, the teacher uses gestures to indicate students’ problems with pronunciation.</w:t>
            </w:r>
            <w:r w:rsidRPr="00583352">
              <w:rPr>
                <w:bCs/>
                <w:sz w:val="24"/>
                <w:lang w:eastAsia="zh-CN"/>
              </w:rPr>
              <w:tab/>
            </w:r>
            <w:r w:rsidRPr="00033199">
              <w:rPr>
                <w:b/>
                <w:color w:val="FF0000"/>
                <w:sz w:val="24"/>
                <w:lang w:eastAsia="zh-CN"/>
              </w:rPr>
              <w:t>T</w:t>
            </w:r>
          </w:p>
          <w:p w14:paraId="283E1026" w14:textId="2A090FDF" w:rsidR="00583352" w:rsidRDefault="00583352" w:rsidP="00583352">
            <w:pPr>
              <w:numPr>
                <w:ilvl w:val="0"/>
                <w:numId w:val="2"/>
              </w:numPr>
              <w:spacing w:after="200" w:line="360" w:lineRule="auto"/>
              <w:contextualSpacing/>
              <w:rPr>
                <w:b/>
                <w:sz w:val="24"/>
                <w:lang w:eastAsia="zh-CN"/>
              </w:rPr>
            </w:pPr>
            <w:r w:rsidRPr="00583352">
              <w:rPr>
                <w:bCs/>
                <w:sz w:val="24"/>
                <w:lang w:eastAsia="zh-CN"/>
              </w:rPr>
              <w:t xml:space="preserve">Formal tests are used to evaluate students in a class of desuggestopedia. </w:t>
            </w:r>
            <w:r w:rsidRPr="00033199">
              <w:rPr>
                <w:b/>
                <w:color w:val="FF0000"/>
                <w:sz w:val="24"/>
                <w:lang w:eastAsia="zh-CN"/>
              </w:rPr>
              <w:t>F</w:t>
            </w:r>
          </w:p>
          <w:p w14:paraId="3F154591" w14:textId="77777777" w:rsidR="00583352" w:rsidRPr="00AB2F18" w:rsidRDefault="00583352" w:rsidP="00583352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rPr>
                <w:b/>
                <w:sz w:val="24"/>
              </w:rPr>
            </w:pPr>
            <w:r>
              <w:rPr>
                <w:bCs/>
                <w:sz w:val="24"/>
              </w:rPr>
              <w:t xml:space="preserve">In a class applied CLL, learners determine what is to be learned. </w:t>
            </w:r>
            <w:r w:rsidRPr="00033199">
              <w:rPr>
                <w:b/>
                <w:color w:val="FF0000"/>
                <w:sz w:val="24"/>
              </w:rPr>
              <w:t>T</w:t>
            </w:r>
          </w:p>
          <w:p w14:paraId="2E1A999A" w14:textId="685F2029" w:rsidR="00583352" w:rsidRDefault="00583352" w:rsidP="00583352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rPr>
                <w:b/>
                <w:sz w:val="24"/>
              </w:rPr>
            </w:pPr>
            <w:r w:rsidRPr="00AB2F18">
              <w:rPr>
                <w:bCs/>
                <w:sz w:val="24"/>
              </w:rPr>
              <w:t xml:space="preserve">Human Computer </w:t>
            </w:r>
            <w:r w:rsidRPr="00AB2F18">
              <w:rPr>
                <w:bCs/>
                <w:sz w:val="24"/>
                <w:vertAlign w:val="superscript"/>
              </w:rPr>
              <w:t xml:space="preserve">TM   </w:t>
            </w:r>
            <w:r w:rsidRPr="00AB2F18">
              <w:rPr>
                <w:bCs/>
                <w:sz w:val="24"/>
              </w:rPr>
              <w:t xml:space="preserve">is used to help students of a class of the silent way practice listening. </w:t>
            </w:r>
            <w:r w:rsidRPr="00033199">
              <w:rPr>
                <w:b/>
                <w:color w:val="FF0000"/>
                <w:sz w:val="24"/>
              </w:rPr>
              <w:t>F</w:t>
            </w:r>
          </w:p>
          <w:p w14:paraId="2461BBBC" w14:textId="413D52EC" w:rsidR="00583352" w:rsidRPr="00583352" w:rsidRDefault="00583352" w:rsidP="00583352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rPr>
                <w:b/>
                <w:sz w:val="24"/>
              </w:rPr>
            </w:pPr>
            <w:r w:rsidRPr="00AB2F18">
              <w:rPr>
                <w:bCs/>
                <w:sz w:val="24"/>
              </w:rPr>
              <w:t xml:space="preserve">In a content-based instruction (CBI) class, both the content &amp; the language are targets for learning. </w:t>
            </w:r>
            <w:r w:rsidRPr="00033199">
              <w:rPr>
                <w:b/>
                <w:color w:val="FF0000"/>
                <w:sz w:val="24"/>
              </w:rPr>
              <w:t>T</w:t>
            </w:r>
          </w:p>
          <w:p w14:paraId="7A4CFFF2" w14:textId="77777777" w:rsidR="00583352" w:rsidRPr="00865BE7" w:rsidRDefault="00583352" w:rsidP="00583352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rPr>
                <w:b/>
                <w:sz w:val="24"/>
              </w:rPr>
            </w:pPr>
            <w:r>
              <w:rPr>
                <w:bCs/>
                <w:sz w:val="24"/>
              </w:rPr>
              <w:t xml:space="preserve">In a class of desuggestopedia, the fine arts are used to stimulate the learners’ mental reserves. </w:t>
            </w:r>
            <w:r w:rsidRPr="00033199">
              <w:rPr>
                <w:b/>
                <w:color w:val="FF0000"/>
                <w:sz w:val="24"/>
              </w:rPr>
              <w:t>T</w:t>
            </w:r>
          </w:p>
          <w:p w14:paraId="48B330E6" w14:textId="39C9917A" w:rsidR="00583352" w:rsidRPr="00583352" w:rsidRDefault="00583352" w:rsidP="00583352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4"/>
              </w:rPr>
              <w:t xml:space="preserve"> </w:t>
            </w:r>
            <w:r w:rsidRPr="00AB2F18">
              <w:rPr>
                <w:bCs/>
                <w:sz w:val="24"/>
              </w:rPr>
              <w:t xml:space="preserve">In a TPR class, </w:t>
            </w:r>
            <w:r>
              <w:rPr>
                <w:bCs/>
                <w:sz w:val="24"/>
              </w:rPr>
              <w:t xml:space="preserve">meanings are made clear through body movements. </w:t>
            </w:r>
            <w:r w:rsidRPr="00033199">
              <w:rPr>
                <w:b/>
                <w:color w:val="FF0000"/>
                <w:sz w:val="24"/>
              </w:rPr>
              <w:t>T</w:t>
            </w:r>
          </w:p>
          <w:p w14:paraId="4F941AEB" w14:textId="77777777" w:rsidR="00E9505B" w:rsidRPr="001A22A7" w:rsidRDefault="00E9505B" w:rsidP="00E9505B">
            <w:pPr>
              <w:numPr>
                <w:ilvl w:val="0"/>
                <w:numId w:val="1"/>
              </w:numPr>
              <w:spacing w:after="200" w:line="360" w:lineRule="auto"/>
              <w:contextualSpacing/>
              <w:rPr>
                <w:bCs/>
                <w:sz w:val="24"/>
                <w:lang w:eastAsia="zh-CN"/>
              </w:rPr>
            </w:pPr>
            <w:r w:rsidRPr="007E3255">
              <w:rPr>
                <w:b/>
                <w:sz w:val="24"/>
                <w:lang w:eastAsia="zh-CN"/>
              </w:rPr>
              <w:t xml:space="preserve">Write the answer to each question. </w:t>
            </w:r>
            <w:r w:rsidRPr="007E3255">
              <w:rPr>
                <w:bCs/>
                <w:sz w:val="24"/>
                <w:lang w:eastAsia="zh-CN"/>
              </w:rPr>
              <w:t>(</w:t>
            </w:r>
            <w:r w:rsidRPr="003C1394">
              <w:rPr>
                <w:b/>
                <w:sz w:val="24"/>
                <w:lang w:eastAsia="zh-CN"/>
              </w:rPr>
              <w:t>4 marks</w:t>
            </w:r>
            <w:r w:rsidRPr="007E3255">
              <w:rPr>
                <w:bCs/>
                <w:sz w:val="24"/>
                <w:lang w:eastAsia="zh-CN"/>
              </w:rPr>
              <w:t xml:space="preserve">; 2 parts; 2 marks for each) </w:t>
            </w:r>
          </w:p>
          <w:p w14:paraId="34AA8C95" w14:textId="12741895" w:rsidR="005B393C" w:rsidRPr="005B393C" w:rsidRDefault="005B393C" w:rsidP="005B393C">
            <w:pPr>
              <w:spacing w:after="200" w:line="360" w:lineRule="auto"/>
              <w:ind w:left="360"/>
              <w:contextualSpacing/>
              <w:rPr>
                <w:bCs/>
                <w:i/>
                <w:iCs/>
                <w:sz w:val="24"/>
                <w:lang w:eastAsia="zh-CN"/>
              </w:rPr>
            </w:pPr>
            <w:r w:rsidRPr="005B393C">
              <w:rPr>
                <w:bCs/>
                <w:i/>
                <w:iCs/>
                <w:sz w:val="24"/>
                <w:lang w:eastAsia="zh-CN"/>
              </w:rPr>
              <w:t xml:space="preserve">To get full mark, students are expected to develop </w:t>
            </w:r>
            <w:r w:rsidR="00F940CB" w:rsidRPr="00F940CB">
              <w:rPr>
                <w:bCs/>
                <w:i/>
                <w:iCs/>
                <w:sz w:val="24"/>
                <w:lang w:eastAsia="zh-CN"/>
              </w:rPr>
              <w:t xml:space="preserve">the main ideas into full sentences and present them </w:t>
            </w:r>
            <w:r w:rsidRPr="005B393C">
              <w:rPr>
                <w:bCs/>
                <w:i/>
                <w:iCs/>
                <w:sz w:val="24"/>
                <w:lang w:eastAsia="zh-CN"/>
              </w:rPr>
              <w:t>with their own explanation and examples.</w:t>
            </w:r>
          </w:p>
          <w:p w14:paraId="0DDFF8D0" w14:textId="77777777" w:rsidR="005B393C" w:rsidRPr="005B393C" w:rsidRDefault="005B393C" w:rsidP="005B393C">
            <w:pPr>
              <w:spacing w:after="200" w:line="360" w:lineRule="auto"/>
              <w:ind w:left="360"/>
              <w:contextualSpacing/>
              <w:rPr>
                <w:bCs/>
                <w:i/>
                <w:iCs/>
                <w:sz w:val="24"/>
                <w:lang w:eastAsia="zh-CN"/>
              </w:rPr>
            </w:pPr>
            <w:r w:rsidRPr="005B393C">
              <w:rPr>
                <w:bCs/>
                <w:i/>
                <w:iCs/>
                <w:sz w:val="24"/>
                <w:lang w:eastAsia="zh-CN"/>
              </w:rPr>
              <w:t>Students get zero if plagiarism is detected.</w:t>
            </w:r>
          </w:p>
          <w:p w14:paraId="7FD97B44" w14:textId="28D94654" w:rsidR="00E9505B" w:rsidRDefault="00E9505B" w:rsidP="00E9505B">
            <w:pPr>
              <w:numPr>
                <w:ilvl w:val="0"/>
                <w:numId w:val="3"/>
              </w:numPr>
              <w:spacing w:after="200" w:line="360" w:lineRule="auto"/>
              <w:contextualSpacing/>
              <w:rPr>
                <w:bCs/>
                <w:sz w:val="24"/>
                <w:lang w:eastAsia="zh-CN"/>
              </w:rPr>
            </w:pPr>
            <w:r w:rsidRPr="007E3255">
              <w:rPr>
                <w:bCs/>
                <w:sz w:val="24"/>
                <w:lang w:eastAsia="zh-CN"/>
              </w:rPr>
              <w:t xml:space="preserve">Discuss the difficulties </w:t>
            </w:r>
            <w:r>
              <w:rPr>
                <w:bCs/>
                <w:sz w:val="24"/>
                <w:lang w:eastAsia="zh-CN"/>
              </w:rPr>
              <w:t>that Vietnamese students may encounter if they are taught with the Silent way.</w:t>
            </w:r>
          </w:p>
          <w:p w14:paraId="3419234E" w14:textId="77777777" w:rsidR="005B393C" w:rsidRPr="00033199" w:rsidRDefault="005B393C" w:rsidP="005B393C">
            <w:pPr>
              <w:spacing w:after="200" w:line="360" w:lineRule="auto"/>
              <w:ind w:left="720"/>
              <w:contextualSpacing/>
              <w:rPr>
                <w:b/>
                <w:color w:val="FF0000"/>
                <w:sz w:val="24"/>
                <w:u w:val="single"/>
                <w:lang w:eastAsia="zh-CN"/>
              </w:rPr>
            </w:pPr>
            <w:r w:rsidRPr="00033199">
              <w:rPr>
                <w:b/>
                <w:color w:val="FF0000"/>
                <w:sz w:val="24"/>
                <w:u w:val="single"/>
                <w:lang w:eastAsia="zh-CN"/>
              </w:rPr>
              <w:t>Suggested answer:</w:t>
            </w:r>
          </w:p>
          <w:p w14:paraId="436C265A" w14:textId="77777777" w:rsidR="005B393C" w:rsidRPr="005B393C" w:rsidRDefault="005B393C" w:rsidP="005B393C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bCs/>
                <w:sz w:val="24"/>
                <w:lang w:eastAsia="zh-CN"/>
              </w:rPr>
            </w:pPr>
            <w:r w:rsidRPr="005B393C">
              <w:rPr>
                <w:bCs/>
                <w:sz w:val="24"/>
                <w:lang w:eastAsia="zh-CN"/>
              </w:rPr>
              <w:lastRenderedPageBreak/>
              <w:t>Students are easily confused with the colors representing the sounds</w:t>
            </w:r>
          </w:p>
          <w:p w14:paraId="27081B52" w14:textId="77777777" w:rsidR="005B393C" w:rsidRPr="005B393C" w:rsidRDefault="005B393C" w:rsidP="005B393C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bCs/>
                <w:sz w:val="24"/>
                <w:lang w:eastAsia="zh-CN"/>
              </w:rPr>
            </w:pPr>
            <w:r w:rsidRPr="005B393C">
              <w:rPr>
                <w:bCs/>
                <w:sz w:val="24"/>
                <w:lang w:eastAsia="zh-CN"/>
              </w:rPr>
              <w:t>There are few relations b/w Vietnamese and English causing difficulties for students to remember the location of each sound.</w:t>
            </w:r>
          </w:p>
          <w:p w14:paraId="719480E3" w14:textId="3C0CAED8" w:rsidR="005B393C" w:rsidRPr="005B393C" w:rsidRDefault="005B393C" w:rsidP="005B393C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bCs/>
                <w:sz w:val="24"/>
                <w:lang w:eastAsia="zh-CN"/>
              </w:rPr>
            </w:pPr>
            <w:r w:rsidRPr="005B393C">
              <w:rPr>
                <w:bCs/>
                <w:sz w:val="24"/>
                <w:lang w:eastAsia="zh-CN"/>
              </w:rPr>
              <w:t>Vietnamese Ss are heavily dependent on teachers’ verbal instructions</w:t>
            </w:r>
            <w:r>
              <w:rPr>
                <w:bCs/>
                <w:sz w:val="24"/>
                <w:lang w:eastAsia="zh-CN"/>
              </w:rPr>
              <w:t xml:space="preserve"> </w:t>
            </w:r>
            <w:r w:rsidRPr="005B393C">
              <w:rPr>
                <w:bCs/>
                <w:sz w:val="24"/>
                <w:lang w:eastAsia="zh-CN"/>
              </w:rPr>
              <w:sym w:font="Wingdings" w:char="F0E0"/>
            </w:r>
            <w:r>
              <w:rPr>
                <w:bCs/>
                <w:sz w:val="24"/>
                <w:lang w:eastAsia="zh-CN"/>
              </w:rPr>
              <w:t xml:space="preserve"> </w:t>
            </w:r>
            <w:r w:rsidRPr="005B393C">
              <w:rPr>
                <w:bCs/>
                <w:sz w:val="24"/>
                <w:lang w:eastAsia="zh-CN"/>
              </w:rPr>
              <w:t>Ss feel insecure and embarrassed when performing the actions without any verbal instruction or feedback from the teachers.</w:t>
            </w:r>
          </w:p>
          <w:p w14:paraId="2C45F1FF" w14:textId="77777777" w:rsidR="005B393C" w:rsidRPr="005B393C" w:rsidRDefault="005B393C" w:rsidP="005B393C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bCs/>
                <w:sz w:val="24"/>
                <w:lang w:eastAsia="zh-CN"/>
              </w:rPr>
            </w:pPr>
            <w:r w:rsidRPr="005B393C">
              <w:rPr>
                <w:bCs/>
                <w:sz w:val="24"/>
                <w:lang w:eastAsia="zh-CN"/>
              </w:rPr>
              <w:t>This cause confuses and difficulties for Ss to form a sentence especially when teachers tap out a long one.</w:t>
            </w:r>
          </w:p>
          <w:p w14:paraId="06694AA3" w14:textId="5A2769D4" w:rsidR="005B393C" w:rsidRDefault="005B393C" w:rsidP="005B393C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bCs/>
                <w:sz w:val="24"/>
                <w:lang w:eastAsia="zh-CN"/>
              </w:rPr>
            </w:pPr>
            <w:r w:rsidRPr="005B393C">
              <w:rPr>
                <w:bCs/>
                <w:sz w:val="24"/>
                <w:lang w:eastAsia="zh-CN"/>
              </w:rPr>
              <w:t xml:space="preserve">The method causes tiredness </w:t>
            </w:r>
            <w:r w:rsidR="00E11C35">
              <w:rPr>
                <w:bCs/>
                <w:sz w:val="24"/>
                <w:lang w:eastAsia="zh-CN"/>
              </w:rPr>
              <w:t xml:space="preserve">and stress </w:t>
            </w:r>
            <w:r w:rsidRPr="005B393C">
              <w:rPr>
                <w:bCs/>
                <w:sz w:val="24"/>
                <w:lang w:eastAsia="zh-CN"/>
              </w:rPr>
              <w:t xml:space="preserve">since Ss have to </w:t>
            </w:r>
            <w:r w:rsidR="00E11C35">
              <w:rPr>
                <w:bCs/>
                <w:sz w:val="24"/>
                <w:lang w:eastAsia="zh-CN"/>
              </w:rPr>
              <w:t xml:space="preserve">memorize a bunch of things like: all </w:t>
            </w:r>
            <w:r w:rsidRPr="005B393C">
              <w:rPr>
                <w:bCs/>
                <w:sz w:val="24"/>
                <w:lang w:eastAsia="zh-CN"/>
              </w:rPr>
              <w:t xml:space="preserve">the colors representing </w:t>
            </w:r>
            <w:r w:rsidR="00E11C35">
              <w:rPr>
                <w:bCs/>
                <w:sz w:val="24"/>
                <w:lang w:eastAsia="zh-CN"/>
              </w:rPr>
              <w:t xml:space="preserve">all </w:t>
            </w:r>
            <w:r w:rsidRPr="005B393C">
              <w:rPr>
                <w:bCs/>
                <w:sz w:val="24"/>
                <w:lang w:eastAsia="zh-CN"/>
              </w:rPr>
              <w:t>English sounds</w:t>
            </w:r>
            <w:r w:rsidR="00E11C35">
              <w:rPr>
                <w:bCs/>
                <w:sz w:val="24"/>
                <w:lang w:eastAsia="zh-CN"/>
              </w:rPr>
              <w:t>, their locations and their combination</w:t>
            </w:r>
            <w:r w:rsidRPr="005B393C">
              <w:rPr>
                <w:bCs/>
                <w:sz w:val="24"/>
                <w:lang w:eastAsia="zh-CN"/>
              </w:rPr>
              <w:t>.</w:t>
            </w:r>
          </w:p>
          <w:p w14:paraId="0346B523" w14:textId="2A9F0EDC" w:rsidR="005B393C" w:rsidRPr="00795066" w:rsidRDefault="002E37D6" w:rsidP="005B393C">
            <w:pPr>
              <w:spacing w:after="200" w:line="360" w:lineRule="auto"/>
              <w:ind w:left="1440"/>
              <w:contextualSpacing/>
              <w:rPr>
                <w:b/>
                <w:color w:val="FF0000"/>
                <w:sz w:val="24"/>
                <w:lang w:eastAsia="zh-CN"/>
              </w:rPr>
            </w:pPr>
            <w:r w:rsidRPr="00795066">
              <w:rPr>
                <w:b/>
                <w:color w:val="FF0000"/>
                <w:sz w:val="24"/>
                <w:lang w:eastAsia="zh-CN"/>
              </w:rPr>
              <w:t>(5 points: 2 marks; 0.4 each)</w:t>
            </w:r>
          </w:p>
          <w:p w14:paraId="1063FD80" w14:textId="322D9CAA" w:rsidR="005B393C" w:rsidRDefault="005B393C" w:rsidP="005B393C">
            <w:pPr>
              <w:numPr>
                <w:ilvl w:val="0"/>
                <w:numId w:val="3"/>
              </w:numPr>
              <w:spacing w:after="200" w:line="360" w:lineRule="auto"/>
              <w:contextualSpacing/>
              <w:rPr>
                <w:bCs/>
                <w:sz w:val="24"/>
                <w:lang w:eastAsia="zh-CN"/>
              </w:rPr>
            </w:pPr>
            <w:r>
              <w:rPr>
                <w:bCs/>
                <w:sz w:val="24"/>
                <w:lang w:eastAsia="zh-CN"/>
              </w:rPr>
              <w:t>What should a teacher prepare if she intends to conduct a lesson of content-based instruction (CBI)</w:t>
            </w:r>
            <w:r w:rsidR="00E25EFC">
              <w:rPr>
                <w:bCs/>
                <w:sz w:val="24"/>
                <w:lang w:eastAsia="zh-CN"/>
              </w:rPr>
              <w:t>?</w:t>
            </w:r>
            <w:r>
              <w:rPr>
                <w:bCs/>
                <w:sz w:val="24"/>
                <w:lang w:eastAsia="zh-CN"/>
              </w:rPr>
              <w:t xml:space="preserve"> </w:t>
            </w:r>
          </w:p>
          <w:p w14:paraId="020BACD9" w14:textId="495E929E" w:rsidR="00E11C35" w:rsidRPr="00033199" w:rsidRDefault="00E11C35" w:rsidP="00E11C35">
            <w:pPr>
              <w:spacing w:after="200" w:line="360" w:lineRule="auto"/>
              <w:ind w:left="720"/>
              <w:contextualSpacing/>
              <w:rPr>
                <w:b/>
                <w:color w:val="FF0000"/>
                <w:sz w:val="24"/>
                <w:u w:val="single"/>
                <w:lang w:eastAsia="zh-CN"/>
              </w:rPr>
            </w:pPr>
            <w:r w:rsidRPr="00033199">
              <w:rPr>
                <w:b/>
                <w:color w:val="FF0000"/>
                <w:sz w:val="24"/>
                <w:u w:val="single"/>
                <w:lang w:eastAsia="zh-CN"/>
              </w:rPr>
              <w:t>Suggested answer:</w:t>
            </w:r>
          </w:p>
          <w:p w14:paraId="69EE7303" w14:textId="0A0BAFD2" w:rsidR="00865395" w:rsidRDefault="00865395" w:rsidP="00865395">
            <w:pPr>
              <w:pStyle w:val="ListParagraph"/>
              <w:numPr>
                <w:ilvl w:val="0"/>
                <w:numId w:val="5"/>
              </w:numPr>
              <w:spacing w:after="200" w:line="360" w:lineRule="auto"/>
              <w:rPr>
                <w:bCs/>
                <w:sz w:val="24"/>
                <w:lang w:eastAsia="zh-CN"/>
              </w:rPr>
            </w:pPr>
            <w:r>
              <w:rPr>
                <w:bCs/>
                <w:sz w:val="24"/>
                <w:lang w:eastAsia="zh-CN"/>
              </w:rPr>
              <w:t>Select</w:t>
            </w:r>
            <w:r w:rsidRPr="00865395">
              <w:rPr>
                <w:bCs/>
                <w:sz w:val="24"/>
                <w:lang w:eastAsia="zh-CN"/>
              </w:rPr>
              <w:t xml:space="preserve"> a subject of </w:t>
            </w:r>
            <w:r>
              <w:rPr>
                <w:bCs/>
                <w:sz w:val="24"/>
                <w:lang w:eastAsia="zh-CN"/>
              </w:rPr>
              <w:t xml:space="preserve">students’ </w:t>
            </w:r>
            <w:r w:rsidRPr="00865395">
              <w:rPr>
                <w:bCs/>
                <w:sz w:val="24"/>
                <w:lang w:eastAsia="zh-CN"/>
              </w:rPr>
              <w:t>interest</w:t>
            </w:r>
            <w:r>
              <w:rPr>
                <w:bCs/>
                <w:sz w:val="24"/>
                <w:lang w:eastAsia="zh-CN"/>
              </w:rPr>
              <w:t xml:space="preserve"> and relevance to their language learning.</w:t>
            </w:r>
          </w:p>
          <w:p w14:paraId="10EEFFE6" w14:textId="08E6534C" w:rsidR="00865395" w:rsidRPr="00865395" w:rsidRDefault="00865395" w:rsidP="00865395">
            <w:pPr>
              <w:pStyle w:val="ListParagraph"/>
              <w:numPr>
                <w:ilvl w:val="0"/>
                <w:numId w:val="5"/>
              </w:numPr>
              <w:spacing w:after="200" w:line="360" w:lineRule="auto"/>
              <w:rPr>
                <w:bCs/>
                <w:sz w:val="24"/>
                <w:lang w:eastAsia="zh-CN"/>
              </w:rPr>
            </w:pPr>
            <w:r>
              <w:rPr>
                <w:bCs/>
                <w:sz w:val="24"/>
                <w:lang w:eastAsia="zh-CN"/>
              </w:rPr>
              <w:t>Enrich his/her knowledge of the chosen subject/topic in order to coach Ss in achieving the objectives of the lesson</w:t>
            </w:r>
          </w:p>
          <w:p w14:paraId="7BBF33B2" w14:textId="7DC9CA94" w:rsidR="00865395" w:rsidRDefault="00865395" w:rsidP="00865395">
            <w:pPr>
              <w:pStyle w:val="ListParagraph"/>
              <w:numPr>
                <w:ilvl w:val="0"/>
                <w:numId w:val="5"/>
              </w:numPr>
              <w:spacing w:after="200" w:line="360" w:lineRule="auto"/>
              <w:rPr>
                <w:bCs/>
                <w:sz w:val="24"/>
                <w:lang w:eastAsia="zh-CN"/>
              </w:rPr>
            </w:pPr>
            <w:r w:rsidRPr="00865395">
              <w:rPr>
                <w:bCs/>
                <w:sz w:val="24"/>
                <w:lang w:eastAsia="zh-CN"/>
              </w:rPr>
              <w:t xml:space="preserve">Find suitable sources that deal with different aspects of the subject (videos, websites, audio, books, newspapers </w:t>
            </w:r>
            <w:r>
              <w:rPr>
                <w:bCs/>
                <w:sz w:val="24"/>
                <w:lang w:eastAsia="zh-CN"/>
              </w:rPr>
              <w:t xml:space="preserve">…) to </w:t>
            </w:r>
            <w:r w:rsidR="002E37D6">
              <w:rPr>
                <w:bCs/>
                <w:sz w:val="24"/>
                <w:lang w:eastAsia="zh-CN"/>
              </w:rPr>
              <w:t>help students fully absorb the content of the subject</w:t>
            </w:r>
          </w:p>
          <w:p w14:paraId="0E842E4A" w14:textId="3A2CAE6C" w:rsidR="002E37D6" w:rsidRPr="00865395" w:rsidRDefault="002E37D6" w:rsidP="00865395">
            <w:pPr>
              <w:pStyle w:val="ListParagraph"/>
              <w:numPr>
                <w:ilvl w:val="0"/>
                <w:numId w:val="5"/>
              </w:numPr>
              <w:spacing w:after="200" w:line="360" w:lineRule="auto"/>
              <w:rPr>
                <w:bCs/>
                <w:sz w:val="24"/>
                <w:lang w:eastAsia="zh-CN"/>
              </w:rPr>
            </w:pPr>
            <w:r>
              <w:rPr>
                <w:bCs/>
                <w:sz w:val="24"/>
                <w:lang w:eastAsia="zh-CN"/>
              </w:rPr>
              <w:t>Prepare useful and appropriate activities to help Ss master both language and content of the subjects</w:t>
            </w:r>
          </w:p>
          <w:p w14:paraId="229521FC" w14:textId="5F2C30D6" w:rsidR="005B393C" w:rsidRDefault="00865395" w:rsidP="00865395">
            <w:pPr>
              <w:pStyle w:val="ListParagraph"/>
              <w:numPr>
                <w:ilvl w:val="0"/>
                <w:numId w:val="5"/>
              </w:numPr>
              <w:spacing w:after="200" w:line="360" w:lineRule="auto"/>
              <w:rPr>
                <w:bCs/>
                <w:sz w:val="24"/>
                <w:lang w:eastAsia="zh-CN"/>
              </w:rPr>
            </w:pPr>
            <w:r w:rsidRPr="00865395">
              <w:rPr>
                <w:bCs/>
                <w:sz w:val="24"/>
                <w:lang w:eastAsia="zh-CN"/>
              </w:rPr>
              <w:t>Prepare handouts for the lesson</w:t>
            </w:r>
          </w:p>
          <w:p w14:paraId="3D5A6626" w14:textId="43C369C5" w:rsidR="002E37D6" w:rsidRPr="00795066" w:rsidRDefault="002E37D6" w:rsidP="002E37D6">
            <w:pPr>
              <w:pStyle w:val="ListParagraph"/>
              <w:spacing w:after="200" w:line="360" w:lineRule="auto"/>
              <w:ind w:left="1080"/>
              <w:rPr>
                <w:b/>
                <w:color w:val="FF0000"/>
                <w:sz w:val="24"/>
                <w:lang w:eastAsia="zh-CN"/>
              </w:rPr>
            </w:pPr>
            <w:r w:rsidRPr="00795066">
              <w:rPr>
                <w:b/>
                <w:color w:val="FF0000"/>
                <w:sz w:val="24"/>
                <w:lang w:eastAsia="zh-CN"/>
              </w:rPr>
              <w:t>(5 points: 2 marks; 0.4 each)</w:t>
            </w:r>
          </w:p>
          <w:p w14:paraId="607B4CE3" w14:textId="77777777" w:rsidR="005A2F5E" w:rsidRPr="001A4AD3" w:rsidRDefault="005A2F5E" w:rsidP="005A2F5E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b/>
                <w:sz w:val="24"/>
              </w:rPr>
              <w:t>Applications (</w:t>
            </w:r>
            <w:r w:rsidRPr="00213F6F">
              <w:rPr>
                <w:b/>
                <w:sz w:val="24"/>
              </w:rPr>
              <w:t>4 marks</w:t>
            </w:r>
            <w:r w:rsidRPr="001A4AD3">
              <w:rPr>
                <w:bCs/>
                <w:sz w:val="24"/>
              </w:rPr>
              <w:t xml:space="preserve">; 2 activities; 2 marks for each) </w:t>
            </w:r>
          </w:p>
          <w:p w14:paraId="75418FE1" w14:textId="77777777" w:rsidR="005A2F5E" w:rsidRPr="001A4AD3" w:rsidRDefault="005A2F5E" w:rsidP="005A2F5E">
            <w:pPr>
              <w:pStyle w:val="ListParagraph"/>
              <w:numPr>
                <w:ilvl w:val="0"/>
                <w:numId w:val="6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t xml:space="preserve">Class: </w:t>
            </w:r>
          </w:p>
          <w:p w14:paraId="6F39AEC2" w14:textId="77777777" w:rsidR="005A2F5E" w:rsidRPr="001A4AD3" w:rsidRDefault="005A2F5E" w:rsidP="005A2F5E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t xml:space="preserve">20 students </w:t>
            </w:r>
          </w:p>
          <w:p w14:paraId="12F24AC8" w14:textId="77777777" w:rsidR="005A2F5E" w:rsidRPr="001A4AD3" w:rsidRDefault="005A2F5E" w:rsidP="005A2F5E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t>Ages: from 10 to 13 years old</w:t>
            </w:r>
          </w:p>
          <w:p w14:paraId="742B8955" w14:textId="77777777" w:rsidR="005A2F5E" w:rsidRPr="001A4AD3" w:rsidRDefault="005A2F5E" w:rsidP="005A2F5E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t>Level: pre-intermediate</w:t>
            </w:r>
          </w:p>
          <w:p w14:paraId="4540884D" w14:textId="77777777" w:rsidR="005A2F5E" w:rsidRPr="001A4AD3" w:rsidRDefault="005A2F5E" w:rsidP="005A2F5E">
            <w:pPr>
              <w:pStyle w:val="ListParagraph"/>
              <w:numPr>
                <w:ilvl w:val="0"/>
                <w:numId w:val="6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t>Grammatical structure: Present continuous</w:t>
            </w:r>
          </w:p>
          <w:p w14:paraId="57B9C6B7" w14:textId="77777777" w:rsidR="005A2F5E" w:rsidRPr="001A4AD3" w:rsidRDefault="005A2F5E" w:rsidP="005A2F5E">
            <w:pPr>
              <w:pStyle w:val="ListParagraph"/>
              <w:numPr>
                <w:ilvl w:val="0"/>
                <w:numId w:val="8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t>Apply the techniques of desuggestopedia to set up a learning environment in which students feel relaxed, confident, and secure to learn the structure.</w:t>
            </w:r>
          </w:p>
          <w:p w14:paraId="0D094508" w14:textId="77777777" w:rsidR="005A2F5E" w:rsidRPr="00033199" w:rsidRDefault="005A2F5E" w:rsidP="005A2F5E">
            <w:pPr>
              <w:spacing w:after="200" w:line="360" w:lineRule="auto"/>
              <w:rPr>
                <w:b/>
                <w:bCs/>
                <w:color w:val="FF0000"/>
                <w:sz w:val="24"/>
                <w:u w:val="single"/>
              </w:rPr>
            </w:pPr>
            <w:r w:rsidRPr="00033199">
              <w:rPr>
                <w:b/>
                <w:bCs/>
                <w:color w:val="FF0000"/>
                <w:sz w:val="24"/>
                <w:u w:val="single"/>
              </w:rPr>
              <w:t>Suggested answer:</w:t>
            </w:r>
          </w:p>
          <w:p w14:paraId="103368E1" w14:textId="4C75F618" w:rsidR="005A2F5E" w:rsidRPr="00810D4B" w:rsidRDefault="005A2F5E" w:rsidP="00810D4B">
            <w:pPr>
              <w:pStyle w:val="ListParagraph"/>
              <w:numPr>
                <w:ilvl w:val="0"/>
                <w:numId w:val="9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lastRenderedPageBreak/>
              <w:t>Classroom is decorated colorfully and brightly with some posters</w:t>
            </w:r>
            <w:r w:rsidR="00810D4B">
              <w:rPr>
                <w:sz w:val="24"/>
              </w:rPr>
              <w:t xml:space="preserve"> </w:t>
            </w:r>
            <w:r w:rsidRPr="00810D4B">
              <w:rPr>
                <w:sz w:val="24"/>
              </w:rPr>
              <w:t>contain</w:t>
            </w:r>
            <w:r w:rsidR="00810D4B">
              <w:rPr>
                <w:sz w:val="24"/>
              </w:rPr>
              <w:t>ing</w:t>
            </w:r>
            <w:r w:rsidRPr="00810D4B">
              <w:rPr>
                <w:sz w:val="24"/>
              </w:rPr>
              <w:t xml:space="preserve"> colorful pictures and sentences using present continuous.</w:t>
            </w:r>
          </w:p>
          <w:p w14:paraId="1F4B2E6C" w14:textId="77777777" w:rsidR="005A2F5E" w:rsidRPr="001A4AD3" w:rsidRDefault="005A2F5E" w:rsidP="005A2F5E">
            <w:pPr>
              <w:pStyle w:val="ListParagraph"/>
              <w:numPr>
                <w:ilvl w:val="0"/>
                <w:numId w:val="9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t>A cassette is used to play music</w:t>
            </w:r>
          </w:p>
          <w:p w14:paraId="22409EEE" w14:textId="005D5B2F" w:rsidR="005A2F5E" w:rsidRPr="001A4AD3" w:rsidRDefault="005A2F5E" w:rsidP="005A2F5E">
            <w:pPr>
              <w:pStyle w:val="ListParagraph"/>
              <w:numPr>
                <w:ilvl w:val="0"/>
                <w:numId w:val="9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t>3 drums are on the table</w:t>
            </w:r>
            <w:r w:rsidR="00795066">
              <w:rPr>
                <w:sz w:val="24"/>
              </w:rPr>
              <w:t xml:space="preserve"> to play games</w:t>
            </w:r>
          </w:p>
          <w:p w14:paraId="241DE50F" w14:textId="77777777" w:rsidR="005A2F5E" w:rsidRPr="001A4AD3" w:rsidRDefault="005A2F5E" w:rsidP="005A2F5E">
            <w:pPr>
              <w:pStyle w:val="ListParagraph"/>
              <w:numPr>
                <w:ilvl w:val="0"/>
                <w:numId w:val="9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t>Several flash cards describing people’s action are on the table.</w:t>
            </w:r>
          </w:p>
          <w:p w14:paraId="29E926B3" w14:textId="77777777" w:rsidR="005A2F5E" w:rsidRPr="001A4AD3" w:rsidRDefault="005A2F5E" w:rsidP="005A2F5E">
            <w:pPr>
              <w:pStyle w:val="ListParagraph"/>
              <w:numPr>
                <w:ilvl w:val="0"/>
                <w:numId w:val="9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t>Tables and chairs are arranged in a circle / semi-circle</w:t>
            </w:r>
          </w:p>
          <w:p w14:paraId="707E67FB" w14:textId="77777777" w:rsidR="005A2F5E" w:rsidRPr="001A4AD3" w:rsidRDefault="005A2F5E" w:rsidP="005A2F5E">
            <w:pPr>
              <w:pStyle w:val="ListParagraph"/>
              <w:numPr>
                <w:ilvl w:val="0"/>
                <w:numId w:val="9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t>Comfortable light is switched on.</w:t>
            </w:r>
          </w:p>
          <w:p w14:paraId="3C6808E9" w14:textId="77777777" w:rsidR="005A2F5E" w:rsidRPr="001A4AD3" w:rsidRDefault="005A2F5E" w:rsidP="005A2F5E">
            <w:pPr>
              <w:pStyle w:val="ListParagraph"/>
              <w:numPr>
                <w:ilvl w:val="0"/>
                <w:numId w:val="9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t>Some balls, hats, and masks are placed in a corner.</w:t>
            </w:r>
          </w:p>
          <w:p w14:paraId="7E2AAEE1" w14:textId="187FCE14" w:rsidR="005A2F5E" w:rsidRDefault="005A2F5E" w:rsidP="005A2F5E">
            <w:pPr>
              <w:pStyle w:val="ListParagraph"/>
              <w:numPr>
                <w:ilvl w:val="0"/>
                <w:numId w:val="8"/>
              </w:numPr>
              <w:spacing w:after="200" w:line="360" w:lineRule="auto"/>
              <w:rPr>
                <w:b/>
                <w:bCs/>
                <w:sz w:val="24"/>
              </w:rPr>
            </w:pPr>
            <w:r w:rsidRPr="001A4AD3">
              <w:rPr>
                <w:b/>
                <w:bCs/>
                <w:sz w:val="24"/>
              </w:rPr>
              <w:t xml:space="preserve">Plan part of a TPR lesson in which the present </w:t>
            </w:r>
            <w:r>
              <w:rPr>
                <w:b/>
                <w:bCs/>
                <w:sz w:val="24"/>
              </w:rPr>
              <w:t>simple</w:t>
            </w:r>
            <w:r w:rsidRPr="001A4AD3">
              <w:rPr>
                <w:b/>
                <w:bCs/>
                <w:sz w:val="24"/>
              </w:rPr>
              <w:t xml:space="preserve"> is introduced.</w:t>
            </w:r>
          </w:p>
          <w:p w14:paraId="7A118AFD" w14:textId="2B55EDC0" w:rsidR="00795066" w:rsidRPr="00795066" w:rsidRDefault="00795066" w:rsidP="00795066">
            <w:pPr>
              <w:spacing w:after="200" w:line="360" w:lineRule="auto"/>
              <w:rPr>
                <w:b/>
                <w:bCs/>
                <w:color w:val="FF0000"/>
                <w:sz w:val="24"/>
                <w:u w:val="single"/>
              </w:rPr>
            </w:pPr>
            <w:r w:rsidRPr="00033199">
              <w:rPr>
                <w:b/>
                <w:bCs/>
                <w:color w:val="FF0000"/>
                <w:sz w:val="24"/>
                <w:u w:val="single"/>
              </w:rPr>
              <w:t>Suggested answer:</w:t>
            </w:r>
          </w:p>
          <w:p w14:paraId="4683DE95" w14:textId="77777777" w:rsidR="005A2F5E" w:rsidRPr="001A4AD3" w:rsidRDefault="005A2F5E" w:rsidP="005A2F5E">
            <w:pPr>
              <w:pStyle w:val="ListParagraph"/>
              <w:numPr>
                <w:ilvl w:val="0"/>
                <w:numId w:val="9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t>Introduce the method</w:t>
            </w:r>
          </w:p>
          <w:p w14:paraId="4BFEC2E2" w14:textId="77777777" w:rsidR="005A2F5E" w:rsidRPr="001A4AD3" w:rsidRDefault="005A2F5E" w:rsidP="005A2F5E">
            <w:pPr>
              <w:pStyle w:val="ListParagraph"/>
              <w:numPr>
                <w:ilvl w:val="0"/>
                <w:numId w:val="10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t>T uses L1 to introduce the way she will present the lesson: “Class, you won’t speak English. You just listen to me and do as I do.”</w:t>
            </w:r>
          </w:p>
          <w:p w14:paraId="07874041" w14:textId="77777777" w:rsidR="005A2F5E" w:rsidRPr="001A4AD3" w:rsidRDefault="005A2F5E" w:rsidP="005A2F5E">
            <w:pPr>
              <w:pStyle w:val="ListParagraph"/>
              <w:numPr>
                <w:ilvl w:val="0"/>
                <w:numId w:val="9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t>Present the lesson</w:t>
            </w:r>
          </w:p>
          <w:p w14:paraId="6AB8C385" w14:textId="77777777" w:rsidR="005A2F5E" w:rsidRPr="001A4AD3" w:rsidRDefault="005A2F5E" w:rsidP="005A2F5E">
            <w:pPr>
              <w:pStyle w:val="ListParagraph"/>
              <w:numPr>
                <w:ilvl w:val="0"/>
                <w:numId w:val="11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t>T asks 5 volunteers to join the activity</w:t>
            </w:r>
          </w:p>
          <w:p w14:paraId="4D31B136" w14:textId="77777777" w:rsidR="005A2F5E" w:rsidRPr="001A4AD3" w:rsidRDefault="005A2F5E" w:rsidP="005A2F5E">
            <w:pPr>
              <w:pStyle w:val="ListParagraph"/>
              <w:numPr>
                <w:ilvl w:val="0"/>
                <w:numId w:val="11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t>T says some sentences containing present continuous and perform the actions</w:t>
            </w:r>
          </w:p>
          <w:p w14:paraId="0668540A" w14:textId="77777777" w:rsidR="005A2F5E" w:rsidRPr="001A4AD3" w:rsidRDefault="005A2F5E" w:rsidP="005A2F5E">
            <w:pPr>
              <w:pStyle w:val="ListParagraph"/>
              <w:numPr>
                <w:ilvl w:val="0"/>
                <w:numId w:val="16"/>
              </w:numPr>
              <w:spacing w:after="200" w:line="360" w:lineRule="auto"/>
              <w:rPr>
                <w:sz w:val="24"/>
              </w:rPr>
            </w:pPr>
            <w:bookmarkStart w:id="0" w:name="_Hlk58140734"/>
            <w:r w:rsidRPr="001A4AD3">
              <w:rPr>
                <w:sz w:val="24"/>
              </w:rPr>
              <w:t xml:space="preserve">“I’m running around the room.” </w:t>
            </w:r>
          </w:p>
          <w:p w14:paraId="6B6CBAED" w14:textId="77777777" w:rsidR="005A2F5E" w:rsidRPr="001A4AD3" w:rsidRDefault="005A2F5E" w:rsidP="005A2F5E">
            <w:pPr>
              <w:pStyle w:val="ListParagraph"/>
              <w:numPr>
                <w:ilvl w:val="0"/>
                <w:numId w:val="16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t xml:space="preserve">“I’m sitting on </w:t>
            </w:r>
            <w:r>
              <w:rPr>
                <w:sz w:val="24"/>
              </w:rPr>
              <w:t xml:space="preserve">a </w:t>
            </w:r>
            <w:r w:rsidRPr="001A4AD3">
              <w:rPr>
                <w:sz w:val="24"/>
              </w:rPr>
              <w:t>chair.”</w:t>
            </w:r>
          </w:p>
          <w:p w14:paraId="454C1840" w14:textId="77777777" w:rsidR="005A2F5E" w:rsidRPr="001A4AD3" w:rsidRDefault="005A2F5E" w:rsidP="005A2F5E">
            <w:pPr>
              <w:pStyle w:val="ListParagraph"/>
              <w:numPr>
                <w:ilvl w:val="0"/>
                <w:numId w:val="16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t>“I’m reading a book.”</w:t>
            </w:r>
          </w:p>
          <w:p w14:paraId="134B165C" w14:textId="77777777" w:rsidR="005A2F5E" w:rsidRPr="001A4AD3" w:rsidRDefault="005A2F5E" w:rsidP="005A2F5E">
            <w:pPr>
              <w:pStyle w:val="ListParagraph"/>
              <w:numPr>
                <w:ilvl w:val="0"/>
                <w:numId w:val="16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t>“I’m playing the guitar.”</w:t>
            </w:r>
          </w:p>
          <w:bookmarkEnd w:id="0"/>
          <w:p w14:paraId="42A5895C" w14:textId="77777777" w:rsidR="005A2F5E" w:rsidRPr="001A4AD3" w:rsidRDefault="005A2F5E" w:rsidP="005A2F5E">
            <w:pPr>
              <w:pStyle w:val="ListParagraph"/>
              <w:numPr>
                <w:ilvl w:val="0"/>
                <w:numId w:val="12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t>T acts out the action, five volunteers imitate her.</w:t>
            </w:r>
          </w:p>
          <w:p w14:paraId="63936244" w14:textId="77777777" w:rsidR="005A2F5E" w:rsidRPr="001A4AD3" w:rsidRDefault="005A2F5E" w:rsidP="005A2F5E">
            <w:pPr>
              <w:pStyle w:val="ListParagraph"/>
              <w:numPr>
                <w:ilvl w:val="0"/>
                <w:numId w:val="12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t>T repeats the sentences again; however, at this time she keeps seated. The volunteers themselves perform the actions.</w:t>
            </w:r>
          </w:p>
          <w:p w14:paraId="282DAE5C" w14:textId="77777777" w:rsidR="005A2F5E" w:rsidRPr="001A4AD3" w:rsidRDefault="005A2F5E" w:rsidP="005A2F5E">
            <w:pPr>
              <w:pStyle w:val="ListParagraph"/>
              <w:numPr>
                <w:ilvl w:val="0"/>
                <w:numId w:val="12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t>T chooses some students from the audience to perform the actions when she says the sentences again.</w:t>
            </w:r>
          </w:p>
          <w:p w14:paraId="7B86C939" w14:textId="77777777" w:rsidR="005A2F5E" w:rsidRPr="001A4AD3" w:rsidRDefault="005A2F5E" w:rsidP="005A2F5E">
            <w:pPr>
              <w:pStyle w:val="ListParagraph"/>
              <w:numPr>
                <w:ilvl w:val="0"/>
                <w:numId w:val="14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t xml:space="preserve">“I’m running around the room.” </w:t>
            </w:r>
          </w:p>
          <w:p w14:paraId="7CE28CAF" w14:textId="77777777" w:rsidR="005A2F5E" w:rsidRPr="001A4AD3" w:rsidRDefault="005A2F5E" w:rsidP="005A2F5E">
            <w:pPr>
              <w:pStyle w:val="ListParagraph"/>
              <w:numPr>
                <w:ilvl w:val="0"/>
                <w:numId w:val="14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t>“I’m sitting on chair.”</w:t>
            </w:r>
          </w:p>
          <w:p w14:paraId="1A3C14E1" w14:textId="77777777" w:rsidR="005A2F5E" w:rsidRPr="001A4AD3" w:rsidRDefault="005A2F5E" w:rsidP="005A2F5E">
            <w:pPr>
              <w:pStyle w:val="ListParagraph"/>
              <w:numPr>
                <w:ilvl w:val="0"/>
                <w:numId w:val="14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t>“I’m reading a book.”</w:t>
            </w:r>
          </w:p>
          <w:p w14:paraId="0DF9C698" w14:textId="77777777" w:rsidR="005A2F5E" w:rsidRPr="001A4AD3" w:rsidRDefault="005A2F5E" w:rsidP="005A2F5E">
            <w:pPr>
              <w:pStyle w:val="ListParagraph"/>
              <w:numPr>
                <w:ilvl w:val="0"/>
                <w:numId w:val="14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t>“I’m playing the guitar.”</w:t>
            </w:r>
          </w:p>
          <w:p w14:paraId="42447A4E" w14:textId="77777777" w:rsidR="005A2F5E" w:rsidRPr="001A4AD3" w:rsidRDefault="005A2F5E" w:rsidP="005A2F5E">
            <w:pPr>
              <w:pStyle w:val="ListParagraph"/>
              <w:numPr>
                <w:ilvl w:val="0"/>
                <w:numId w:val="13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t>The class has mastered performing the actions, T introduces the new ones.</w:t>
            </w:r>
          </w:p>
          <w:p w14:paraId="5814C7F1" w14:textId="77777777" w:rsidR="005A2F5E" w:rsidRPr="001A4AD3" w:rsidRDefault="005A2F5E" w:rsidP="005A2F5E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t>“I’m cleaning the board.”</w:t>
            </w:r>
          </w:p>
          <w:p w14:paraId="30475EF0" w14:textId="77777777" w:rsidR="005A2F5E" w:rsidRPr="001A4AD3" w:rsidRDefault="005A2F5E" w:rsidP="005A2F5E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t>“I’m taking notes.”</w:t>
            </w:r>
          </w:p>
          <w:p w14:paraId="3D11F6BA" w14:textId="77777777" w:rsidR="005A2F5E" w:rsidRPr="001A4AD3" w:rsidRDefault="005A2F5E" w:rsidP="005A2F5E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t>“I’m talking on the phone.”</w:t>
            </w:r>
          </w:p>
          <w:p w14:paraId="753319BB" w14:textId="77777777" w:rsidR="005A2F5E" w:rsidRPr="001A4AD3" w:rsidRDefault="005A2F5E" w:rsidP="005A2F5E">
            <w:pPr>
              <w:pStyle w:val="ListParagraph"/>
              <w:numPr>
                <w:ilvl w:val="0"/>
                <w:numId w:val="13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lastRenderedPageBreak/>
              <w:t>Students perform the actions with her.</w:t>
            </w:r>
          </w:p>
          <w:p w14:paraId="446F04CF" w14:textId="77777777" w:rsidR="005A2F5E" w:rsidRPr="001A4AD3" w:rsidRDefault="005A2F5E" w:rsidP="005A2F5E">
            <w:pPr>
              <w:pStyle w:val="ListParagraph"/>
              <w:numPr>
                <w:ilvl w:val="0"/>
                <w:numId w:val="13"/>
              </w:numPr>
              <w:spacing w:after="200" w:line="360" w:lineRule="auto"/>
              <w:rPr>
                <w:sz w:val="24"/>
              </w:rPr>
            </w:pPr>
            <w:r w:rsidRPr="001A4AD3">
              <w:rPr>
                <w:sz w:val="24"/>
              </w:rPr>
              <w:t>T writes the new sentences on the boards; Students copy the sentences into their notebook.</w:t>
            </w:r>
          </w:p>
          <w:p w14:paraId="721845FF" w14:textId="77777777" w:rsidR="005A2F5E" w:rsidRPr="001A4AD3" w:rsidRDefault="005A2F5E" w:rsidP="005A2F5E">
            <w:pPr>
              <w:pStyle w:val="ListParagraph"/>
              <w:spacing w:after="200" w:line="360" w:lineRule="auto"/>
              <w:rPr>
                <w:sz w:val="24"/>
              </w:rPr>
            </w:pPr>
          </w:p>
          <w:p w14:paraId="3ABD7558" w14:textId="1DD36555" w:rsidR="005A2F5E" w:rsidRPr="002E37D6" w:rsidRDefault="000A2651" w:rsidP="000A2651">
            <w:pPr>
              <w:pStyle w:val="ListParagraph"/>
              <w:spacing w:after="200" w:line="360" w:lineRule="auto"/>
              <w:ind w:left="1080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THE END</w:t>
            </w:r>
          </w:p>
          <w:p w14:paraId="38B2A99D" w14:textId="04DEC9D8" w:rsidR="00583352" w:rsidRDefault="00583352" w:rsidP="00583352">
            <w:pPr>
              <w:spacing w:after="200" w:line="360" w:lineRule="auto"/>
              <w:ind w:left="360"/>
              <w:contextualSpacing/>
              <w:rPr>
                <w:b/>
                <w:sz w:val="24"/>
                <w:lang w:eastAsia="zh-CN"/>
              </w:rPr>
            </w:pPr>
          </w:p>
          <w:p w14:paraId="71F212BF" w14:textId="77777777" w:rsidR="00583352" w:rsidRPr="00583352" w:rsidRDefault="00583352" w:rsidP="00583352">
            <w:pPr>
              <w:spacing w:after="200" w:line="360" w:lineRule="auto"/>
              <w:ind w:left="360"/>
              <w:contextualSpacing/>
              <w:rPr>
                <w:b/>
                <w:sz w:val="24"/>
                <w:lang w:eastAsia="zh-CN"/>
              </w:rPr>
            </w:pPr>
          </w:p>
          <w:p w14:paraId="69FAA1B8" w14:textId="281F0E6F" w:rsidR="00C73118" w:rsidRDefault="00C73118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</w:tbl>
    <w:p w14:paraId="69149972" w14:textId="77777777" w:rsidR="00D97BD5" w:rsidRDefault="00D97BD5" w:rsidP="00D97BD5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564F9808" w14:textId="59BD9BCA" w:rsidR="00D97BD5" w:rsidRPr="00CA34AB" w:rsidRDefault="00D97BD5" w:rsidP="00D97BD5">
      <w:pPr>
        <w:tabs>
          <w:tab w:val="center" w:pos="2835"/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  </w:t>
      </w:r>
      <w:r w:rsidR="00654C29">
        <w:rPr>
          <w:i/>
          <w:iCs/>
        </w:rPr>
        <w:t>15/10/2021</w:t>
      </w:r>
      <w:r w:rsidRPr="00CA34AB">
        <w:rPr>
          <w:i/>
          <w:iCs/>
        </w:rPr>
        <w:tab/>
      </w:r>
    </w:p>
    <w:p w14:paraId="46886125" w14:textId="6DEC87F7" w:rsidR="00D97BD5" w:rsidRPr="004C1340" w:rsidRDefault="00D97BD5" w:rsidP="00D97BD5">
      <w:pPr>
        <w:tabs>
          <w:tab w:val="left" w:pos="567"/>
          <w:tab w:val="center" w:pos="2835"/>
        </w:tabs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4C1340">
        <w:t xml:space="preserve"> </w:t>
      </w:r>
      <w:r w:rsidR="00654C29" w:rsidRPr="004C1340">
        <w:rPr>
          <w:b/>
          <w:bCs/>
        </w:rPr>
        <w:t>Nguyễn Thị Thu Hằng</w:t>
      </w:r>
    </w:p>
    <w:p w14:paraId="7903940A" w14:textId="77777777" w:rsidR="00D97BD5" w:rsidRPr="00CA34AB" w:rsidRDefault="00D97BD5" w:rsidP="00D97BD5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19534E67" w14:textId="4E117318" w:rsidR="00D97BD5" w:rsidRDefault="00D97BD5" w:rsidP="00D97BD5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  </w:t>
      </w:r>
      <w:r w:rsidR="004C1340">
        <w:rPr>
          <w:i/>
          <w:iCs/>
        </w:rPr>
        <w:t>20/10/2021</w:t>
      </w:r>
    </w:p>
    <w:p w14:paraId="2BF3882E" w14:textId="40D840F7" w:rsidR="00D97BD5" w:rsidRPr="00CA34AB" w:rsidRDefault="006F3456" w:rsidP="00D97BD5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Phó</w:t>
      </w:r>
      <w:r w:rsidR="00D97BD5" w:rsidRPr="00CA34AB">
        <w:rPr>
          <w:b/>
          <w:bCs/>
        </w:rPr>
        <w:t xml:space="preserve"> </w:t>
      </w:r>
      <w:r w:rsidR="00D97BD5">
        <w:rPr>
          <w:b/>
          <w:bCs/>
        </w:rPr>
        <w:t xml:space="preserve">trưởng </w:t>
      </w:r>
      <w:r w:rsidR="00D97BD5" w:rsidRPr="00CA34AB">
        <w:rPr>
          <w:b/>
          <w:bCs/>
        </w:rPr>
        <w:t>Bộ môn</w:t>
      </w:r>
      <w:r w:rsidR="00D97BD5">
        <w:rPr>
          <w:b/>
          <w:bCs/>
        </w:rPr>
        <w:t xml:space="preserve"> kiểm duyệt đề thi: Lê Quang Thảo</w:t>
      </w:r>
    </w:p>
    <w:p w14:paraId="05A52D57" w14:textId="3CF5749C" w:rsidR="00CA34AB" w:rsidRDefault="00CA34AB" w:rsidP="00BB5E7A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CA34AB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138D" w14:textId="77777777" w:rsidR="000E5748" w:rsidRDefault="000E5748" w:rsidP="00076A35">
      <w:r>
        <w:separator/>
      </w:r>
    </w:p>
  </w:endnote>
  <w:endnote w:type="continuationSeparator" w:id="0">
    <w:p w14:paraId="5E0E0D19" w14:textId="77777777" w:rsidR="000E5748" w:rsidRDefault="000E5748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5031" w14:textId="77777777" w:rsidR="000E5748" w:rsidRDefault="000E5748" w:rsidP="00076A35">
      <w:r>
        <w:separator/>
      </w:r>
    </w:p>
  </w:footnote>
  <w:footnote w:type="continuationSeparator" w:id="0">
    <w:p w14:paraId="6421E107" w14:textId="77777777" w:rsidR="000E5748" w:rsidRDefault="000E5748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6678367F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73118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5775"/>
    <w:multiLevelType w:val="hybridMultilevel"/>
    <w:tmpl w:val="C114D06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07D48A9"/>
    <w:multiLevelType w:val="hybridMultilevel"/>
    <w:tmpl w:val="D1B822FC"/>
    <w:lvl w:ilvl="0" w:tplc="AA4A87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64E60"/>
    <w:multiLevelType w:val="hybridMultilevel"/>
    <w:tmpl w:val="04E8A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5674D6"/>
    <w:multiLevelType w:val="hybridMultilevel"/>
    <w:tmpl w:val="2BCEC9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27DC1"/>
    <w:multiLevelType w:val="hybridMultilevel"/>
    <w:tmpl w:val="32DC9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83310A"/>
    <w:multiLevelType w:val="hybridMultilevel"/>
    <w:tmpl w:val="4D981812"/>
    <w:lvl w:ilvl="0" w:tplc="CBDA1B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B6661"/>
    <w:multiLevelType w:val="hybridMultilevel"/>
    <w:tmpl w:val="C9BA84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F25A47"/>
    <w:multiLevelType w:val="hybridMultilevel"/>
    <w:tmpl w:val="57C6E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CF7AC8"/>
    <w:multiLevelType w:val="hybridMultilevel"/>
    <w:tmpl w:val="533E03D4"/>
    <w:lvl w:ilvl="0" w:tplc="F30497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6D7A96"/>
    <w:multiLevelType w:val="hybridMultilevel"/>
    <w:tmpl w:val="C50A9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781E4F"/>
    <w:multiLevelType w:val="hybridMultilevel"/>
    <w:tmpl w:val="EF9A7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7290F"/>
    <w:multiLevelType w:val="hybridMultilevel"/>
    <w:tmpl w:val="C4FCB352"/>
    <w:lvl w:ilvl="0" w:tplc="F30497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7823F9"/>
    <w:multiLevelType w:val="hybridMultilevel"/>
    <w:tmpl w:val="92D2F2CC"/>
    <w:lvl w:ilvl="0" w:tplc="066E1406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E78F3"/>
    <w:multiLevelType w:val="hybridMultilevel"/>
    <w:tmpl w:val="B8C4ED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5039BA"/>
    <w:multiLevelType w:val="hybridMultilevel"/>
    <w:tmpl w:val="B31E06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E600AE"/>
    <w:multiLevelType w:val="hybridMultilevel"/>
    <w:tmpl w:val="5FEC6770"/>
    <w:lvl w:ilvl="0" w:tplc="F30497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3"/>
  </w:num>
  <w:num w:numId="5">
    <w:abstractNumId w:val="14"/>
  </w:num>
  <w:num w:numId="6">
    <w:abstractNumId w:val="6"/>
  </w:num>
  <w:num w:numId="7">
    <w:abstractNumId w:val="0"/>
  </w:num>
  <w:num w:numId="8">
    <w:abstractNumId w:val="13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9"/>
  </w:num>
  <w:num w:numId="14">
    <w:abstractNumId w:val="15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33199"/>
    <w:rsid w:val="00075768"/>
    <w:rsid w:val="000761FE"/>
    <w:rsid w:val="00076A35"/>
    <w:rsid w:val="00095344"/>
    <w:rsid w:val="0009683B"/>
    <w:rsid w:val="000A2651"/>
    <w:rsid w:val="000A6A51"/>
    <w:rsid w:val="000E5748"/>
    <w:rsid w:val="0013547C"/>
    <w:rsid w:val="00141901"/>
    <w:rsid w:val="001A4B7C"/>
    <w:rsid w:val="00201C0C"/>
    <w:rsid w:val="00213F6F"/>
    <w:rsid w:val="00225D3B"/>
    <w:rsid w:val="002260E2"/>
    <w:rsid w:val="002301DF"/>
    <w:rsid w:val="00231D05"/>
    <w:rsid w:val="00250BA8"/>
    <w:rsid w:val="00254034"/>
    <w:rsid w:val="002C2161"/>
    <w:rsid w:val="002E37D6"/>
    <w:rsid w:val="00333CB4"/>
    <w:rsid w:val="00364A6F"/>
    <w:rsid w:val="003677F8"/>
    <w:rsid w:val="00384C82"/>
    <w:rsid w:val="00403868"/>
    <w:rsid w:val="00406FBB"/>
    <w:rsid w:val="004408B4"/>
    <w:rsid w:val="004418BA"/>
    <w:rsid w:val="004C0CBC"/>
    <w:rsid w:val="004C1340"/>
    <w:rsid w:val="005046D7"/>
    <w:rsid w:val="005066D9"/>
    <w:rsid w:val="00555A3B"/>
    <w:rsid w:val="00583352"/>
    <w:rsid w:val="005A2F5E"/>
    <w:rsid w:val="005B393C"/>
    <w:rsid w:val="005B7462"/>
    <w:rsid w:val="005C343D"/>
    <w:rsid w:val="00630C97"/>
    <w:rsid w:val="00654C29"/>
    <w:rsid w:val="006C3E61"/>
    <w:rsid w:val="006C47FD"/>
    <w:rsid w:val="006E30E0"/>
    <w:rsid w:val="006F3456"/>
    <w:rsid w:val="00713D93"/>
    <w:rsid w:val="0072312D"/>
    <w:rsid w:val="00747F34"/>
    <w:rsid w:val="007642AF"/>
    <w:rsid w:val="00795066"/>
    <w:rsid w:val="007C0E85"/>
    <w:rsid w:val="00810D4B"/>
    <w:rsid w:val="008274FF"/>
    <w:rsid w:val="00865395"/>
    <w:rsid w:val="008B3402"/>
    <w:rsid w:val="008C7EFD"/>
    <w:rsid w:val="00907007"/>
    <w:rsid w:val="00952357"/>
    <w:rsid w:val="009803F8"/>
    <w:rsid w:val="009A2AF1"/>
    <w:rsid w:val="009B69C6"/>
    <w:rsid w:val="009C3502"/>
    <w:rsid w:val="009E3F14"/>
    <w:rsid w:val="00A04E8E"/>
    <w:rsid w:val="00A64487"/>
    <w:rsid w:val="00A66D58"/>
    <w:rsid w:val="00A7236E"/>
    <w:rsid w:val="00A97788"/>
    <w:rsid w:val="00AA2F51"/>
    <w:rsid w:val="00AD50B8"/>
    <w:rsid w:val="00AF0AC6"/>
    <w:rsid w:val="00B407F1"/>
    <w:rsid w:val="00B61BCD"/>
    <w:rsid w:val="00BB07F5"/>
    <w:rsid w:val="00BB5E7A"/>
    <w:rsid w:val="00C27270"/>
    <w:rsid w:val="00C6114D"/>
    <w:rsid w:val="00C72B4C"/>
    <w:rsid w:val="00C73118"/>
    <w:rsid w:val="00CA34AB"/>
    <w:rsid w:val="00CA377C"/>
    <w:rsid w:val="00CB5AC6"/>
    <w:rsid w:val="00D204EB"/>
    <w:rsid w:val="00D97BD5"/>
    <w:rsid w:val="00DA1B0F"/>
    <w:rsid w:val="00DA7163"/>
    <w:rsid w:val="00DC5876"/>
    <w:rsid w:val="00DE17E5"/>
    <w:rsid w:val="00E11C35"/>
    <w:rsid w:val="00E25EFC"/>
    <w:rsid w:val="00E557EC"/>
    <w:rsid w:val="00E671AB"/>
    <w:rsid w:val="00E7228E"/>
    <w:rsid w:val="00E73B62"/>
    <w:rsid w:val="00E84FEF"/>
    <w:rsid w:val="00E9505B"/>
    <w:rsid w:val="00EB419F"/>
    <w:rsid w:val="00ED6F8A"/>
    <w:rsid w:val="00EF5970"/>
    <w:rsid w:val="00F23F7C"/>
    <w:rsid w:val="00F67DD2"/>
    <w:rsid w:val="00F74100"/>
    <w:rsid w:val="00F76816"/>
    <w:rsid w:val="00F940CB"/>
    <w:rsid w:val="00FD6AF8"/>
    <w:rsid w:val="191C46AF"/>
    <w:rsid w:val="5B7148F4"/>
    <w:rsid w:val="7E829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06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5E7A"/>
    <w:rPr>
      <w:color w:val="0000FF"/>
      <w:u w:val="single"/>
    </w:rPr>
  </w:style>
  <w:style w:type="character" w:customStyle="1" w:styleId="eop">
    <w:name w:val="eop"/>
    <w:basedOn w:val="DefaultParagraphFont"/>
    <w:rsid w:val="00C7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Quang Thảo - Khoa Ngoại ngữ</cp:lastModifiedBy>
  <cp:revision>61</cp:revision>
  <dcterms:created xsi:type="dcterms:W3CDTF">2021-06-01T16:45:00Z</dcterms:created>
  <dcterms:modified xsi:type="dcterms:W3CDTF">2021-10-21T09:36:00Z</dcterms:modified>
</cp:coreProperties>
</file>