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C73118">
        <w:tc>
          <w:tcPr>
            <w:tcW w:w="5500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C73118">
        <w:tc>
          <w:tcPr>
            <w:tcW w:w="5944" w:type="dxa"/>
            <w:gridSpan w:val="3"/>
            <w:hideMark/>
          </w:tcPr>
          <w:p w14:paraId="29E67284" w14:textId="155F0B00" w:rsidR="00C73118" w:rsidRDefault="00C7311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E7228E" w:rsidRPr="00E7228E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08C3FF82" w14:textId="78718AF9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E7228E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C73118">
        <w:tc>
          <w:tcPr>
            <w:tcW w:w="10205" w:type="dxa"/>
            <w:gridSpan w:val="6"/>
            <w:vAlign w:val="center"/>
            <w:hideMark/>
          </w:tcPr>
          <w:p w14:paraId="50F6A3EA" w14:textId="13E6E731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</w:t>
            </w:r>
            <w:proofErr w:type="spellStart"/>
            <w:r w:rsidR="00B70CC8" w:rsidRPr="00B70CC8">
              <w:rPr>
                <w:spacing w:val="-4"/>
                <w:sz w:val="24"/>
              </w:rPr>
              <w:t>7NA0090</w:t>
            </w:r>
            <w:proofErr w:type="spellEnd"/>
            <w:r w:rsidR="00B70CC8" w:rsidRPr="00B70CC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70CC8">
              <w:rPr>
                <w:sz w:val="24"/>
              </w:rPr>
              <w:t>Viết</w:t>
            </w:r>
            <w:proofErr w:type="spellEnd"/>
            <w:r w:rsidR="00B70CC8">
              <w:rPr>
                <w:sz w:val="24"/>
              </w:rPr>
              <w:t xml:space="preserve"> Học </w:t>
            </w:r>
            <w:proofErr w:type="spellStart"/>
            <w:r w:rsidR="00B70CC8">
              <w:rPr>
                <w:sz w:val="24"/>
              </w:rPr>
              <w:t>Thuật</w:t>
            </w:r>
            <w:proofErr w:type="spellEnd"/>
            <w:r>
              <w:rPr>
                <w:sz w:val="24"/>
              </w:rPr>
              <w:t xml:space="preserve">                         </w:t>
            </w:r>
          </w:p>
        </w:tc>
      </w:tr>
      <w:tr w:rsidR="00C73118" w14:paraId="6E59403F" w14:textId="77777777" w:rsidTr="00C73118">
        <w:tc>
          <w:tcPr>
            <w:tcW w:w="1971" w:type="dxa"/>
            <w:hideMark/>
          </w:tcPr>
          <w:p w14:paraId="5BB905BD" w14:textId="2F798EC2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  <w:r w:rsidR="00B70CC8">
              <w:t xml:space="preserve"> </w:t>
            </w:r>
            <w:r w:rsidR="00B70CC8" w:rsidRPr="00B70CC8">
              <w:rPr>
                <w:spacing w:val="-4"/>
                <w:sz w:val="24"/>
              </w:rPr>
              <w:t>211_7NA0090_01</w:t>
            </w:r>
            <w:r w:rsidR="00B70CC8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234" w:type="dxa"/>
            <w:gridSpan w:val="5"/>
            <w:vAlign w:val="center"/>
          </w:tcPr>
          <w:p w14:paraId="641E02AB" w14:textId="77777777" w:rsidR="00C73118" w:rsidRDefault="00C7311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73118" w14:paraId="272E907A" w14:textId="77777777" w:rsidTr="00C73118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0CE0CD3F" w14:textId="359BD96B" w:rsidR="00C73118" w:rsidRDefault="00B70CC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4408B4">
              <w:rPr>
                <w:spacing w:val="-4"/>
                <w:sz w:val="24"/>
              </w:rPr>
              <w:t xml:space="preserve"> </w:t>
            </w:r>
            <w:r w:rsidR="00C73118">
              <w:rPr>
                <w:spacing w:val="-4"/>
                <w:sz w:val="24"/>
              </w:rPr>
              <w:t>(</w:t>
            </w:r>
            <w:proofErr w:type="spellStart"/>
            <w:r w:rsidR="00C73118">
              <w:rPr>
                <w:spacing w:val="-4"/>
                <w:sz w:val="24"/>
              </w:rPr>
              <w:t>phút</w:t>
            </w:r>
            <w:proofErr w:type="spellEnd"/>
            <w:r w:rsidR="00C73118">
              <w:rPr>
                <w:spacing w:val="-4"/>
                <w:sz w:val="24"/>
              </w:rPr>
              <w:t>)</w:t>
            </w:r>
          </w:p>
        </w:tc>
      </w:tr>
      <w:tr w:rsidR="00C73118" w14:paraId="5D68138A" w14:textId="77777777" w:rsidTr="00C73118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25AF9EB4" w14:textId="7777777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C73118" w14:paraId="4F1AFEA9" w14:textId="77777777" w:rsidTr="00C73118">
        <w:tc>
          <w:tcPr>
            <w:tcW w:w="10205" w:type="dxa"/>
            <w:gridSpan w:val="6"/>
          </w:tcPr>
          <w:p w14:paraId="69FAA1B8" w14:textId="0535EC0B" w:rsidR="00C73118" w:rsidRDefault="00C73118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B70CC8" w14:paraId="5A8A42EA" w14:textId="77777777" w:rsidTr="00C73118">
        <w:tc>
          <w:tcPr>
            <w:tcW w:w="10205" w:type="dxa"/>
            <w:gridSpan w:val="6"/>
          </w:tcPr>
          <w:p w14:paraId="6BB003AF" w14:textId="77777777" w:rsidR="00B70CC8" w:rsidRDefault="00B70CC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</w:tc>
      </w:tr>
      <w:tr w:rsidR="00C73118" w14:paraId="52F93CCB" w14:textId="77777777" w:rsidTr="00C73118">
        <w:tc>
          <w:tcPr>
            <w:tcW w:w="10205" w:type="dxa"/>
            <w:gridSpan w:val="6"/>
          </w:tcPr>
          <w:p w14:paraId="32110BAA" w14:textId="10E08112" w:rsidR="00C73118" w:rsidRDefault="00C73118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ED199CB" w14:textId="6C2FF83F" w:rsidR="00B70CC8" w:rsidRDefault="00B70CC8" w:rsidP="00B70CC8">
      <w:pPr>
        <w:rPr>
          <w:rFonts w:eastAsia="MS Mincho"/>
          <w:b/>
          <w:szCs w:val="26"/>
        </w:rPr>
      </w:pPr>
      <w:proofErr w:type="spellStart"/>
      <w:r>
        <w:rPr>
          <w:rFonts w:eastAsia="MS Mincho"/>
          <w:b/>
          <w:szCs w:val="26"/>
        </w:rPr>
        <w:t>Bài</w:t>
      </w:r>
      <w:proofErr w:type="spellEnd"/>
      <w:r>
        <w:rPr>
          <w:rFonts w:eastAsia="MS Mincho"/>
          <w:b/>
          <w:szCs w:val="26"/>
        </w:rPr>
        <w:t xml:space="preserve"> </w:t>
      </w:r>
      <w:proofErr w:type="spellStart"/>
      <w:r>
        <w:rPr>
          <w:rFonts w:eastAsia="MS Mincho"/>
          <w:b/>
          <w:szCs w:val="26"/>
        </w:rPr>
        <w:t>luận</w:t>
      </w:r>
      <w:proofErr w:type="spellEnd"/>
      <w:r>
        <w:rPr>
          <w:rFonts w:eastAsia="MS Mincho"/>
          <w:b/>
          <w:szCs w:val="26"/>
        </w:rPr>
        <w:t xml:space="preserve"> </w:t>
      </w:r>
      <w:proofErr w:type="spellStart"/>
      <w:r>
        <w:rPr>
          <w:rFonts w:eastAsia="MS Mincho"/>
          <w:b/>
          <w:szCs w:val="26"/>
        </w:rPr>
        <w:t>được</w:t>
      </w:r>
      <w:proofErr w:type="spellEnd"/>
      <w:r>
        <w:rPr>
          <w:rFonts w:eastAsia="MS Mincho"/>
          <w:b/>
          <w:szCs w:val="26"/>
        </w:rPr>
        <w:t xml:space="preserve"> </w:t>
      </w:r>
      <w:proofErr w:type="spellStart"/>
      <w:r>
        <w:rPr>
          <w:rFonts w:eastAsia="MS Mincho"/>
          <w:b/>
          <w:szCs w:val="26"/>
        </w:rPr>
        <w:t>đánh</w:t>
      </w:r>
      <w:proofErr w:type="spellEnd"/>
      <w:r>
        <w:rPr>
          <w:rFonts w:eastAsia="MS Mincho"/>
          <w:b/>
          <w:szCs w:val="26"/>
        </w:rPr>
        <w:t xml:space="preserve"> </w:t>
      </w:r>
      <w:proofErr w:type="spellStart"/>
      <w:r>
        <w:rPr>
          <w:rFonts w:eastAsia="MS Mincho"/>
          <w:b/>
          <w:szCs w:val="26"/>
        </w:rPr>
        <w:t>giá</w:t>
      </w:r>
      <w:proofErr w:type="spellEnd"/>
      <w:r>
        <w:rPr>
          <w:rFonts w:eastAsia="MS Mincho"/>
          <w:b/>
          <w:szCs w:val="26"/>
        </w:rPr>
        <w:t xml:space="preserve"> </w:t>
      </w:r>
      <w:proofErr w:type="spellStart"/>
      <w:r>
        <w:rPr>
          <w:rFonts w:eastAsia="MS Mincho"/>
          <w:b/>
          <w:szCs w:val="26"/>
        </w:rPr>
        <w:t>theo</w:t>
      </w:r>
      <w:proofErr w:type="spellEnd"/>
      <w:r>
        <w:rPr>
          <w:rFonts w:eastAsia="MS Mincho"/>
          <w:b/>
          <w:szCs w:val="26"/>
        </w:rPr>
        <w:t xml:space="preserve"> rubric </w:t>
      </w:r>
      <w:proofErr w:type="spellStart"/>
      <w:r>
        <w:rPr>
          <w:rFonts w:eastAsia="MS Mincho"/>
          <w:b/>
          <w:szCs w:val="26"/>
        </w:rPr>
        <w:t>dưới</w:t>
      </w:r>
      <w:proofErr w:type="spellEnd"/>
      <w:r>
        <w:rPr>
          <w:rFonts w:eastAsia="MS Mincho"/>
          <w:b/>
          <w:szCs w:val="26"/>
        </w:rPr>
        <w:t xml:space="preserve"> </w:t>
      </w:r>
      <w:proofErr w:type="spellStart"/>
      <w:r>
        <w:rPr>
          <w:rFonts w:eastAsia="MS Mincho"/>
          <w:b/>
          <w:szCs w:val="26"/>
        </w:rPr>
        <w:t>đây</w:t>
      </w:r>
      <w:proofErr w:type="spellEnd"/>
      <w:r>
        <w:rPr>
          <w:rFonts w:eastAsia="MS Mincho"/>
          <w:b/>
          <w:szCs w:val="26"/>
        </w:rPr>
        <w:t>:</w:t>
      </w:r>
    </w:p>
    <w:p w14:paraId="1E6525E1" w14:textId="77777777" w:rsidR="00B70CC8" w:rsidRPr="00B70CC8" w:rsidRDefault="00B70CC8" w:rsidP="00B70CC8">
      <w:pPr>
        <w:rPr>
          <w:rFonts w:eastAsia="MS Mincho"/>
          <w:b/>
          <w:szCs w:val="26"/>
        </w:rPr>
      </w:pPr>
    </w:p>
    <w:tbl>
      <w:tblPr>
        <w:tblStyle w:val="TableGrid2"/>
        <w:tblpPr w:leftFromText="180" w:rightFromText="180" w:vertAnchor="text" w:tblpY="1"/>
        <w:tblOverlap w:val="never"/>
        <w:tblW w:w="9751" w:type="dxa"/>
        <w:tblLook w:val="04A0" w:firstRow="1" w:lastRow="0" w:firstColumn="1" w:lastColumn="0" w:noHBand="0" w:noVBand="1"/>
      </w:tblPr>
      <w:tblGrid>
        <w:gridCol w:w="7010"/>
        <w:gridCol w:w="2741"/>
      </w:tblGrid>
      <w:tr w:rsidR="00B70CC8" w:rsidRPr="00B70CC8" w14:paraId="0D817905" w14:textId="77777777" w:rsidTr="00944815">
        <w:trPr>
          <w:trHeight w:val="415"/>
        </w:trPr>
        <w:tc>
          <w:tcPr>
            <w:tcW w:w="7010" w:type="dxa"/>
          </w:tcPr>
          <w:p w14:paraId="7A05FF4C" w14:textId="77777777" w:rsidR="00B70CC8" w:rsidRPr="00B70CC8" w:rsidRDefault="00B70CC8" w:rsidP="00944815">
            <w:pPr>
              <w:rPr>
                <w:rFonts w:eastAsia="Calibri"/>
                <w:b/>
                <w:bCs/>
                <w:noProof/>
                <w:szCs w:val="26"/>
              </w:rPr>
            </w:pPr>
            <w:r w:rsidRPr="00B70CC8">
              <w:rPr>
                <w:rFonts w:eastAsia="Calibri"/>
                <w:b/>
                <w:bCs/>
                <w:noProof/>
                <w:szCs w:val="26"/>
              </w:rPr>
              <w:t>Tiêu chí</w:t>
            </w:r>
          </w:p>
        </w:tc>
        <w:tc>
          <w:tcPr>
            <w:tcW w:w="2741" w:type="dxa"/>
          </w:tcPr>
          <w:p w14:paraId="531FFEDE" w14:textId="77777777" w:rsidR="00B70CC8" w:rsidRPr="00B70CC8" w:rsidRDefault="00B70CC8" w:rsidP="00944815">
            <w:pPr>
              <w:rPr>
                <w:rFonts w:eastAsia="Calibri"/>
                <w:b/>
                <w:bCs/>
                <w:noProof/>
                <w:szCs w:val="26"/>
              </w:rPr>
            </w:pPr>
            <w:r w:rsidRPr="00B70CC8">
              <w:rPr>
                <w:rFonts w:eastAsia="Calibri"/>
                <w:b/>
                <w:bCs/>
                <w:noProof/>
                <w:szCs w:val="26"/>
              </w:rPr>
              <w:t>Tỉ trọng</w:t>
            </w:r>
          </w:p>
        </w:tc>
      </w:tr>
      <w:tr w:rsidR="00B70CC8" w:rsidRPr="00B70CC8" w14:paraId="66EAB199" w14:textId="77777777" w:rsidTr="00944815">
        <w:trPr>
          <w:trHeight w:val="399"/>
        </w:trPr>
        <w:tc>
          <w:tcPr>
            <w:tcW w:w="7010" w:type="dxa"/>
          </w:tcPr>
          <w:p w14:paraId="3B0C7DA6" w14:textId="77777777" w:rsidR="00B70CC8" w:rsidRPr="00B70CC8" w:rsidRDefault="00B70CC8" w:rsidP="00944815">
            <w:pPr>
              <w:numPr>
                <w:ilvl w:val="0"/>
                <w:numId w:val="1"/>
              </w:numPr>
              <w:spacing w:after="160" w:line="259" w:lineRule="auto"/>
              <w:ind w:left="327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Organization and format of an academic essay</w:t>
            </w:r>
          </w:p>
        </w:tc>
        <w:tc>
          <w:tcPr>
            <w:tcW w:w="2741" w:type="dxa"/>
          </w:tcPr>
          <w:p w14:paraId="693D120F" w14:textId="77777777" w:rsidR="00B70CC8" w:rsidRPr="00B70CC8" w:rsidRDefault="00B70CC8" w:rsidP="00944815">
            <w:pPr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25%</w:t>
            </w:r>
          </w:p>
        </w:tc>
      </w:tr>
      <w:tr w:rsidR="00B70CC8" w:rsidRPr="00B70CC8" w14:paraId="7DD713A9" w14:textId="77777777" w:rsidTr="00944815">
        <w:trPr>
          <w:trHeight w:val="415"/>
        </w:trPr>
        <w:tc>
          <w:tcPr>
            <w:tcW w:w="7010" w:type="dxa"/>
          </w:tcPr>
          <w:p w14:paraId="54AC26DA" w14:textId="77777777" w:rsidR="00B70CC8" w:rsidRPr="00B70CC8" w:rsidRDefault="00B70CC8" w:rsidP="00944815">
            <w:pPr>
              <w:numPr>
                <w:ilvl w:val="0"/>
                <w:numId w:val="1"/>
              </w:numPr>
              <w:spacing w:after="160" w:line="259" w:lineRule="auto"/>
              <w:ind w:left="327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 xml:space="preserve">Language </w:t>
            </w:r>
          </w:p>
          <w:p w14:paraId="6B5B6517" w14:textId="77777777" w:rsidR="00B70CC8" w:rsidRPr="00B70CC8" w:rsidRDefault="00B70CC8" w:rsidP="00944815">
            <w:pPr>
              <w:ind w:left="-33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(Grammar / Vocabulary range &amp; accuracy)</w:t>
            </w:r>
          </w:p>
        </w:tc>
        <w:tc>
          <w:tcPr>
            <w:tcW w:w="2741" w:type="dxa"/>
          </w:tcPr>
          <w:p w14:paraId="2C4212C6" w14:textId="77777777" w:rsidR="00B70CC8" w:rsidRPr="00B70CC8" w:rsidRDefault="00B70CC8" w:rsidP="00944815">
            <w:pPr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25%</w:t>
            </w:r>
          </w:p>
        </w:tc>
      </w:tr>
      <w:tr w:rsidR="00B70CC8" w:rsidRPr="00B70CC8" w14:paraId="36977CBC" w14:textId="77777777" w:rsidTr="00944815">
        <w:trPr>
          <w:trHeight w:val="415"/>
        </w:trPr>
        <w:tc>
          <w:tcPr>
            <w:tcW w:w="7010" w:type="dxa"/>
          </w:tcPr>
          <w:p w14:paraId="3F1A4384" w14:textId="77777777" w:rsidR="00B70CC8" w:rsidRPr="00B70CC8" w:rsidRDefault="00B70CC8" w:rsidP="00944815">
            <w:pPr>
              <w:numPr>
                <w:ilvl w:val="0"/>
                <w:numId w:val="1"/>
              </w:numPr>
              <w:spacing w:after="160" w:line="259" w:lineRule="auto"/>
              <w:ind w:left="327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Coherence and cohesion</w:t>
            </w:r>
          </w:p>
        </w:tc>
        <w:tc>
          <w:tcPr>
            <w:tcW w:w="2741" w:type="dxa"/>
          </w:tcPr>
          <w:p w14:paraId="6D9CE203" w14:textId="77777777" w:rsidR="00B70CC8" w:rsidRPr="00B70CC8" w:rsidRDefault="00B70CC8" w:rsidP="00944815">
            <w:pPr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25%</w:t>
            </w:r>
          </w:p>
        </w:tc>
      </w:tr>
      <w:tr w:rsidR="00B70CC8" w:rsidRPr="00B70CC8" w14:paraId="508C4987" w14:textId="77777777" w:rsidTr="00944815">
        <w:trPr>
          <w:trHeight w:val="415"/>
        </w:trPr>
        <w:tc>
          <w:tcPr>
            <w:tcW w:w="7010" w:type="dxa"/>
          </w:tcPr>
          <w:p w14:paraId="6C9904A5" w14:textId="77777777" w:rsidR="00B70CC8" w:rsidRPr="00B70CC8" w:rsidRDefault="00B70CC8" w:rsidP="00944815">
            <w:pPr>
              <w:numPr>
                <w:ilvl w:val="0"/>
                <w:numId w:val="1"/>
              </w:numPr>
              <w:spacing w:after="160" w:line="259" w:lineRule="auto"/>
              <w:ind w:left="327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Content development</w:t>
            </w:r>
          </w:p>
          <w:p w14:paraId="455431AA" w14:textId="77777777" w:rsidR="00B70CC8" w:rsidRPr="00B70CC8" w:rsidRDefault="00B70CC8" w:rsidP="00944815">
            <w:pPr>
              <w:ind w:left="327"/>
              <w:contextualSpacing/>
              <w:rPr>
                <w:rFonts w:eastAsia="Calibri"/>
                <w:bCs/>
                <w:noProof/>
                <w:szCs w:val="26"/>
              </w:rPr>
            </w:pPr>
          </w:p>
        </w:tc>
        <w:tc>
          <w:tcPr>
            <w:tcW w:w="2741" w:type="dxa"/>
          </w:tcPr>
          <w:p w14:paraId="4A022D2F" w14:textId="77777777" w:rsidR="00B70CC8" w:rsidRPr="00B70CC8" w:rsidRDefault="00B70CC8" w:rsidP="00944815">
            <w:pPr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25%</w:t>
            </w:r>
          </w:p>
        </w:tc>
      </w:tr>
    </w:tbl>
    <w:p w14:paraId="30ED97A3" w14:textId="77777777" w:rsidR="00B70CC8" w:rsidRPr="00B70CC8" w:rsidRDefault="00B70CC8" w:rsidP="00B70CC8">
      <w:pPr>
        <w:tabs>
          <w:tab w:val="left" w:pos="1080"/>
        </w:tabs>
        <w:ind w:left="1418"/>
        <w:contextualSpacing/>
        <w:jc w:val="both"/>
        <w:rPr>
          <w:rFonts w:eastAsia="Calibri"/>
          <w:bCs/>
          <w:noProof/>
          <w:szCs w:val="26"/>
        </w:rPr>
      </w:pPr>
      <w:r w:rsidRPr="00B70CC8">
        <w:rPr>
          <w:rFonts w:eastAsia="Calibri"/>
          <w:bCs/>
          <w:noProof/>
          <w:szCs w:val="26"/>
        </w:rPr>
        <w:br w:type="textWrapping" w:clear="all"/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B70CC8" w:rsidRPr="00B70CC8" w14:paraId="3324DB6B" w14:textId="77777777" w:rsidTr="00944815">
        <w:trPr>
          <w:trHeight w:val="1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8A8" w14:textId="77777777" w:rsidR="00B70CC8" w:rsidRPr="00B70CC8" w:rsidRDefault="00B70CC8" w:rsidP="00944815">
            <w:pPr>
              <w:tabs>
                <w:tab w:val="left" w:pos="1357"/>
              </w:tabs>
              <w:spacing w:after="160" w:line="259" w:lineRule="auto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Criteria specifications</w:t>
            </w:r>
          </w:p>
          <w:p w14:paraId="785BD099" w14:textId="77777777" w:rsidR="00B70CC8" w:rsidRPr="00B70CC8" w:rsidRDefault="00B70CC8" w:rsidP="00944815">
            <w:pPr>
              <w:numPr>
                <w:ilvl w:val="0"/>
                <w:numId w:val="3"/>
              </w:numPr>
              <w:spacing w:after="160" w:line="259" w:lineRule="auto"/>
              <w:ind w:left="1418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Organization of an academic essay</w:t>
            </w:r>
          </w:p>
          <w:p w14:paraId="755E66EE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The introduction contains a hook and a clearly-stated thesis statement.</w:t>
            </w:r>
          </w:p>
          <w:p w14:paraId="419FA149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Each body paragraph contains a topic sentence with the topic and controlling idea of that paragraph.</w:t>
            </w:r>
          </w:p>
          <w:p w14:paraId="23FB4BDB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The concluding paragraph contains restatement of the thesis, a summary of main ideas and a final thought.</w:t>
            </w:r>
          </w:p>
          <w:p w14:paraId="7A99DE55" w14:textId="77777777" w:rsidR="00B70CC8" w:rsidRPr="00B70CC8" w:rsidRDefault="00B70CC8" w:rsidP="00944815">
            <w:pPr>
              <w:numPr>
                <w:ilvl w:val="0"/>
                <w:numId w:val="3"/>
              </w:numPr>
              <w:spacing w:after="160" w:line="259" w:lineRule="auto"/>
              <w:ind w:left="1418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Format of an academic essay</w:t>
            </w:r>
          </w:p>
          <w:p w14:paraId="7BF3518B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Correct mechanics and punctuations</w:t>
            </w:r>
          </w:p>
          <w:p w14:paraId="408C4CA3" w14:textId="47AE41DD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Appropriate citation (APA</w:t>
            </w:r>
            <w:r>
              <w:rPr>
                <w:rFonts w:eastAsia="Calibri"/>
                <w:bCs/>
                <w:noProof/>
                <w:szCs w:val="26"/>
              </w:rPr>
              <w:t xml:space="preserve"> 7</w:t>
            </w:r>
            <w:r w:rsidRPr="00B70CC8">
              <w:rPr>
                <w:rFonts w:eastAsia="Calibri"/>
                <w:bCs/>
                <w:noProof/>
                <w:szCs w:val="26"/>
              </w:rPr>
              <w:t xml:space="preserve"> style)</w:t>
            </w:r>
          </w:p>
          <w:p w14:paraId="6164EEE4" w14:textId="77777777" w:rsidR="00B70CC8" w:rsidRPr="00B70CC8" w:rsidRDefault="00B70CC8" w:rsidP="00944815">
            <w:pPr>
              <w:numPr>
                <w:ilvl w:val="0"/>
                <w:numId w:val="3"/>
              </w:numPr>
              <w:spacing w:after="160" w:line="259" w:lineRule="auto"/>
              <w:ind w:left="1418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Language</w:t>
            </w:r>
          </w:p>
          <w:p w14:paraId="782D8D52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Vocabulary range and accuracy</w:t>
            </w:r>
          </w:p>
          <w:p w14:paraId="06938398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Grammatical range and accuracy</w:t>
            </w:r>
          </w:p>
          <w:p w14:paraId="642C1AFC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Objective tone of writing</w:t>
            </w:r>
          </w:p>
          <w:p w14:paraId="0B141B4E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Overgeneralizations, redundancy, emptiness, and vagueness avoided.</w:t>
            </w:r>
          </w:p>
          <w:p w14:paraId="1D682614" w14:textId="77777777" w:rsidR="00B70CC8" w:rsidRPr="00B70CC8" w:rsidRDefault="00B70CC8" w:rsidP="00944815">
            <w:pPr>
              <w:numPr>
                <w:ilvl w:val="0"/>
                <w:numId w:val="3"/>
              </w:numPr>
              <w:spacing w:after="160" w:line="259" w:lineRule="auto"/>
              <w:ind w:left="1418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Coherence and cohesion</w:t>
            </w:r>
          </w:p>
          <w:p w14:paraId="3F897D38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No irrelevant sentences</w:t>
            </w:r>
          </w:p>
          <w:p w14:paraId="1895B0C7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Appropriate and varied transitional expressions</w:t>
            </w:r>
          </w:p>
          <w:p w14:paraId="41AB7731" w14:textId="77777777" w:rsidR="00B70CC8" w:rsidRPr="00B70CC8" w:rsidRDefault="00B70CC8" w:rsidP="00944815">
            <w:pPr>
              <w:numPr>
                <w:ilvl w:val="0"/>
                <w:numId w:val="3"/>
              </w:numPr>
              <w:spacing w:after="160" w:line="259" w:lineRule="auto"/>
              <w:ind w:left="1418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Content development</w:t>
            </w:r>
          </w:p>
          <w:p w14:paraId="6A0875C7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In each body paragraph, the supporting sentences logically support the topic sentence.</w:t>
            </w:r>
          </w:p>
          <w:p w14:paraId="619B5178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lastRenderedPageBreak/>
              <w:t>There are enough details to support the topics in each body paragraph.</w:t>
            </w:r>
          </w:p>
          <w:p w14:paraId="1E91644D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The citations make the writer’s argument / idea stronger</w:t>
            </w:r>
          </w:p>
          <w:p w14:paraId="4AC1B38A" w14:textId="77777777" w:rsidR="00B70CC8" w:rsidRPr="00B70CC8" w:rsidRDefault="00B70CC8" w:rsidP="00944815">
            <w:pPr>
              <w:numPr>
                <w:ilvl w:val="0"/>
                <w:numId w:val="2"/>
              </w:numPr>
              <w:tabs>
                <w:tab w:val="left" w:pos="1080"/>
              </w:tabs>
              <w:spacing w:after="160" w:line="259" w:lineRule="auto"/>
              <w:ind w:left="1418" w:firstLine="0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  <w:r w:rsidRPr="00B70CC8">
              <w:rPr>
                <w:rFonts w:eastAsia="Calibri"/>
                <w:bCs/>
                <w:noProof/>
                <w:szCs w:val="26"/>
              </w:rPr>
              <w:t>The thesis statement is fully developed in the body paragraphs</w:t>
            </w:r>
          </w:p>
          <w:p w14:paraId="04119F9C" w14:textId="77777777" w:rsidR="00B70CC8" w:rsidRPr="00B70CC8" w:rsidRDefault="00B70CC8" w:rsidP="00944815">
            <w:pPr>
              <w:spacing w:after="160" w:line="259" w:lineRule="auto"/>
              <w:contextualSpacing/>
              <w:jc w:val="both"/>
              <w:rPr>
                <w:rFonts w:eastAsia="Calibri"/>
                <w:bCs/>
                <w:noProof/>
                <w:szCs w:val="26"/>
              </w:rPr>
            </w:pPr>
          </w:p>
        </w:tc>
      </w:tr>
    </w:tbl>
    <w:p w14:paraId="2802771B" w14:textId="77777777" w:rsidR="00B70CC8" w:rsidRPr="006850D5" w:rsidRDefault="00B70CC8" w:rsidP="00B70CC8">
      <w:pPr>
        <w:rPr>
          <w:rFonts w:eastAsia="MS Mincho"/>
          <w:b/>
          <w:sz w:val="24"/>
        </w:rPr>
      </w:pPr>
    </w:p>
    <w:p w14:paraId="69149972" w14:textId="77777777" w:rsidR="00D97BD5" w:rsidRDefault="00D97BD5" w:rsidP="00D97BD5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64F9808" w14:textId="1AE80949" w:rsidR="00D97BD5" w:rsidRPr="00CA34AB" w:rsidRDefault="00D97BD5" w:rsidP="00D97BD5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9D4D7E">
        <w:rPr>
          <w:i/>
          <w:iCs/>
        </w:rPr>
        <w:t>22/10/2021</w:t>
      </w:r>
      <w:r w:rsidRPr="00CA34AB">
        <w:rPr>
          <w:i/>
          <w:iCs/>
        </w:rPr>
        <w:tab/>
      </w:r>
    </w:p>
    <w:p w14:paraId="46886125" w14:textId="46D0E251" w:rsidR="00D97BD5" w:rsidRPr="009D4D7E" w:rsidRDefault="00D97BD5" w:rsidP="00D97BD5">
      <w:pPr>
        <w:tabs>
          <w:tab w:val="left" w:pos="567"/>
          <w:tab w:val="center" w:pos="2835"/>
        </w:tabs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263BC">
        <w:t xml:space="preserve"> </w:t>
      </w:r>
      <w:r w:rsidR="005263BC" w:rsidRPr="009D4D7E">
        <w:rPr>
          <w:b/>
          <w:bCs/>
        </w:rPr>
        <w:t xml:space="preserve"> </w:t>
      </w:r>
      <w:r w:rsidR="00B70CC8" w:rsidRPr="009D4D7E">
        <w:rPr>
          <w:b/>
          <w:bCs/>
        </w:rPr>
        <w:t>Lương Thị Kim Phụng</w:t>
      </w:r>
    </w:p>
    <w:p w14:paraId="7903940A" w14:textId="77777777" w:rsidR="00D97BD5" w:rsidRPr="00CA34AB" w:rsidRDefault="00D97BD5" w:rsidP="00D97BD5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19534E67" w14:textId="119785A6" w:rsidR="00D97BD5" w:rsidRDefault="00D97BD5" w:rsidP="00D97BD5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9D4D7E">
        <w:rPr>
          <w:i/>
          <w:iCs/>
        </w:rPr>
        <w:t>24/10/2021</w:t>
      </w:r>
    </w:p>
    <w:p w14:paraId="2BF3882E" w14:textId="1B5376A7" w:rsidR="00D97BD5" w:rsidRPr="00CA34AB" w:rsidRDefault="009D4D7E" w:rsidP="00D97BD5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D97BD5" w:rsidRPr="00CA34AB">
        <w:rPr>
          <w:b/>
          <w:bCs/>
        </w:rPr>
        <w:t xml:space="preserve"> </w:t>
      </w:r>
      <w:proofErr w:type="spellStart"/>
      <w:r w:rsidR="00D97BD5">
        <w:rPr>
          <w:b/>
          <w:bCs/>
        </w:rPr>
        <w:t>trưởng</w:t>
      </w:r>
      <w:proofErr w:type="spellEnd"/>
      <w:r w:rsidR="00D97BD5">
        <w:rPr>
          <w:b/>
          <w:bCs/>
        </w:rPr>
        <w:t xml:space="preserve"> </w:t>
      </w:r>
      <w:proofErr w:type="spellStart"/>
      <w:r w:rsidR="00D97BD5" w:rsidRPr="00CA34AB">
        <w:rPr>
          <w:b/>
          <w:bCs/>
        </w:rPr>
        <w:t>Bộ</w:t>
      </w:r>
      <w:proofErr w:type="spellEnd"/>
      <w:r w:rsidR="00D97BD5" w:rsidRPr="00CA34AB">
        <w:rPr>
          <w:b/>
          <w:bCs/>
        </w:rPr>
        <w:t xml:space="preserve"> </w:t>
      </w:r>
      <w:proofErr w:type="spellStart"/>
      <w:r w:rsidR="00D97BD5" w:rsidRPr="00CA34AB">
        <w:rPr>
          <w:b/>
          <w:bCs/>
        </w:rPr>
        <w:t>môn</w:t>
      </w:r>
      <w:proofErr w:type="spellEnd"/>
      <w:r w:rsidR="00D97BD5">
        <w:rPr>
          <w:b/>
          <w:bCs/>
        </w:rPr>
        <w:t xml:space="preserve"> </w:t>
      </w:r>
      <w:proofErr w:type="spellStart"/>
      <w:r w:rsidR="00D97BD5">
        <w:rPr>
          <w:b/>
          <w:bCs/>
        </w:rPr>
        <w:t>kiểm</w:t>
      </w:r>
      <w:proofErr w:type="spellEnd"/>
      <w:r w:rsidR="00D97BD5">
        <w:rPr>
          <w:b/>
          <w:bCs/>
        </w:rPr>
        <w:t xml:space="preserve"> </w:t>
      </w:r>
      <w:proofErr w:type="spellStart"/>
      <w:r w:rsidR="00D97BD5">
        <w:rPr>
          <w:b/>
          <w:bCs/>
        </w:rPr>
        <w:t>duyệt</w:t>
      </w:r>
      <w:proofErr w:type="spellEnd"/>
      <w:r w:rsidR="00D97BD5">
        <w:rPr>
          <w:b/>
          <w:bCs/>
        </w:rPr>
        <w:t xml:space="preserve"> </w:t>
      </w:r>
      <w:proofErr w:type="spellStart"/>
      <w:r w:rsidR="00D97BD5">
        <w:rPr>
          <w:b/>
          <w:bCs/>
        </w:rPr>
        <w:t>đề</w:t>
      </w:r>
      <w:proofErr w:type="spellEnd"/>
      <w:r w:rsidR="00D97BD5">
        <w:rPr>
          <w:b/>
          <w:bCs/>
        </w:rPr>
        <w:t xml:space="preserve"> </w:t>
      </w:r>
      <w:proofErr w:type="spellStart"/>
      <w:r w:rsidR="00D97BD5">
        <w:rPr>
          <w:b/>
          <w:bCs/>
        </w:rPr>
        <w:t>thi</w:t>
      </w:r>
      <w:proofErr w:type="spellEnd"/>
      <w:r w:rsidR="00D97BD5">
        <w:rPr>
          <w:b/>
          <w:bCs/>
        </w:rPr>
        <w:t>: Lê Quang Thảo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D27F" w14:textId="77777777" w:rsidR="000044A5" w:rsidRDefault="000044A5" w:rsidP="00076A35">
      <w:r>
        <w:separator/>
      </w:r>
    </w:p>
  </w:endnote>
  <w:endnote w:type="continuationSeparator" w:id="0">
    <w:p w14:paraId="39A87290" w14:textId="77777777" w:rsidR="000044A5" w:rsidRDefault="000044A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073C" w14:textId="77777777" w:rsidR="000044A5" w:rsidRDefault="000044A5" w:rsidP="00076A35">
      <w:r>
        <w:separator/>
      </w:r>
    </w:p>
  </w:footnote>
  <w:footnote w:type="continuationSeparator" w:id="0">
    <w:p w14:paraId="59633506" w14:textId="77777777" w:rsidR="000044A5" w:rsidRDefault="000044A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EB9"/>
    <w:multiLevelType w:val="hybridMultilevel"/>
    <w:tmpl w:val="9696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2CEE"/>
    <w:multiLevelType w:val="hybridMultilevel"/>
    <w:tmpl w:val="DCA40DCC"/>
    <w:lvl w:ilvl="0" w:tplc="4DA2C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1592"/>
    <w:multiLevelType w:val="hybridMultilevel"/>
    <w:tmpl w:val="FDB2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C6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44A5"/>
    <w:rsid w:val="000101B3"/>
    <w:rsid w:val="00075768"/>
    <w:rsid w:val="000761FE"/>
    <w:rsid w:val="00076A35"/>
    <w:rsid w:val="00095344"/>
    <w:rsid w:val="0009683B"/>
    <w:rsid w:val="0013547C"/>
    <w:rsid w:val="00141901"/>
    <w:rsid w:val="00172987"/>
    <w:rsid w:val="00225D3B"/>
    <w:rsid w:val="002260E2"/>
    <w:rsid w:val="002301DF"/>
    <w:rsid w:val="00250BA8"/>
    <w:rsid w:val="00254034"/>
    <w:rsid w:val="002C2161"/>
    <w:rsid w:val="00364A6F"/>
    <w:rsid w:val="003677F8"/>
    <w:rsid w:val="00384C82"/>
    <w:rsid w:val="00403868"/>
    <w:rsid w:val="00406FBB"/>
    <w:rsid w:val="004408B4"/>
    <w:rsid w:val="004418BA"/>
    <w:rsid w:val="004C0CBC"/>
    <w:rsid w:val="005046D7"/>
    <w:rsid w:val="005263BC"/>
    <w:rsid w:val="005B7462"/>
    <w:rsid w:val="005C343D"/>
    <w:rsid w:val="00653DC2"/>
    <w:rsid w:val="006C3E61"/>
    <w:rsid w:val="006C47FD"/>
    <w:rsid w:val="006E30E0"/>
    <w:rsid w:val="0072312D"/>
    <w:rsid w:val="00747F34"/>
    <w:rsid w:val="007642AF"/>
    <w:rsid w:val="007C0E85"/>
    <w:rsid w:val="008274FF"/>
    <w:rsid w:val="008B3402"/>
    <w:rsid w:val="008C7EFD"/>
    <w:rsid w:val="00907007"/>
    <w:rsid w:val="00952357"/>
    <w:rsid w:val="009803F8"/>
    <w:rsid w:val="009A2AF1"/>
    <w:rsid w:val="009B69C6"/>
    <w:rsid w:val="009C3502"/>
    <w:rsid w:val="009D4D7E"/>
    <w:rsid w:val="00A04E8E"/>
    <w:rsid w:val="00A64487"/>
    <w:rsid w:val="00A66D58"/>
    <w:rsid w:val="00A97788"/>
    <w:rsid w:val="00AA2F51"/>
    <w:rsid w:val="00AD50B8"/>
    <w:rsid w:val="00AF0AC6"/>
    <w:rsid w:val="00B407F1"/>
    <w:rsid w:val="00B608DA"/>
    <w:rsid w:val="00B61BCD"/>
    <w:rsid w:val="00B70CC8"/>
    <w:rsid w:val="00BB5E7A"/>
    <w:rsid w:val="00C27270"/>
    <w:rsid w:val="00C6114D"/>
    <w:rsid w:val="00C72B4C"/>
    <w:rsid w:val="00C73118"/>
    <w:rsid w:val="00CA34AB"/>
    <w:rsid w:val="00CA377C"/>
    <w:rsid w:val="00CB5AC6"/>
    <w:rsid w:val="00D204EB"/>
    <w:rsid w:val="00D97BD5"/>
    <w:rsid w:val="00DA1B0F"/>
    <w:rsid w:val="00DA7163"/>
    <w:rsid w:val="00DC5876"/>
    <w:rsid w:val="00DE17E5"/>
    <w:rsid w:val="00E557EC"/>
    <w:rsid w:val="00E671AB"/>
    <w:rsid w:val="00E7228E"/>
    <w:rsid w:val="00E73B62"/>
    <w:rsid w:val="00E84FEF"/>
    <w:rsid w:val="00EB419F"/>
    <w:rsid w:val="00ED6F8A"/>
    <w:rsid w:val="00EF5970"/>
    <w:rsid w:val="00F23F7C"/>
    <w:rsid w:val="00F67DD2"/>
    <w:rsid w:val="00F74100"/>
    <w:rsid w:val="00F76816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  <w:style w:type="table" w:customStyle="1" w:styleId="TableGrid2">
    <w:name w:val="Table Grid2"/>
    <w:basedOn w:val="TableNormal"/>
    <w:uiPriority w:val="59"/>
    <w:qFormat/>
    <w:rsid w:val="00B70CC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27</cp:revision>
  <dcterms:created xsi:type="dcterms:W3CDTF">2021-06-01T16:45:00Z</dcterms:created>
  <dcterms:modified xsi:type="dcterms:W3CDTF">2021-10-24T03:07:00Z</dcterms:modified>
</cp:coreProperties>
</file>