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09683B" w:rsidRPr="007365C5" w14:paraId="51DE6712" w14:textId="77777777" w:rsidTr="00FC7683">
        <w:tc>
          <w:tcPr>
            <w:tcW w:w="5505" w:type="dxa"/>
            <w:gridSpan w:val="2"/>
          </w:tcPr>
          <w:p w14:paraId="31DCBAE3" w14:textId="77777777" w:rsidR="0009683B" w:rsidRPr="007365C5" w:rsidRDefault="0009683B" w:rsidP="00234629">
            <w:pPr>
              <w:rPr>
                <w:sz w:val="24"/>
              </w:rPr>
            </w:pPr>
            <w:bookmarkStart w:id="0" w:name="_Hlk83128912"/>
            <w:r w:rsidRPr="007365C5">
              <w:rPr>
                <w:sz w:val="24"/>
              </w:rPr>
              <w:t>TRƯỜNG ĐẠI HỌC VĂN LANG</w:t>
            </w:r>
          </w:p>
        </w:tc>
        <w:tc>
          <w:tcPr>
            <w:tcW w:w="4696" w:type="dxa"/>
            <w:gridSpan w:val="4"/>
          </w:tcPr>
          <w:p w14:paraId="7BFA716D" w14:textId="77777777" w:rsidR="0009683B" w:rsidRPr="007365C5" w:rsidRDefault="0009683B" w:rsidP="00234629">
            <w:pPr>
              <w:jc w:val="center"/>
              <w:rPr>
                <w:b/>
                <w:bCs/>
                <w:sz w:val="24"/>
              </w:rPr>
            </w:pPr>
            <w:r w:rsidRPr="007365C5">
              <w:rPr>
                <w:b/>
                <w:bCs/>
                <w:sz w:val="24"/>
              </w:rPr>
              <w:t>ĐỀ THI KẾT THÚC HỌC PHẦN</w:t>
            </w:r>
          </w:p>
        </w:tc>
      </w:tr>
      <w:tr w:rsidR="00A06FFE" w:rsidRPr="007365C5" w14:paraId="72F10711" w14:textId="77777777" w:rsidTr="00FC7683">
        <w:tc>
          <w:tcPr>
            <w:tcW w:w="5949" w:type="dxa"/>
            <w:gridSpan w:val="3"/>
          </w:tcPr>
          <w:p w14:paraId="5C24FCC6" w14:textId="7EC04F54" w:rsidR="00A06FFE" w:rsidRPr="007365C5" w:rsidRDefault="00E6054C" w:rsidP="00245BB1">
            <w:pPr>
              <w:spacing w:before="60"/>
              <w:rPr>
                <w:b/>
                <w:sz w:val="24"/>
              </w:rPr>
            </w:pPr>
            <w:r w:rsidRPr="007365C5">
              <w:rPr>
                <w:b/>
                <w:color w:val="FF0000"/>
                <w:sz w:val="24"/>
              </w:rPr>
              <w:t xml:space="preserve">KHOA: </w:t>
            </w:r>
            <w:r w:rsidR="00245BB1" w:rsidRPr="007365C5">
              <w:rPr>
                <w:b/>
                <w:color w:val="FF0000"/>
                <w:sz w:val="24"/>
              </w:rPr>
              <w:t>KẾ TOÁN KIỂM TOÁN</w:t>
            </w:r>
          </w:p>
        </w:tc>
        <w:tc>
          <w:tcPr>
            <w:tcW w:w="1655" w:type="dxa"/>
          </w:tcPr>
          <w:p w14:paraId="73AA2D29" w14:textId="253D75B4" w:rsidR="00A06FFE" w:rsidRPr="007365C5" w:rsidRDefault="00A06FFE" w:rsidP="00234629">
            <w:pPr>
              <w:spacing w:before="60"/>
              <w:rPr>
                <w:b/>
                <w:bCs/>
                <w:sz w:val="24"/>
              </w:rPr>
            </w:pPr>
            <w:r w:rsidRPr="007365C5">
              <w:rPr>
                <w:sz w:val="24"/>
              </w:rPr>
              <w:t>Học kỳ:</w:t>
            </w:r>
            <w:r w:rsidR="00D45AF7" w:rsidRPr="007365C5">
              <w:rPr>
                <w:sz w:val="24"/>
              </w:rPr>
              <w:t xml:space="preserve"> </w:t>
            </w:r>
            <w:r w:rsidR="004B5672">
              <w:rPr>
                <w:sz w:val="24"/>
              </w:rPr>
              <w:t>3</w:t>
            </w:r>
          </w:p>
        </w:tc>
        <w:tc>
          <w:tcPr>
            <w:tcW w:w="1168" w:type="dxa"/>
          </w:tcPr>
          <w:p w14:paraId="62936718" w14:textId="77777777" w:rsidR="00A06FFE" w:rsidRPr="007365C5" w:rsidRDefault="00A06FFE" w:rsidP="00234629">
            <w:pPr>
              <w:spacing w:before="60"/>
              <w:rPr>
                <w:sz w:val="24"/>
              </w:rPr>
            </w:pPr>
            <w:r w:rsidRPr="007365C5">
              <w:rPr>
                <w:sz w:val="24"/>
              </w:rPr>
              <w:t>Năm học:</w:t>
            </w:r>
          </w:p>
        </w:tc>
        <w:tc>
          <w:tcPr>
            <w:tcW w:w="1429" w:type="dxa"/>
          </w:tcPr>
          <w:p w14:paraId="4BE6DE75" w14:textId="5F0986A3" w:rsidR="00A06FFE" w:rsidRPr="007365C5" w:rsidRDefault="00A06FFE" w:rsidP="00234629">
            <w:pPr>
              <w:spacing w:before="60"/>
              <w:rPr>
                <w:b/>
                <w:bCs/>
                <w:sz w:val="24"/>
              </w:rPr>
            </w:pPr>
            <w:r w:rsidRPr="007365C5">
              <w:rPr>
                <w:b/>
                <w:bCs/>
                <w:color w:val="FF0000"/>
                <w:sz w:val="24"/>
              </w:rPr>
              <w:t>202</w:t>
            </w:r>
            <w:r w:rsidR="004B5672">
              <w:rPr>
                <w:b/>
                <w:bCs/>
                <w:color w:val="FF0000"/>
                <w:sz w:val="24"/>
              </w:rPr>
              <w:t>1</w:t>
            </w:r>
            <w:r w:rsidRPr="007365C5">
              <w:rPr>
                <w:b/>
                <w:bCs/>
                <w:color w:val="FF0000"/>
                <w:sz w:val="24"/>
              </w:rPr>
              <w:t xml:space="preserve"> - 2022</w:t>
            </w:r>
          </w:p>
        </w:tc>
      </w:tr>
      <w:tr w:rsidR="00A06FFE" w:rsidRPr="007365C5" w14:paraId="00F32D45" w14:textId="77777777" w:rsidTr="00FC7683">
        <w:tc>
          <w:tcPr>
            <w:tcW w:w="10201" w:type="dxa"/>
            <w:gridSpan w:val="6"/>
            <w:vAlign w:val="center"/>
          </w:tcPr>
          <w:p w14:paraId="660FA328" w14:textId="6C3B0207" w:rsidR="00A06FFE" w:rsidRPr="007365C5" w:rsidRDefault="00A06FFE" w:rsidP="00245BB1">
            <w:pPr>
              <w:spacing w:before="120" w:after="60"/>
              <w:rPr>
                <w:spacing w:val="-4"/>
                <w:sz w:val="24"/>
              </w:rPr>
            </w:pPr>
            <w:r w:rsidRPr="007365C5">
              <w:rPr>
                <w:spacing w:val="-4"/>
                <w:sz w:val="24"/>
              </w:rPr>
              <w:t xml:space="preserve">Mã học phần:          </w:t>
            </w:r>
            <w:r w:rsidR="00616E07">
              <w:rPr>
                <w:rFonts w:ascii="Helvetica" w:hAnsi="Helvetica"/>
                <w:color w:val="333333"/>
                <w:sz w:val="21"/>
                <w:szCs w:val="21"/>
                <w:shd w:val="clear" w:color="auto" w:fill="F5F5F5"/>
              </w:rPr>
              <w:t>7KE0060</w:t>
            </w:r>
            <w:r w:rsidRPr="007365C5">
              <w:rPr>
                <w:spacing w:val="-4"/>
                <w:sz w:val="24"/>
              </w:rPr>
              <w:t xml:space="preserve">                                                         </w:t>
            </w:r>
            <w:r w:rsidRPr="007365C5">
              <w:rPr>
                <w:sz w:val="24"/>
              </w:rPr>
              <w:t xml:space="preserve">Tên học phần:         </w:t>
            </w:r>
            <w:r w:rsidR="00E6054C" w:rsidRPr="007365C5">
              <w:rPr>
                <w:sz w:val="24"/>
              </w:rPr>
              <w:t>THUẾ</w:t>
            </w:r>
            <w:r w:rsidRPr="007365C5">
              <w:rPr>
                <w:sz w:val="24"/>
              </w:rPr>
              <w:t xml:space="preserve">                 </w:t>
            </w:r>
          </w:p>
        </w:tc>
      </w:tr>
      <w:tr w:rsidR="00A06FFE" w:rsidRPr="007365C5" w14:paraId="1216AD0C" w14:textId="77777777" w:rsidTr="00FC7683">
        <w:tc>
          <w:tcPr>
            <w:tcW w:w="1973" w:type="dxa"/>
          </w:tcPr>
          <w:p w14:paraId="0C1C6D96" w14:textId="77777777" w:rsidR="00A06FFE" w:rsidRPr="007365C5" w:rsidRDefault="00A06FFE" w:rsidP="00234629">
            <w:pPr>
              <w:spacing w:before="120" w:after="60"/>
              <w:rPr>
                <w:spacing w:val="-4"/>
                <w:sz w:val="24"/>
              </w:rPr>
            </w:pPr>
            <w:r w:rsidRPr="007365C5">
              <w:rPr>
                <w:spacing w:val="-4"/>
                <w:sz w:val="24"/>
              </w:rPr>
              <w:t>Mã nhóm lớp HP:</w:t>
            </w:r>
          </w:p>
        </w:tc>
        <w:tc>
          <w:tcPr>
            <w:tcW w:w="8228" w:type="dxa"/>
            <w:gridSpan w:val="5"/>
            <w:vAlign w:val="center"/>
          </w:tcPr>
          <w:p w14:paraId="37249937" w14:textId="35201ACC" w:rsidR="00171BF4" w:rsidRPr="00171BF4" w:rsidRDefault="00245BB1" w:rsidP="00245BB1">
            <w:pPr>
              <w:spacing w:before="120" w:after="60"/>
              <w:ind w:left="-57" w:right="-57"/>
              <w:rPr>
                <w:sz w:val="24"/>
              </w:rPr>
            </w:pPr>
            <w:r w:rsidRPr="007365C5">
              <w:rPr>
                <w:bCs/>
                <w:spacing w:val="-4"/>
                <w:sz w:val="24"/>
              </w:rPr>
              <w:t>21</w:t>
            </w:r>
            <w:r w:rsidR="004B5672">
              <w:rPr>
                <w:bCs/>
                <w:spacing w:val="-4"/>
                <w:sz w:val="24"/>
              </w:rPr>
              <w:t>3</w:t>
            </w:r>
            <w:r w:rsidR="00CA7B93" w:rsidRPr="007365C5">
              <w:rPr>
                <w:bCs/>
                <w:spacing w:val="-4"/>
                <w:sz w:val="24"/>
              </w:rPr>
              <w:t>_</w:t>
            </w:r>
            <w:r w:rsidR="00CE326C">
              <w:rPr>
                <w:sz w:val="24"/>
              </w:rPr>
              <w:t>7KE0060</w:t>
            </w:r>
            <w:r w:rsidR="00CA7B93" w:rsidRPr="007365C5">
              <w:rPr>
                <w:sz w:val="24"/>
              </w:rPr>
              <w:t>_01</w:t>
            </w:r>
            <w:r w:rsidR="00171BF4">
              <w:rPr>
                <w:sz w:val="24"/>
              </w:rPr>
              <w:t xml:space="preserve">_ lần </w:t>
            </w:r>
            <w:r w:rsidR="00B3096C">
              <w:rPr>
                <w:sz w:val="24"/>
              </w:rPr>
              <w:t>2</w:t>
            </w:r>
          </w:p>
        </w:tc>
      </w:tr>
      <w:tr w:rsidR="004418BA" w:rsidRPr="007365C5" w14:paraId="3C3755F7" w14:textId="77777777" w:rsidTr="00FC7683">
        <w:tc>
          <w:tcPr>
            <w:tcW w:w="1973" w:type="dxa"/>
          </w:tcPr>
          <w:p w14:paraId="0AF96594" w14:textId="77777777" w:rsidR="004418BA" w:rsidRPr="007365C5" w:rsidRDefault="004418BA" w:rsidP="00234629">
            <w:pPr>
              <w:spacing w:before="120" w:after="60"/>
              <w:rPr>
                <w:spacing w:val="-4"/>
                <w:sz w:val="24"/>
              </w:rPr>
            </w:pPr>
            <w:r w:rsidRPr="007365C5">
              <w:rPr>
                <w:spacing w:val="-4"/>
                <w:sz w:val="24"/>
              </w:rPr>
              <w:t>Thời gian làm bài:</w:t>
            </w:r>
          </w:p>
        </w:tc>
        <w:tc>
          <w:tcPr>
            <w:tcW w:w="8228" w:type="dxa"/>
            <w:gridSpan w:val="5"/>
          </w:tcPr>
          <w:p w14:paraId="41502F67" w14:textId="69CA8CBF" w:rsidR="004418BA" w:rsidRPr="007365C5" w:rsidRDefault="00CA7B93" w:rsidP="00234629">
            <w:pPr>
              <w:spacing w:before="120" w:after="60"/>
              <w:ind w:left="-57" w:right="-57"/>
              <w:rPr>
                <w:spacing w:val="-4"/>
                <w:sz w:val="24"/>
              </w:rPr>
            </w:pPr>
            <w:r w:rsidRPr="007365C5">
              <w:rPr>
                <w:spacing w:val="-4"/>
                <w:sz w:val="24"/>
              </w:rPr>
              <w:t xml:space="preserve"> 60 </w:t>
            </w:r>
            <w:r w:rsidR="004418BA" w:rsidRPr="007365C5">
              <w:rPr>
                <w:spacing w:val="-4"/>
                <w:sz w:val="24"/>
              </w:rPr>
              <w:t>(phút)</w:t>
            </w:r>
          </w:p>
        </w:tc>
      </w:tr>
      <w:tr w:rsidR="004418BA" w:rsidRPr="007365C5" w14:paraId="71CE5F5A" w14:textId="77777777" w:rsidTr="00F96629">
        <w:tc>
          <w:tcPr>
            <w:tcW w:w="1973" w:type="dxa"/>
          </w:tcPr>
          <w:p w14:paraId="31E9AC83" w14:textId="77777777" w:rsidR="004418BA" w:rsidRPr="007365C5" w:rsidRDefault="004418BA" w:rsidP="006F679A">
            <w:pPr>
              <w:pStyle w:val="Heading2"/>
              <w:outlineLvl w:val="1"/>
              <w:rPr>
                <w:spacing w:val="-4"/>
                <w:sz w:val="24"/>
              </w:rPr>
            </w:pPr>
            <w:r w:rsidRPr="007365C5">
              <w:rPr>
                <w:spacing w:val="-4"/>
                <w:sz w:val="24"/>
              </w:rPr>
              <w:t>Hình thức thi:</w:t>
            </w:r>
          </w:p>
        </w:tc>
        <w:tc>
          <w:tcPr>
            <w:tcW w:w="8228" w:type="dxa"/>
            <w:gridSpan w:val="5"/>
          </w:tcPr>
          <w:p w14:paraId="2BAB9DB8" w14:textId="3005E389" w:rsidR="005218D2" w:rsidRPr="007365C5" w:rsidRDefault="004418BA" w:rsidP="005218D2">
            <w:pPr>
              <w:pStyle w:val="Heading2"/>
              <w:outlineLvl w:val="1"/>
              <w:rPr>
                <w:b/>
                <w:bCs/>
                <w:spacing w:val="-4"/>
                <w:sz w:val="24"/>
              </w:rPr>
            </w:pPr>
            <w:r w:rsidRPr="007365C5">
              <w:rPr>
                <w:b/>
                <w:bCs/>
                <w:spacing w:val="-4"/>
                <w:sz w:val="24"/>
              </w:rPr>
              <w:t>Trắc nghiệm</w:t>
            </w:r>
            <w:r w:rsidR="000761FE" w:rsidRPr="007365C5">
              <w:rPr>
                <w:b/>
                <w:bCs/>
                <w:spacing w:val="-4"/>
                <w:sz w:val="24"/>
              </w:rPr>
              <w:t xml:space="preserve"> kết hợp tự luận</w:t>
            </w:r>
            <w:r w:rsidR="005218D2" w:rsidRPr="007365C5">
              <w:rPr>
                <w:b/>
                <w:bCs/>
                <w:spacing w:val="-4"/>
                <w:sz w:val="24"/>
              </w:rPr>
              <w:t xml:space="preserve"> ( </w:t>
            </w:r>
            <w:r w:rsidR="00F36BE3" w:rsidRPr="007365C5">
              <w:rPr>
                <w:b/>
                <w:bCs/>
                <w:spacing w:val="-4"/>
                <w:sz w:val="24"/>
              </w:rPr>
              <w:t xml:space="preserve">SV </w:t>
            </w:r>
            <w:r w:rsidR="005218D2" w:rsidRPr="007365C5">
              <w:rPr>
                <w:b/>
                <w:bCs/>
                <w:spacing w:val="-4"/>
                <w:sz w:val="24"/>
              </w:rPr>
              <w:t>được sử dụng tài liệu)</w:t>
            </w:r>
          </w:p>
        </w:tc>
      </w:tr>
      <w:tr w:rsidR="00DD6E7D" w:rsidRPr="007365C5" w14:paraId="12A57E31" w14:textId="77777777" w:rsidTr="00FC7683">
        <w:tc>
          <w:tcPr>
            <w:tcW w:w="10201" w:type="dxa"/>
            <w:gridSpan w:val="6"/>
          </w:tcPr>
          <w:p w14:paraId="3BD54D84" w14:textId="77777777" w:rsidR="00FC7683" w:rsidRPr="007365C5" w:rsidRDefault="00FC7683" w:rsidP="006F679A">
            <w:pPr>
              <w:pStyle w:val="Heading2"/>
              <w:outlineLvl w:val="1"/>
              <w:rPr>
                <w:b/>
                <w:bCs/>
                <w:color w:val="FF0000"/>
                <w:spacing w:val="-4"/>
                <w:sz w:val="2"/>
                <w:szCs w:val="2"/>
              </w:rPr>
            </w:pPr>
          </w:p>
          <w:p w14:paraId="392D1C5A" w14:textId="519EE892" w:rsidR="009615C6" w:rsidRPr="007365C5" w:rsidRDefault="00A441FD" w:rsidP="00875C13">
            <w:pPr>
              <w:spacing w:before="120" w:after="60"/>
              <w:ind w:right="-57"/>
              <w:rPr>
                <w:color w:val="000000" w:themeColor="text1"/>
                <w:sz w:val="24"/>
              </w:rPr>
            </w:pPr>
            <w:r>
              <w:rPr>
                <w:color w:val="000000" w:themeColor="text1"/>
                <w:sz w:val="24"/>
              </w:rPr>
              <w:pict w14:anchorId="584D1203">
                <v:rect id="_x0000_i1025" style="width:0;height:1.5pt" o:hralign="center" o:hrstd="t" o:hr="t" fillcolor="#a0a0a0" stroked="f"/>
              </w:pict>
            </w:r>
          </w:p>
        </w:tc>
      </w:tr>
      <w:tr w:rsidR="00F03CE5" w:rsidRPr="007365C5" w14:paraId="7E680553" w14:textId="77777777" w:rsidTr="00FC7683">
        <w:tc>
          <w:tcPr>
            <w:tcW w:w="10201" w:type="dxa"/>
            <w:gridSpan w:val="6"/>
          </w:tcPr>
          <w:p w14:paraId="3D6FB081" w14:textId="4ED120D5" w:rsidR="00FC7683" w:rsidRPr="007365C5" w:rsidRDefault="007939A3" w:rsidP="0029210A">
            <w:pPr>
              <w:ind w:firstLine="29"/>
              <w:jc w:val="both"/>
              <w:rPr>
                <w:b/>
                <w:szCs w:val="26"/>
              </w:rPr>
            </w:pPr>
            <w:r w:rsidRPr="007365C5">
              <w:rPr>
                <w:b/>
                <w:szCs w:val="26"/>
              </w:rPr>
              <w:t>PHẦN TRẮC NGHIỆM ( 6 điểm)</w:t>
            </w:r>
          </w:p>
          <w:tbl>
            <w:tblPr>
              <w:tblStyle w:val="TableGrid"/>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26"/>
            </w:tblGrid>
            <w:tr w:rsidR="000D4BAA" w:rsidRPr="007365C5" w14:paraId="6B6A0248" w14:textId="77777777" w:rsidTr="009A476D">
              <w:tc>
                <w:tcPr>
                  <w:tcW w:w="9526" w:type="dxa"/>
                </w:tcPr>
                <w:p w14:paraId="14F32139" w14:textId="77777777" w:rsidR="00C04A53" w:rsidRPr="00981593" w:rsidRDefault="00C04A53" w:rsidP="00C04A53">
                  <w:pPr>
                    <w:widowControl w:val="0"/>
                    <w:spacing w:after="20"/>
                    <w:jc w:val="both"/>
                    <w:rPr>
                      <w:b/>
                      <w:color w:val="000000"/>
                    </w:rPr>
                  </w:pPr>
                  <w:r w:rsidRPr="00981593">
                    <w:rPr>
                      <w:rStyle w:val="fontstyle01"/>
                      <w:b/>
                    </w:rPr>
                    <w:t>Lương của chủ doanh nghiệp tư nhân:</w:t>
                  </w:r>
                </w:p>
                <w:p w14:paraId="4E4E49F1" w14:textId="77777777" w:rsidR="00C04A53" w:rsidRPr="00981593" w:rsidRDefault="00C04A53" w:rsidP="00C04A53">
                  <w:pPr>
                    <w:widowControl w:val="0"/>
                    <w:spacing w:after="20"/>
                    <w:jc w:val="both"/>
                    <w:rPr>
                      <w:color w:val="000000"/>
                    </w:rPr>
                  </w:pPr>
                  <w:r w:rsidRPr="00981593">
                    <w:rPr>
                      <w:rStyle w:val="fontstyle01"/>
                    </w:rPr>
                    <w:t>A. Không được tính vào chi phí được trừ.</w:t>
                  </w:r>
                </w:p>
                <w:p w14:paraId="2C779245" w14:textId="77777777" w:rsidR="00C04A53" w:rsidRPr="00981593" w:rsidRDefault="00C04A53" w:rsidP="00C04A53">
                  <w:pPr>
                    <w:widowControl w:val="0"/>
                    <w:spacing w:after="20"/>
                    <w:jc w:val="both"/>
                    <w:rPr>
                      <w:color w:val="000000"/>
                    </w:rPr>
                  </w:pPr>
                  <w:r w:rsidRPr="00981593">
                    <w:rPr>
                      <w:rStyle w:val="fontstyle01"/>
                    </w:rPr>
                    <w:t>B. Được tính vào chi phí được trừ khi chủ doanh nghiệp có tham gia trực tiếp điều hành doanh nghiệp.</w:t>
                  </w:r>
                  <w:r w:rsidRPr="00981593">
                    <w:rPr>
                      <w:color w:val="000000"/>
                    </w:rPr>
                    <w:br/>
                  </w:r>
                  <w:r w:rsidRPr="00981593">
                    <w:rPr>
                      <w:rStyle w:val="fontstyle01"/>
                    </w:rPr>
                    <w:t>C. Được tính vào chi phí được trừ khi có chứng từ chi và chủ doanh nghiệp có tham gia điều hành.</w:t>
                  </w:r>
                </w:p>
                <w:p w14:paraId="0233343E" w14:textId="77777777" w:rsidR="00C04A53" w:rsidRPr="00981593" w:rsidRDefault="00C04A53" w:rsidP="00C04A53">
                  <w:pPr>
                    <w:widowControl w:val="0"/>
                    <w:spacing w:after="20"/>
                    <w:jc w:val="both"/>
                    <w:rPr>
                      <w:noProof/>
                      <w:color w:val="000000" w:themeColor="text1"/>
                    </w:rPr>
                  </w:pPr>
                  <w:r w:rsidRPr="00981593">
                    <w:rPr>
                      <w:rStyle w:val="fontstyle01"/>
                    </w:rPr>
                    <w:t>D. Tất cả đều đúng.</w:t>
                  </w:r>
                </w:p>
                <w:p w14:paraId="0167D378" w14:textId="77777777" w:rsidR="00C04A53" w:rsidRDefault="00C04A53" w:rsidP="00C04A53">
                  <w:pPr>
                    <w:widowControl w:val="0"/>
                    <w:spacing w:after="20"/>
                    <w:jc w:val="both"/>
                    <w:rPr>
                      <w:noProof/>
                      <w:color w:val="000000" w:themeColor="text1"/>
                    </w:rPr>
                  </w:pPr>
                  <w:r>
                    <w:rPr>
                      <w:noProof/>
                      <w:color w:val="000000" w:themeColor="text1"/>
                    </w:rPr>
                    <w:t>ANSWER: A</w:t>
                  </w:r>
                </w:p>
                <w:p w14:paraId="072844C4" w14:textId="77777777" w:rsidR="00C04A53" w:rsidRDefault="00C04A53" w:rsidP="00C04A53">
                  <w:pPr>
                    <w:widowControl w:val="0"/>
                    <w:spacing w:after="20"/>
                    <w:jc w:val="both"/>
                    <w:rPr>
                      <w:noProof/>
                      <w:color w:val="000000" w:themeColor="text1"/>
                    </w:rPr>
                  </w:pPr>
                </w:p>
                <w:p w14:paraId="2EE2D715" w14:textId="77777777" w:rsidR="00C04A53" w:rsidRPr="00981593" w:rsidRDefault="00C04A53" w:rsidP="00C04A53">
                  <w:pPr>
                    <w:jc w:val="both"/>
                    <w:rPr>
                      <w:b/>
                      <w:bCs/>
                      <w:noProof/>
                      <w:color w:val="000000" w:themeColor="text1"/>
                    </w:rPr>
                  </w:pPr>
                  <w:r w:rsidRPr="00981593">
                    <w:rPr>
                      <w:b/>
                      <w:bCs/>
                      <w:noProof/>
                      <w:color w:val="000000" w:themeColor="text1"/>
                    </w:rPr>
                    <w:t>Khoản chi phí nào sau đây là chi phí không được trừ khi tính thuế TNDN?</w:t>
                  </w:r>
                </w:p>
                <w:p w14:paraId="4F621D12" w14:textId="77777777" w:rsidR="00C04A53" w:rsidRPr="00981593" w:rsidRDefault="00C04A53" w:rsidP="00C04A53">
                  <w:pPr>
                    <w:jc w:val="both"/>
                    <w:rPr>
                      <w:noProof/>
                      <w:color w:val="000000" w:themeColor="text1"/>
                    </w:rPr>
                  </w:pPr>
                  <w:r w:rsidRPr="00981593">
                    <w:rPr>
                      <w:b/>
                      <w:bCs/>
                      <w:noProof/>
                      <w:color w:val="000000" w:themeColor="text1"/>
                    </w:rPr>
                    <w:t>A.</w:t>
                  </w:r>
                  <w:r w:rsidRPr="00981593">
                    <w:rPr>
                      <w:noProof/>
                      <w:color w:val="000000" w:themeColor="text1"/>
                    </w:rPr>
                    <w:t xml:space="preserve"> Lương của ông M là thành viên sáng lập công ty Rạng Đông có chức danh phó phòng kinh doanh</w:t>
                  </w:r>
                </w:p>
                <w:p w14:paraId="020222CB" w14:textId="77777777" w:rsidR="00C04A53" w:rsidRPr="00981593" w:rsidRDefault="00C04A53" w:rsidP="00C04A53">
                  <w:pPr>
                    <w:jc w:val="both"/>
                    <w:rPr>
                      <w:noProof/>
                      <w:color w:val="000000" w:themeColor="text1"/>
                    </w:rPr>
                  </w:pPr>
                  <w:r w:rsidRPr="00981593">
                    <w:rPr>
                      <w:b/>
                      <w:bCs/>
                      <w:noProof/>
                      <w:color w:val="000000" w:themeColor="text1"/>
                    </w:rPr>
                    <w:t xml:space="preserve">B. </w:t>
                  </w:r>
                  <w:r w:rsidRPr="00981593">
                    <w:rPr>
                      <w:noProof/>
                      <w:color w:val="000000" w:themeColor="text1"/>
                    </w:rPr>
                    <w:t>Lương của giám đốc DNTN tham gia trực tiếp vào hoạt động KD</w:t>
                  </w:r>
                </w:p>
                <w:p w14:paraId="26FD84C3" w14:textId="77777777" w:rsidR="00C04A53" w:rsidRPr="00981593" w:rsidRDefault="00C04A53" w:rsidP="00C04A53">
                  <w:pPr>
                    <w:jc w:val="both"/>
                    <w:rPr>
                      <w:noProof/>
                      <w:color w:val="000000" w:themeColor="text1"/>
                    </w:rPr>
                  </w:pPr>
                  <w:r w:rsidRPr="00981593">
                    <w:rPr>
                      <w:b/>
                      <w:bCs/>
                      <w:noProof/>
                      <w:color w:val="000000" w:themeColor="text1"/>
                    </w:rPr>
                    <w:t xml:space="preserve">C. </w:t>
                  </w:r>
                  <w:r w:rsidRPr="00981593">
                    <w:rPr>
                      <w:noProof/>
                      <w:color w:val="000000" w:themeColor="text1"/>
                    </w:rPr>
                    <w:t>Lương của giám đốc công ty TNHH 2 thành viên</w:t>
                  </w:r>
                </w:p>
                <w:p w14:paraId="66DAFD77" w14:textId="77777777" w:rsidR="00C04A53" w:rsidRPr="00981593" w:rsidRDefault="00C04A53" w:rsidP="00C04A53">
                  <w:pPr>
                    <w:jc w:val="both"/>
                    <w:rPr>
                      <w:b/>
                      <w:bCs/>
                      <w:noProof/>
                      <w:color w:val="000000" w:themeColor="text1"/>
                    </w:rPr>
                  </w:pPr>
                  <w:r w:rsidRPr="00981593">
                    <w:rPr>
                      <w:b/>
                      <w:bCs/>
                      <w:noProof/>
                      <w:color w:val="000000" w:themeColor="text1"/>
                    </w:rPr>
                    <w:t>D.</w:t>
                  </w:r>
                  <w:r w:rsidRPr="00981593">
                    <w:rPr>
                      <w:noProof/>
                      <w:color w:val="000000" w:themeColor="text1"/>
                    </w:rPr>
                    <w:t xml:space="preserve"> Lương của bộ phận bán hàng được hưởng theo sản phẩm</w:t>
                  </w:r>
                </w:p>
                <w:p w14:paraId="7A3A99CA" w14:textId="77777777" w:rsidR="00C04A53" w:rsidRPr="00981593" w:rsidRDefault="00C04A53" w:rsidP="00C04A53">
                  <w:pPr>
                    <w:jc w:val="both"/>
                    <w:rPr>
                      <w:noProof/>
                      <w:color w:val="000000" w:themeColor="text1"/>
                    </w:rPr>
                  </w:pPr>
                  <w:r w:rsidRPr="00981593">
                    <w:rPr>
                      <w:noProof/>
                      <w:color w:val="000000" w:themeColor="text1"/>
                    </w:rPr>
                    <w:t xml:space="preserve">ANSWER: </w:t>
                  </w:r>
                  <w:r>
                    <w:rPr>
                      <w:noProof/>
                      <w:color w:val="000000" w:themeColor="text1"/>
                    </w:rPr>
                    <w:t>B</w:t>
                  </w:r>
                </w:p>
                <w:p w14:paraId="352AD93D" w14:textId="77777777" w:rsidR="00C04A53" w:rsidRDefault="00C04A53" w:rsidP="00C04A53">
                  <w:pPr>
                    <w:jc w:val="both"/>
                    <w:rPr>
                      <w:b/>
                      <w:bCs/>
                      <w:noProof/>
                      <w:color w:val="000000" w:themeColor="text1"/>
                    </w:rPr>
                  </w:pPr>
                </w:p>
                <w:p w14:paraId="47DCC091" w14:textId="77777777" w:rsidR="00C04A53" w:rsidRPr="00981593" w:rsidRDefault="00C04A53" w:rsidP="00C04A53">
                  <w:pPr>
                    <w:jc w:val="both"/>
                    <w:rPr>
                      <w:b/>
                      <w:bCs/>
                      <w:noProof/>
                      <w:color w:val="000000" w:themeColor="text1"/>
                    </w:rPr>
                  </w:pPr>
                  <w:r w:rsidRPr="00981593">
                    <w:rPr>
                      <w:b/>
                      <w:bCs/>
                      <w:noProof/>
                      <w:color w:val="000000" w:themeColor="text1"/>
                    </w:rPr>
                    <w:t>Công ty T&amp;H có hóa đơn bán hàng phát sinh trong tháng về việc mua 1 lô hàng có giá mua là 19 triệu đồng, thuế GTGT 10%. Doanh nghiệp đã chuyển khoản trả tiền cho NCC. Đối tượng chịu thuế TNDN trong trường hợp này là:</w:t>
                  </w:r>
                </w:p>
                <w:p w14:paraId="7AD4587C" w14:textId="77777777" w:rsidR="00C04A53" w:rsidRPr="00981593" w:rsidRDefault="00C04A53" w:rsidP="00C04A53">
                  <w:pPr>
                    <w:jc w:val="both"/>
                    <w:rPr>
                      <w:noProof/>
                      <w:color w:val="000000" w:themeColor="text1"/>
                    </w:rPr>
                  </w:pPr>
                  <w:r w:rsidRPr="00981593">
                    <w:rPr>
                      <w:b/>
                      <w:bCs/>
                      <w:noProof/>
                      <w:color w:val="000000" w:themeColor="text1"/>
                    </w:rPr>
                    <w:t>A.</w:t>
                  </w:r>
                  <w:r w:rsidRPr="00981593">
                    <w:rPr>
                      <w:noProof/>
                      <w:color w:val="000000" w:themeColor="text1"/>
                    </w:rPr>
                    <w:t xml:space="preserve"> giá trị lô hàng</w:t>
                  </w:r>
                </w:p>
                <w:p w14:paraId="3F5376C5" w14:textId="77777777" w:rsidR="00C04A53" w:rsidRPr="00981593" w:rsidRDefault="00C04A53" w:rsidP="00C04A53">
                  <w:pPr>
                    <w:jc w:val="both"/>
                    <w:rPr>
                      <w:noProof/>
                      <w:color w:val="000000" w:themeColor="text1"/>
                    </w:rPr>
                  </w:pPr>
                  <w:r w:rsidRPr="00981593">
                    <w:rPr>
                      <w:b/>
                      <w:bCs/>
                      <w:noProof/>
                      <w:color w:val="000000" w:themeColor="text1"/>
                    </w:rPr>
                    <w:t xml:space="preserve">B. </w:t>
                  </w:r>
                  <w:r w:rsidRPr="00981593">
                    <w:rPr>
                      <w:noProof/>
                      <w:color w:val="000000" w:themeColor="text1"/>
                    </w:rPr>
                    <w:t>doanh thu của lô hàng</w:t>
                  </w:r>
                </w:p>
                <w:p w14:paraId="000048CC" w14:textId="77777777" w:rsidR="00C04A53" w:rsidRPr="00981593" w:rsidRDefault="00C04A53" w:rsidP="00C04A53">
                  <w:pPr>
                    <w:jc w:val="both"/>
                    <w:rPr>
                      <w:noProof/>
                      <w:color w:val="000000" w:themeColor="text1"/>
                    </w:rPr>
                  </w:pPr>
                  <w:r w:rsidRPr="00981593">
                    <w:rPr>
                      <w:b/>
                      <w:bCs/>
                      <w:noProof/>
                      <w:color w:val="000000" w:themeColor="text1"/>
                    </w:rPr>
                    <w:t xml:space="preserve">C. </w:t>
                  </w:r>
                  <w:r w:rsidRPr="00981593">
                    <w:rPr>
                      <w:noProof/>
                      <w:color w:val="000000" w:themeColor="text1"/>
                    </w:rPr>
                    <w:t>giá xuất kho của lô hàng</w:t>
                  </w:r>
                </w:p>
                <w:p w14:paraId="25F57CCC" w14:textId="77777777" w:rsidR="00C04A53" w:rsidRPr="00981593" w:rsidRDefault="00C04A53" w:rsidP="00C04A53">
                  <w:pPr>
                    <w:jc w:val="both"/>
                    <w:rPr>
                      <w:b/>
                      <w:bCs/>
                      <w:noProof/>
                      <w:color w:val="000000" w:themeColor="text1"/>
                    </w:rPr>
                  </w:pPr>
                  <w:r w:rsidRPr="00981593">
                    <w:rPr>
                      <w:b/>
                      <w:bCs/>
                      <w:noProof/>
                      <w:color w:val="000000" w:themeColor="text1"/>
                    </w:rPr>
                    <w:t>D.</w:t>
                  </w:r>
                  <w:r w:rsidRPr="00981593">
                    <w:rPr>
                      <w:noProof/>
                      <w:color w:val="000000" w:themeColor="text1"/>
                    </w:rPr>
                    <w:t xml:space="preserve"> tất cả đều sai</w:t>
                  </w:r>
                </w:p>
                <w:p w14:paraId="55C16AE9" w14:textId="77777777" w:rsidR="00C04A53" w:rsidRPr="00981593" w:rsidRDefault="00C04A53" w:rsidP="00C04A53">
                  <w:pPr>
                    <w:jc w:val="both"/>
                    <w:rPr>
                      <w:b/>
                      <w:bCs/>
                      <w:noProof/>
                      <w:color w:val="000000" w:themeColor="text1"/>
                    </w:rPr>
                  </w:pPr>
                  <w:r w:rsidRPr="00981593">
                    <w:rPr>
                      <w:noProof/>
                      <w:color w:val="000000" w:themeColor="text1"/>
                    </w:rPr>
                    <w:t xml:space="preserve">ANSWER: </w:t>
                  </w:r>
                  <w:r>
                    <w:rPr>
                      <w:noProof/>
                      <w:color w:val="000000" w:themeColor="text1"/>
                    </w:rPr>
                    <w:t>B</w:t>
                  </w:r>
                </w:p>
                <w:p w14:paraId="782F5B3C" w14:textId="77777777" w:rsidR="00C04A53" w:rsidRDefault="00C04A53" w:rsidP="00C04A53">
                  <w:pPr>
                    <w:widowControl w:val="0"/>
                    <w:spacing w:after="20"/>
                    <w:jc w:val="both"/>
                    <w:rPr>
                      <w:noProof/>
                      <w:color w:val="000000" w:themeColor="text1"/>
                    </w:rPr>
                  </w:pPr>
                </w:p>
                <w:p w14:paraId="4BCC10E5" w14:textId="77777777" w:rsidR="00C04A53" w:rsidRPr="00981593" w:rsidRDefault="00C04A53" w:rsidP="00C04A53">
                  <w:pPr>
                    <w:tabs>
                      <w:tab w:val="left" w:pos="851"/>
                    </w:tabs>
                    <w:spacing w:before="120" w:after="120"/>
                    <w:contextualSpacing/>
                    <w:jc w:val="both"/>
                    <w:rPr>
                      <w:b/>
                    </w:rPr>
                  </w:pPr>
                  <w:r w:rsidRPr="00981593">
                    <w:rPr>
                      <w:b/>
                    </w:rPr>
                    <w:t xml:space="preserve">Thời điểm xác định doanh thu tính thuế TNDN từ </w:t>
                  </w:r>
                  <w:r w:rsidRPr="00981593">
                    <w:rPr>
                      <w:rFonts w:eastAsia="SimSun"/>
                      <w:b/>
                      <w:lang w:val="fr-FR"/>
                    </w:rPr>
                    <w:t xml:space="preserve">hoạt động cung cấp điện, nước sạch </w:t>
                  </w:r>
                  <w:r w:rsidRPr="00981593">
                    <w:rPr>
                      <w:b/>
                    </w:rPr>
                    <w:t>là thời điểm:</w:t>
                  </w:r>
                </w:p>
                <w:p w14:paraId="6EB10405" w14:textId="77777777" w:rsidR="00C04A53" w:rsidRPr="00981593" w:rsidRDefault="00C04A53" w:rsidP="00C04A53">
                  <w:pPr>
                    <w:numPr>
                      <w:ilvl w:val="0"/>
                      <w:numId w:val="36"/>
                    </w:numPr>
                    <w:tabs>
                      <w:tab w:val="clear" w:pos="1080"/>
                      <w:tab w:val="num" w:pos="284"/>
                    </w:tabs>
                    <w:spacing w:before="120" w:after="120"/>
                    <w:ind w:left="851" w:hanging="851"/>
                    <w:contextualSpacing/>
                    <w:jc w:val="both"/>
                  </w:pPr>
                  <w:r w:rsidRPr="00981593">
                    <w:rPr>
                      <w:rFonts w:eastAsia="SimSun"/>
                      <w:lang w:val="fr-FR"/>
                    </w:rPr>
                    <w:t xml:space="preserve">Ngày xác nhận chỉ số công tơ điện </w:t>
                  </w:r>
                </w:p>
                <w:p w14:paraId="17F42410" w14:textId="77777777" w:rsidR="00C04A53" w:rsidRPr="00981593" w:rsidRDefault="00C04A53" w:rsidP="00C04A53">
                  <w:pPr>
                    <w:numPr>
                      <w:ilvl w:val="0"/>
                      <w:numId w:val="36"/>
                    </w:numPr>
                    <w:tabs>
                      <w:tab w:val="clear" w:pos="1080"/>
                      <w:tab w:val="num" w:pos="284"/>
                    </w:tabs>
                    <w:spacing w:before="120" w:after="120"/>
                    <w:ind w:left="851" w:hanging="851"/>
                    <w:contextualSpacing/>
                    <w:jc w:val="both"/>
                    <w:rPr>
                      <w:rFonts w:eastAsia="SimSun"/>
                      <w:lang w:val="fr-FR"/>
                    </w:rPr>
                  </w:pPr>
                  <w:r w:rsidRPr="00981593">
                    <w:rPr>
                      <w:rFonts w:eastAsia="SimSun"/>
                      <w:lang w:val="fr-FR"/>
                    </w:rPr>
                    <w:t>Được ghi trên hoá đơn tính tiền điện</w:t>
                  </w:r>
                  <w:r w:rsidRPr="00981593">
                    <w:rPr>
                      <w:rFonts w:eastAsia="SimSun"/>
                    </w:rPr>
                    <w:t>, tiền nước sạch</w:t>
                  </w:r>
                  <w:r w:rsidRPr="00981593">
                    <w:rPr>
                      <w:rFonts w:eastAsia="SimSun"/>
                      <w:lang w:val="fr-FR"/>
                    </w:rPr>
                    <w:t xml:space="preserve">. </w:t>
                  </w:r>
                </w:p>
                <w:p w14:paraId="0C183130" w14:textId="77777777" w:rsidR="00C04A53" w:rsidRPr="00981593" w:rsidRDefault="00C04A53" w:rsidP="00C04A53">
                  <w:pPr>
                    <w:numPr>
                      <w:ilvl w:val="0"/>
                      <w:numId w:val="36"/>
                    </w:numPr>
                    <w:tabs>
                      <w:tab w:val="clear" w:pos="1080"/>
                      <w:tab w:val="num" w:pos="284"/>
                    </w:tabs>
                    <w:spacing w:before="120" w:after="120"/>
                    <w:ind w:left="851" w:hanging="851"/>
                    <w:contextualSpacing/>
                    <w:jc w:val="both"/>
                  </w:pPr>
                  <w:r w:rsidRPr="00981593">
                    <w:t>Thời điểm thu tiền của khách hàng</w:t>
                  </w:r>
                </w:p>
                <w:p w14:paraId="1723BAD5" w14:textId="77777777" w:rsidR="00C04A53" w:rsidRPr="00981593" w:rsidRDefault="00C04A53" w:rsidP="00C04A53">
                  <w:pPr>
                    <w:numPr>
                      <w:ilvl w:val="0"/>
                      <w:numId w:val="36"/>
                    </w:numPr>
                    <w:tabs>
                      <w:tab w:val="clear" w:pos="1080"/>
                      <w:tab w:val="num" w:pos="284"/>
                    </w:tabs>
                    <w:spacing w:before="120" w:after="120"/>
                    <w:ind w:left="851" w:hanging="851"/>
                    <w:contextualSpacing/>
                    <w:jc w:val="both"/>
                  </w:pPr>
                  <w:r w:rsidRPr="00981593">
                    <w:t>Câu A và B đúng</w:t>
                  </w:r>
                </w:p>
                <w:p w14:paraId="50C3404A" w14:textId="77777777" w:rsidR="00C04A53" w:rsidRPr="00981593" w:rsidRDefault="00C04A53" w:rsidP="00C04A53">
                  <w:pPr>
                    <w:spacing w:before="120" w:after="120"/>
                    <w:contextualSpacing/>
                    <w:jc w:val="both"/>
                  </w:pPr>
                  <w:r w:rsidRPr="00981593">
                    <w:rPr>
                      <w:noProof/>
                      <w:color w:val="000000" w:themeColor="text1"/>
                    </w:rPr>
                    <w:t xml:space="preserve">ANSWER: </w:t>
                  </w:r>
                  <w:r>
                    <w:rPr>
                      <w:noProof/>
                      <w:color w:val="000000" w:themeColor="text1"/>
                    </w:rPr>
                    <w:t>A</w:t>
                  </w:r>
                </w:p>
                <w:p w14:paraId="6D863896" w14:textId="77777777" w:rsidR="00C04A53" w:rsidRPr="00981593" w:rsidRDefault="00C04A53" w:rsidP="00C04A53">
                  <w:pPr>
                    <w:widowControl w:val="0"/>
                    <w:spacing w:after="20"/>
                    <w:jc w:val="both"/>
                    <w:rPr>
                      <w:noProof/>
                      <w:color w:val="000000" w:themeColor="text1"/>
                    </w:rPr>
                  </w:pPr>
                </w:p>
                <w:p w14:paraId="5135CD4D" w14:textId="77777777" w:rsidR="00C04A53" w:rsidRPr="00981593" w:rsidRDefault="00C04A53" w:rsidP="00C04A53">
                  <w:pPr>
                    <w:jc w:val="both"/>
                    <w:rPr>
                      <w:b/>
                      <w:bCs/>
                      <w:noProof/>
                      <w:color w:val="000000" w:themeColor="text1"/>
                    </w:rPr>
                  </w:pPr>
                  <w:r w:rsidRPr="00981593">
                    <w:rPr>
                      <w:b/>
                      <w:bCs/>
                      <w:noProof/>
                      <w:color w:val="000000" w:themeColor="text1"/>
                    </w:rPr>
                    <w:t>Công ty A ( kinh doanh về lĩnh vực lữ hành du lịch) mua 1 xe FORD 7 chỗ, có nguyên giá 2,6 tỷ đồng biết rằng tiền thuế GTGT là 200 triệu đồng. Kế toán ước tính thời gian sử dụng 6 năm. Hỏi chi phí được trừ của xe ô tô này trong 1 năm là bao nhiêu?</w:t>
                  </w:r>
                </w:p>
                <w:p w14:paraId="1811D1BA" w14:textId="77777777" w:rsidR="00C04A53" w:rsidRPr="00981593" w:rsidRDefault="00C04A53" w:rsidP="00C04A53">
                  <w:pPr>
                    <w:jc w:val="both"/>
                    <w:rPr>
                      <w:bCs/>
                      <w:noProof/>
                      <w:color w:val="000000" w:themeColor="text1"/>
                    </w:rPr>
                  </w:pPr>
                  <w:r w:rsidRPr="00981593">
                    <w:rPr>
                      <w:b/>
                      <w:noProof/>
                      <w:color w:val="000000" w:themeColor="text1"/>
                    </w:rPr>
                    <w:t>A.</w:t>
                  </w:r>
                  <w:r w:rsidRPr="00981593">
                    <w:rPr>
                      <w:bCs/>
                      <w:noProof/>
                      <w:color w:val="000000" w:themeColor="text1"/>
                    </w:rPr>
                    <w:t xml:space="preserve"> 2,6 tỷ : 6 năm</w:t>
                  </w:r>
                </w:p>
                <w:p w14:paraId="7EA77C5F" w14:textId="77777777" w:rsidR="00C04A53" w:rsidRPr="00B952EC" w:rsidRDefault="00C04A53" w:rsidP="00C04A53">
                  <w:pPr>
                    <w:jc w:val="both"/>
                    <w:rPr>
                      <w:bCs/>
                      <w:noProof/>
                    </w:rPr>
                  </w:pPr>
                  <w:r w:rsidRPr="00B952EC">
                    <w:rPr>
                      <w:b/>
                      <w:noProof/>
                    </w:rPr>
                    <w:t>B.</w:t>
                  </w:r>
                  <w:r w:rsidRPr="00B952EC">
                    <w:rPr>
                      <w:bCs/>
                      <w:noProof/>
                    </w:rPr>
                    <w:t xml:space="preserve"> 1,6 tỷ : 6 năm</w:t>
                  </w:r>
                </w:p>
                <w:p w14:paraId="7A5B445D" w14:textId="77777777" w:rsidR="00C04A53" w:rsidRPr="00B952EC" w:rsidRDefault="00C04A53" w:rsidP="00C04A53">
                  <w:pPr>
                    <w:jc w:val="both"/>
                    <w:rPr>
                      <w:bCs/>
                      <w:noProof/>
                    </w:rPr>
                  </w:pPr>
                  <w:r w:rsidRPr="00B952EC">
                    <w:rPr>
                      <w:b/>
                      <w:noProof/>
                    </w:rPr>
                    <w:lastRenderedPageBreak/>
                    <w:t>C.</w:t>
                  </w:r>
                  <w:r w:rsidRPr="00B952EC">
                    <w:rPr>
                      <w:bCs/>
                      <w:noProof/>
                    </w:rPr>
                    <w:t xml:space="preserve"> (2,6 tỷ +0,2 tỷ):6 năm</w:t>
                  </w:r>
                </w:p>
                <w:p w14:paraId="1A5AADBB" w14:textId="77777777" w:rsidR="00C04A53" w:rsidRPr="00B952EC" w:rsidRDefault="00C04A53" w:rsidP="00C04A53">
                  <w:pPr>
                    <w:jc w:val="both"/>
                    <w:rPr>
                      <w:bCs/>
                      <w:noProof/>
                    </w:rPr>
                  </w:pPr>
                  <w:r w:rsidRPr="00B952EC">
                    <w:rPr>
                      <w:b/>
                      <w:noProof/>
                    </w:rPr>
                    <w:t>D.</w:t>
                  </w:r>
                  <w:r w:rsidRPr="00B952EC">
                    <w:rPr>
                      <w:bCs/>
                      <w:noProof/>
                    </w:rPr>
                    <w:t xml:space="preserve"> (2,6 tỷ - 0,2 tỷ) : 6 năm</w:t>
                  </w:r>
                </w:p>
                <w:p w14:paraId="23C7A1D9" w14:textId="77777777" w:rsidR="00C04A53" w:rsidRPr="00B952EC" w:rsidRDefault="00C04A53" w:rsidP="00C04A53">
                  <w:pPr>
                    <w:jc w:val="both"/>
                    <w:rPr>
                      <w:noProof/>
                    </w:rPr>
                  </w:pPr>
                  <w:r w:rsidRPr="00B952EC">
                    <w:rPr>
                      <w:noProof/>
                    </w:rPr>
                    <w:t>ANSWER: A</w:t>
                  </w:r>
                </w:p>
                <w:p w14:paraId="3C98BD2D" w14:textId="77777777" w:rsidR="00C04A53" w:rsidRPr="00B952EC" w:rsidRDefault="00C04A53" w:rsidP="00C04A53">
                  <w:pPr>
                    <w:spacing w:before="120" w:after="120"/>
                    <w:ind w:right="-41"/>
                    <w:jc w:val="both"/>
                    <w:rPr>
                      <w:b/>
                      <w:bCs/>
                    </w:rPr>
                  </w:pPr>
                  <w:r w:rsidRPr="00B952EC">
                    <w:t xml:space="preserve"> </w:t>
                  </w:r>
                  <w:r w:rsidRPr="00B952EC">
                    <w:rPr>
                      <w:b/>
                    </w:rPr>
                    <w:t>Đối tượng nào sau đây không được tính giảm trừ gia cảnh vào người nộp thu</w:t>
                  </w:r>
                  <w:r w:rsidRPr="00B952EC">
                    <w:t>ế:</w:t>
                  </w:r>
                </w:p>
                <w:p w14:paraId="4A9E3BCB" w14:textId="77777777" w:rsidR="00C04A53" w:rsidRPr="00B952EC" w:rsidRDefault="00C04A53" w:rsidP="00C04A53">
                  <w:pPr>
                    <w:pStyle w:val="ListParagraph"/>
                    <w:numPr>
                      <w:ilvl w:val="0"/>
                      <w:numId w:val="24"/>
                    </w:numPr>
                    <w:spacing w:before="120" w:after="120"/>
                    <w:ind w:left="357" w:right="-41" w:hanging="357"/>
                    <w:jc w:val="both"/>
                    <w:rPr>
                      <w:szCs w:val="26"/>
                    </w:rPr>
                  </w:pPr>
                  <w:r w:rsidRPr="00B952EC">
                    <w:rPr>
                      <w:szCs w:val="26"/>
                    </w:rPr>
                    <w:t>Con nuôi 30 tuổi bị tàn tật.</w:t>
                  </w:r>
                </w:p>
                <w:p w14:paraId="3368A96C" w14:textId="77777777" w:rsidR="00C04A53" w:rsidRPr="00B952EC" w:rsidRDefault="00C04A53" w:rsidP="00C04A53">
                  <w:pPr>
                    <w:pStyle w:val="ListParagraph"/>
                    <w:numPr>
                      <w:ilvl w:val="0"/>
                      <w:numId w:val="24"/>
                    </w:numPr>
                    <w:spacing w:before="120" w:after="120"/>
                    <w:ind w:left="357" w:right="-41" w:hanging="357"/>
                    <w:jc w:val="both"/>
                    <w:rPr>
                      <w:szCs w:val="26"/>
                    </w:rPr>
                  </w:pPr>
                  <w:r w:rsidRPr="00B952EC">
                    <w:rPr>
                      <w:szCs w:val="26"/>
                    </w:rPr>
                    <w:t>Mẹ vợ ngoài tuổi lao động không có thu nhập.</w:t>
                  </w:r>
                </w:p>
                <w:p w14:paraId="5138636F" w14:textId="77777777" w:rsidR="00C04A53" w:rsidRPr="00B952EC" w:rsidRDefault="00C04A53" w:rsidP="00C04A53">
                  <w:pPr>
                    <w:pStyle w:val="ListParagraph"/>
                    <w:numPr>
                      <w:ilvl w:val="0"/>
                      <w:numId w:val="24"/>
                    </w:numPr>
                    <w:spacing w:before="120" w:after="120"/>
                    <w:ind w:left="357" w:right="-41" w:hanging="357"/>
                    <w:jc w:val="both"/>
                    <w:rPr>
                      <w:bCs/>
                      <w:szCs w:val="26"/>
                    </w:rPr>
                  </w:pPr>
                  <w:r w:rsidRPr="00B952EC">
                    <w:rPr>
                      <w:bCs/>
                      <w:szCs w:val="26"/>
                    </w:rPr>
                    <w:t>Mẹ ruột ngoài tuổi lao động có lương hưu 3.100.00 đồng/tháng.</w:t>
                  </w:r>
                </w:p>
                <w:p w14:paraId="7B4B72EF" w14:textId="77777777" w:rsidR="00C04A53" w:rsidRPr="00B952EC" w:rsidRDefault="00C04A53" w:rsidP="00C04A53">
                  <w:pPr>
                    <w:pStyle w:val="ListParagraph"/>
                    <w:numPr>
                      <w:ilvl w:val="0"/>
                      <w:numId w:val="24"/>
                    </w:numPr>
                    <w:spacing w:before="120" w:after="120"/>
                    <w:ind w:left="357" w:right="-41" w:hanging="357"/>
                    <w:jc w:val="both"/>
                    <w:rPr>
                      <w:szCs w:val="26"/>
                    </w:rPr>
                  </w:pPr>
                  <w:r w:rsidRPr="00B952EC">
                    <w:rPr>
                      <w:szCs w:val="26"/>
                    </w:rPr>
                    <w:t>Con ngoài giá thú dưới 18 tuổi.</w:t>
                  </w:r>
                </w:p>
                <w:p w14:paraId="18854452" w14:textId="77777777" w:rsidR="00C04A53" w:rsidRPr="00B952EC" w:rsidRDefault="00C04A53" w:rsidP="00C04A53">
                  <w:pPr>
                    <w:pStyle w:val="ListParagraph"/>
                    <w:spacing w:before="120" w:after="120"/>
                    <w:ind w:left="357" w:right="-41" w:hanging="357"/>
                    <w:jc w:val="both"/>
                    <w:rPr>
                      <w:szCs w:val="26"/>
                    </w:rPr>
                  </w:pPr>
                  <w:r w:rsidRPr="00B952EC">
                    <w:rPr>
                      <w:bCs/>
                      <w:szCs w:val="26"/>
                      <w:lang w:val="pt-BR"/>
                    </w:rPr>
                    <w:t>ANSWER: C</w:t>
                  </w:r>
                </w:p>
                <w:p w14:paraId="4B9ABD41" w14:textId="77777777" w:rsidR="00C04A53" w:rsidRPr="00B952EC" w:rsidRDefault="00C04A53" w:rsidP="00C04A53">
                  <w:pPr>
                    <w:jc w:val="both"/>
                    <w:rPr>
                      <w:b/>
                    </w:rPr>
                  </w:pPr>
                  <w:r w:rsidRPr="00B952EC">
                    <w:rPr>
                      <w:b/>
                    </w:rPr>
                    <w:t>Xác định người nộp thuế trong các trường hợp sau:</w:t>
                  </w:r>
                </w:p>
                <w:p w14:paraId="0A5B3AB0" w14:textId="77777777" w:rsidR="00C04A53" w:rsidRPr="00B952EC" w:rsidRDefault="00C04A53" w:rsidP="00C04A53">
                  <w:pPr>
                    <w:jc w:val="both"/>
                    <w:rPr>
                      <w:noProof/>
                    </w:rPr>
                  </w:pPr>
                  <w:r w:rsidRPr="00B952EC">
                    <w:rPr>
                      <w:b/>
                      <w:bCs/>
                      <w:noProof/>
                    </w:rPr>
                    <w:t>A.</w:t>
                  </w:r>
                  <w:r w:rsidRPr="00B952EC">
                    <w:rPr>
                      <w:noProof/>
                    </w:rPr>
                    <w:t xml:space="preserve"> </w:t>
                  </w:r>
                  <w:r w:rsidRPr="00B952EC">
                    <w:rPr>
                      <w:b/>
                    </w:rPr>
                    <w:t>DN A</w:t>
                  </w:r>
                  <w:r w:rsidRPr="00B952EC">
                    <w:t xml:space="preserve"> mua 1 lô hàng của công ty M</w:t>
                  </w:r>
                </w:p>
                <w:p w14:paraId="68E71DC5" w14:textId="77777777" w:rsidR="00C04A53" w:rsidRPr="00B952EC" w:rsidRDefault="00C04A53" w:rsidP="00C04A53">
                  <w:pPr>
                    <w:jc w:val="both"/>
                    <w:rPr>
                      <w:noProof/>
                    </w:rPr>
                  </w:pPr>
                  <w:r w:rsidRPr="00B952EC">
                    <w:rPr>
                      <w:b/>
                      <w:bCs/>
                      <w:noProof/>
                    </w:rPr>
                    <w:t xml:space="preserve">B. </w:t>
                  </w:r>
                  <w:r w:rsidRPr="00B952EC">
                    <w:rPr>
                      <w:b/>
                    </w:rPr>
                    <w:t>Ông A</w:t>
                  </w:r>
                  <w:r w:rsidRPr="00B952EC">
                    <w:t xml:space="preserve"> có thu nhập từ trúng thưởng một vé xổ số trúng thưởng 50 triệu đồng</w:t>
                  </w:r>
                </w:p>
                <w:p w14:paraId="056DF260" w14:textId="77777777" w:rsidR="00C04A53" w:rsidRPr="00B952EC" w:rsidRDefault="00C04A53" w:rsidP="00C04A53">
                  <w:pPr>
                    <w:jc w:val="both"/>
                    <w:rPr>
                      <w:noProof/>
                    </w:rPr>
                  </w:pPr>
                  <w:r w:rsidRPr="00B952EC">
                    <w:rPr>
                      <w:b/>
                      <w:bCs/>
                      <w:noProof/>
                    </w:rPr>
                    <w:t xml:space="preserve">C. </w:t>
                  </w:r>
                  <w:r w:rsidRPr="00B952EC">
                    <w:rPr>
                      <w:b/>
                    </w:rPr>
                    <w:t>Cửa hàng Điện máy Xanh</w:t>
                  </w:r>
                  <w:r w:rsidRPr="00B952EC">
                    <w:t xml:space="preserve"> mua 100 .000 khung máy lạnh từ công ty B</w:t>
                  </w:r>
                </w:p>
                <w:p w14:paraId="65F7FE40" w14:textId="77777777" w:rsidR="00C04A53" w:rsidRPr="00B952EC" w:rsidRDefault="00C04A53" w:rsidP="00C04A53">
                  <w:pPr>
                    <w:jc w:val="both"/>
                    <w:rPr>
                      <w:b/>
                      <w:bCs/>
                      <w:noProof/>
                    </w:rPr>
                  </w:pPr>
                  <w:r w:rsidRPr="00B952EC">
                    <w:rPr>
                      <w:b/>
                      <w:bCs/>
                      <w:noProof/>
                    </w:rPr>
                    <w:t xml:space="preserve">D. </w:t>
                  </w:r>
                  <w:r w:rsidRPr="00B952EC">
                    <w:rPr>
                      <w:noProof/>
                    </w:rPr>
                    <w:t>Tất cả đều đúng</w:t>
                  </w:r>
                </w:p>
                <w:p w14:paraId="75E1D1FC" w14:textId="77777777" w:rsidR="00C04A53" w:rsidRPr="00B952EC" w:rsidRDefault="00C04A53" w:rsidP="00C04A53">
                  <w:pPr>
                    <w:jc w:val="both"/>
                    <w:rPr>
                      <w:b/>
                      <w:bCs/>
                      <w:noProof/>
                    </w:rPr>
                  </w:pPr>
                  <w:r w:rsidRPr="00B952EC">
                    <w:rPr>
                      <w:noProof/>
                    </w:rPr>
                    <w:t>ANSWER:  B</w:t>
                  </w:r>
                </w:p>
                <w:p w14:paraId="7341B099" w14:textId="77777777" w:rsidR="00C04A53" w:rsidRPr="00B952EC" w:rsidRDefault="00C04A53" w:rsidP="00C04A53">
                  <w:pPr>
                    <w:jc w:val="both"/>
                    <w:rPr>
                      <w:noProof/>
                    </w:rPr>
                  </w:pPr>
                </w:p>
                <w:p w14:paraId="3A20C7C2" w14:textId="77777777" w:rsidR="00C04A53" w:rsidRPr="00B952EC" w:rsidRDefault="00C04A53" w:rsidP="00C04A53">
                  <w:pPr>
                    <w:jc w:val="both"/>
                    <w:rPr>
                      <w:b/>
                      <w:bCs/>
                      <w:noProof/>
                    </w:rPr>
                  </w:pPr>
                  <w:r w:rsidRPr="00B952EC">
                    <w:rPr>
                      <w:b/>
                      <w:bCs/>
                      <w:noProof/>
                    </w:rPr>
                    <w:t>Tính công bằng theo chiều ngang của hệ thống thuế được thể hiện:</w:t>
                  </w:r>
                </w:p>
                <w:p w14:paraId="169C1FCA" w14:textId="77777777" w:rsidR="00C04A53" w:rsidRPr="00B952EC" w:rsidRDefault="00C04A53" w:rsidP="00C04A53">
                  <w:pPr>
                    <w:jc w:val="both"/>
                    <w:rPr>
                      <w:noProof/>
                    </w:rPr>
                  </w:pPr>
                  <w:r w:rsidRPr="00B952EC">
                    <w:rPr>
                      <w:b/>
                      <w:bCs/>
                      <w:noProof/>
                    </w:rPr>
                    <w:t>A.</w:t>
                  </w:r>
                  <w:r w:rsidRPr="00B952EC">
                    <w:rPr>
                      <w:noProof/>
                    </w:rPr>
                    <w:t xml:space="preserve"> </w:t>
                  </w:r>
                  <w:r w:rsidRPr="00B952EC">
                    <w:t>các cá nhân như nhau phải được đối xử về thuế như nhau</w:t>
                  </w:r>
                </w:p>
                <w:p w14:paraId="7E7C58B4" w14:textId="77777777" w:rsidR="00C04A53" w:rsidRPr="00B952EC" w:rsidRDefault="00C04A53" w:rsidP="00C04A53">
                  <w:pPr>
                    <w:jc w:val="both"/>
                    <w:rPr>
                      <w:noProof/>
                    </w:rPr>
                  </w:pPr>
                  <w:r w:rsidRPr="00B952EC">
                    <w:rPr>
                      <w:b/>
                      <w:bCs/>
                      <w:noProof/>
                    </w:rPr>
                    <w:t xml:space="preserve">B. </w:t>
                  </w:r>
                  <w:r w:rsidRPr="00B952EC">
                    <w:t>các cá nhân khác nhau phải được đối xử về thuế khác nhau</w:t>
                  </w:r>
                </w:p>
                <w:p w14:paraId="0363E6CF" w14:textId="77777777" w:rsidR="00C04A53" w:rsidRPr="00B952EC" w:rsidRDefault="00C04A53" w:rsidP="00C04A53">
                  <w:pPr>
                    <w:jc w:val="both"/>
                    <w:rPr>
                      <w:noProof/>
                    </w:rPr>
                  </w:pPr>
                  <w:r w:rsidRPr="00B952EC">
                    <w:rPr>
                      <w:b/>
                      <w:bCs/>
                      <w:noProof/>
                    </w:rPr>
                    <w:t xml:space="preserve">C. </w:t>
                  </w:r>
                  <w:r w:rsidRPr="00B952EC">
                    <w:t xml:space="preserve">các cá nhân </w:t>
                  </w:r>
                  <w:r w:rsidRPr="00B952EC">
                    <w:rPr>
                      <w:noProof/>
                    </w:rPr>
                    <w:t>có cùng điều kiện và khả năng đóng thuế thì nộp thuế như nhau.</w:t>
                  </w:r>
                </w:p>
                <w:p w14:paraId="2A9A3897" w14:textId="77777777" w:rsidR="00C04A53" w:rsidRPr="00B952EC" w:rsidRDefault="00C04A53" w:rsidP="00C04A53">
                  <w:pPr>
                    <w:jc w:val="both"/>
                    <w:rPr>
                      <w:b/>
                      <w:bCs/>
                      <w:noProof/>
                    </w:rPr>
                  </w:pPr>
                  <w:r w:rsidRPr="00B952EC">
                    <w:rPr>
                      <w:b/>
                      <w:bCs/>
                      <w:noProof/>
                    </w:rPr>
                    <w:t xml:space="preserve">D. </w:t>
                  </w:r>
                  <w:r w:rsidRPr="00B952EC">
                    <w:rPr>
                      <w:noProof/>
                    </w:rPr>
                    <w:t>Câu A và C đúng</w:t>
                  </w:r>
                </w:p>
                <w:p w14:paraId="7979C4D4" w14:textId="77777777" w:rsidR="00C04A53" w:rsidRPr="00B952EC" w:rsidRDefault="00C04A53" w:rsidP="00C04A53">
                  <w:pPr>
                    <w:jc w:val="both"/>
                    <w:rPr>
                      <w:noProof/>
                    </w:rPr>
                  </w:pPr>
                  <w:r w:rsidRPr="00B952EC">
                    <w:rPr>
                      <w:noProof/>
                    </w:rPr>
                    <w:t>ANSWER:  C</w:t>
                  </w:r>
                </w:p>
                <w:p w14:paraId="4F810043" w14:textId="77777777" w:rsidR="00C04A53" w:rsidRPr="00B952EC" w:rsidRDefault="00C04A53" w:rsidP="00C04A53">
                  <w:pPr>
                    <w:pStyle w:val="ListParagraph"/>
                    <w:spacing w:line="300" w:lineRule="atLeast"/>
                    <w:ind w:left="0"/>
                    <w:jc w:val="both"/>
                    <w:rPr>
                      <w:b/>
                      <w:szCs w:val="26"/>
                    </w:rPr>
                  </w:pPr>
                  <w:r w:rsidRPr="00B952EC">
                    <w:rPr>
                      <w:b/>
                      <w:szCs w:val="26"/>
                    </w:rPr>
                    <w:t xml:space="preserve"> </w:t>
                  </w:r>
                </w:p>
                <w:p w14:paraId="22F3DEF0" w14:textId="77777777" w:rsidR="00C04A53" w:rsidRPr="00B952EC" w:rsidRDefault="00C04A53" w:rsidP="00C04A53">
                  <w:pPr>
                    <w:rPr>
                      <w:b/>
                      <w:bCs/>
                      <w:noProof/>
                    </w:rPr>
                  </w:pPr>
                  <w:r w:rsidRPr="00B952EC">
                    <w:rPr>
                      <w:rStyle w:val="fontstyle01"/>
                      <w:b/>
                      <w:color w:val="auto"/>
                    </w:rPr>
                    <w:t>Hàng hoá nào sau đây chịu thuế TTĐB</w:t>
                  </w:r>
                  <w:r w:rsidRPr="00B952EC">
                    <w:rPr>
                      <w:rStyle w:val="fontstyle01"/>
                      <w:color w:val="auto"/>
                    </w:rPr>
                    <w:t>:</w:t>
                  </w:r>
                  <w:r w:rsidRPr="00B952EC">
                    <w:br/>
                  </w:r>
                  <w:r w:rsidRPr="00B952EC">
                    <w:rPr>
                      <w:rStyle w:val="fontstyle01"/>
                      <w:b/>
                      <w:color w:val="auto"/>
                    </w:rPr>
                    <w:t>A</w:t>
                  </w:r>
                  <w:r w:rsidRPr="00B952EC">
                    <w:rPr>
                      <w:rStyle w:val="fontstyle01"/>
                      <w:color w:val="auto"/>
                    </w:rPr>
                    <w:t>. Tàu bay sử dụng cho mục đích kinh doanh vận chuyển hàng hoá.</w:t>
                  </w:r>
                  <w:r w:rsidRPr="00B952EC">
                    <w:br/>
                  </w:r>
                  <w:r w:rsidRPr="00B952EC">
                    <w:rPr>
                      <w:rStyle w:val="fontstyle01"/>
                      <w:b/>
                      <w:color w:val="auto"/>
                    </w:rPr>
                    <w:t>B</w:t>
                  </w:r>
                  <w:r w:rsidRPr="00B952EC">
                    <w:rPr>
                      <w:rStyle w:val="fontstyle01"/>
                      <w:color w:val="auto"/>
                    </w:rPr>
                    <w:t>. Tàu bay sử dụng cho mục đích kinh doanh vận chuyển hành khách.</w:t>
                  </w:r>
                  <w:r w:rsidRPr="00B952EC">
                    <w:br/>
                  </w:r>
                  <w:r w:rsidRPr="00B952EC">
                    <w:rPr>
                      <w:rStyle w:val="fontstyle01"/>
                      <w:b/>
                      <w:color w:val="auto"/>
                    </w:rPr>
                    <w:t>C</w:t>
                  </w:r>
                  <w:r w:rsidRPr="00B952EC">
                    <w:rPr>
                      <w:rStyle w:val="fontstyle01"/>
                      <w:color w:val="auto"/>
                    </w:rPr>
                    <w:t>. Tàu bay sử dụng cho mục đích kinh doanh vận chuyển hành khách du lịch.</w:t>
                  </w:r>
                  <w:r w:rsidRPr="00B952EC">
                    <w:br/>
                  </w:r>
                  <w:r w:rsidRPr="00B952EC">
                    <w:rPr>
                      <w:rStyle w:val="fontstyle01"/>
                      <w:b/>
                      <w:color w:val="auto"/>
                    </w:rPr>
                    <w:t>D</w:t>
                  </w:r>
                  <w:r w:rsidRPr="00B952EC">
                    <w:rPr>
                      <w:rStyle w:val="fontstyle01"/>
                      <w:color w:val="auto"/>
                    </w:rPr>
                    <w:t>. Tàu bay dùng cho mục đích cá nhân</w:t>
                  </w:r>
                </w:p>
                <w:p w14:paraId="00BC5371" w14:textId="77777777" w:rsidR="00C04A53" w:rsidRPr="00B952EC" w:rsidRDefault="00C04A53" w:rsidP="00C04A53">
                  <w:pPr>
                    <w:jc w:val="both"/>
                    <w:rPr>
                      <w:noProof/>
                    </w:rPr>
                  </w:pPr>
                  <w:r w:rsidRPr="00B952EC">
                    <w:rPr>
                      <w:noProof/>
                    </w:rPr>
                    <w:t>ANSWER: D</w:t>
                  </w:r>
                </w:p>
                <w:p w14:paraId="53D9B6A5" w14:textId="77777777" w:rsidR="00C04A53" w:rsidRDefault="00C04A53" w:rsidP="00C04A53"/>
                <w:p w14:paraId="6240B24E" w14:textId="77777777" w:rsidR="00C04A53" w:rsidRPr="00981593" w:rsidRDefault="00C04A53" w:rsidP="00C04A53">
                  <w:pPr>
                    <w:jc w:val="both"/>
                    <w:rPr>
                      <w:b/>
                    </w:rPr>
                  </w:pPr>
                  <w:r w:rsidRPr="00981593">
                    <w:rPr>
                      <w:b/>
                    </w:rPr>
                    <w:t>Công ty A xuất khẩu 1 lô hàng theo điều kiện CIF là 1.800 trđ, biết I và F bằng 10% giá CIF, thuế GTGT 0%, thuế xuất khẩu 2%. Doanh thu tính thuế là:</w:t>
                  </w:r>
                </w:p>
                <w:p w14:paraId="670541E3" w14:textId="77777777" w:rsidR="00C04A53" w:rsidRPr="00981593" w:rsidRDefault="00C04A53" w:rsidP="00C04A53">
                  <w:r w:rsidRPr="00981593">
                    <w:rPr>
                      <w:b/>
                    </w:rPr>
                    <w:t>A</w:t>
                  </w:r>
                  <w:r w:rsidRPr="00981593">
                    <w:t>. 1.800 trđ</w:t>
                  </w:r>
                </w:p>
                <w:p w14:paraId="4FBD7C5A" w14:textId="77777777" w:rsidR="00C04A53" w:rsidRPr="00981593" w:rsidRDefault="00C04A53" w:rsidP="00C04A53">
                  <w:r w:rsidRPr="00981593">
                    <w:rPr>
                      <w:b/>
                    </w:rPr>
                    <w:t>B</w:t>
                  </w:r>
                  <w:r w:rsidRPr="00981593">
                    <w:t>. 1.800 trđ - (I+F)</w:t>
                  </w:r>
                </w:p>
                <w:p w14:paraId="33586F33" w14:textId="77777777" w:rsidR="00C04A53" w:rsidRPr="00981593" w:rsidRDefault="00C04A53" w:rsidP="00C04A53">
                  <w:r w:rsidRPr="00981593">
                    <w:rPr>
                      <w:b/>
                    </w:rPr>
                    <w:t>C</w:t>
                  </w:r>
                  <w:r w:rsidRPr="00981593">
                    <w:t>. 1.800 trđ + (I+F)</w:t>
                  </w:r>
                </w:p>
                <w:p w14:paraId="62AEBD95" w14:textId="77777777" w:rsidR="00C04A53" w:rsidRPr="00981593" w:rsidRDefault="00C04A53" w:rsidP="00C04A53">
                  <w:pPr>
                    <w:jc w:val="both"/>
                    <w:rPr>
                      <w:noProof/>
                      <w:color w:val="000000" w:themeColor="text1"/>
                    </w:rPr>
                  </w:pPr>
                  <w:r w:rsidRPr="00981593">
                    <w:rPr>
                      <w:b/>
                    </w:rPr>
                    <w:t>D</w:t>
                  </w:r>
                  <w:r w:rsidRPr="00981593">
                    <w:t>. Tất cả đều sai</w:t>
                  </w:r>
                  <w:r w:rsidRPr="00981593">
                    <w:rPr>
                      <w:noProof/>
                      <w:color w:val="000000" w:themeColor="text1"/>
                    </w:rPr>
                    <w:t xml:space="preserve"> </w:t>
                  </w:r>
                </w:p>
                <w:p w14:paraId="64ABF6F6" w14:textId="77777777" w:rsidR="00C04A53" w:rsidRDefault="00C04A53" w:rsidP="00C04A53">
                  <w:pPr>
                    <w:jc w:val="both"/>
                    <w:rPr>
                      <w:noProof/>
                      <w:color w:val="000000" w:themeColor="text1"/>
                    </w:rPr>
                  </w:pPr>
                  <w:r w:rsidRPr="00981593">
                    <w:rPr>
                      <w:noProof/>
                      <w:color w:val="000000" w:themeColor="text1"/>
                    </w:rPr>
                    <w:t xml:space="preserve">ANSWER: </w:t>
                  </w:r>
                  <w:r>
                    <w:rPr>
                      <w:noProof/>
                      <w:color w:val="000000" w:themeColor="text1"/>
                    </w:rPr>
                    <w:t xml:space="preserve">A </w:t>
                  </w:r>
                </w:p>
                <w:p w14:paraId="342E228B" w14:textId="77777777" w:rsidR="00C04A53" w:rsidRDefault="00C04A53" w:rsidP="00C04A53">
                  <w:pPr>
                    <w:jc w:val="both"/>
                    <w:rPr>
                      <w:noProof/>
                      <w:color w:val="000000" w:themeColor="text1"/>
                    </w:rPr>
                  </w:pPr>
                </w:p>
                <w:p w14:paraId="68F00CE7" w14:textId="77777777" w:rsidR="00C04A53" w:rsidRPr="00981593" w:rsidRDefault="00C04A53" w:rsidP="00C04A53">
                  <w:pPr>
                    <w:jc w:val="both"/>
                    <w:rPr>
                      <w:b/>
                    </w:rPr>
                  </w:pPr>
                  <w:r w:rsidRPr="00981593">
                    <w:rPr>
                      <w:b/>
                    </w:rPr>
                    <w:t>Công ty Thanh Thanh xuất 1.000 đơn vị hàng hóa gửi đại ký Thanh Thủy bán đúng giá 100.000đ/1đv, thuế suất thuế GTGT 10%. Tiền hoa hồng 5%/ giá bán. Cuối tháng đại lý Thanh Thủy thông báo đã bán được hết hàng. Hỏi doanh thu cuả công ty Thanh thủy là bao nhiêu?</w:t>
                  </w:r>
                </w:p>
                <w:p w14:paraId="5C2BF506" w14:textId="77777777" w:rsidR="00C04A53" w:rsidRPr="00981593" w:rsidRDefault="00C04A53" w:rsidP="00C04A53">
                  <w:r w:rsidRPr="00981593">
                    <w:rPr>
                      <w:b/>
                    </w:rPr>
                    <w:t>A</w:t>
                  </w:r>
                  <w:r w:rsidRPr="00981593">
                    <w:t>. 1.000 đv x 100.000đ x 5%</w:t>
                  </w:r>
                </w:p>
                <w:p w14:paraId="1D63D1BB" w14:textId="77777777" w:rsidR="00C04A53" w:rsidRPr="00981593" w:rsidRDefault="00C04A53" w:rsidP="00C04A53">
                  <w:r w:rsidRPr="00981593">
                    <w:rPr>
                      <w:b/>
                    </w:rPr>
                    <w:t>B</w:t>
                  </w:r>
                  <w:r w:rsidRPr="00981593">
                    <w:t>. 1.000 đv x 100.000đ - 5% tiền hoa hồng</w:t>
                  </w:r>
                </w:p>
                <w:p w14:paraId="1971B1A7" w14:textId="77777777" w:rsidR="00C04A53" w:rsidRPr="00981593" w:rsidRDefault="00C04A53" w:rsidP="00C04A53">
                  <w:r w:rsidRPr="00981593">
                    <w:rPr>
                      <w:b/>
                    </w:rPr>
                    <w:t>C</w:t>
                  </w:r>
                  <w:r w:rsidRPr="00981593">
                    <w:t>. 1.000 đv x 100.000đ + 5% tiền hoa hồng</w:t>
                  </w:r>
                </w:p>
                <w:p w14:paraId="39B9086B" w14:textId="77777777" w:rsidR="00C04A53" w:rsidRPr="00981593" w:rsidRDefault="00C04A53" w:rsidP="00C04A53">
                  <w:r w:rsidRPr="00981593">
                    <w:rPr>
                      <w:b/>
                    </w:rPr>
                    <w:t>D</w:t>
                  </w:r>
                  <w:r w:rsidRPr="00981593">
                    <w:t>. Tất cả đều sai</w:t>
                  </w:r>
                </w:p>
                <w:p w14:paraId="0A84C5EB" w14:textId="77777777" w:rsidR="00C04A53" w:rsidRPr="00981593" w:rsidRDefault="00C04A53" w:rsidP="00C04A53">
                  <w:pPr>
                    <w:jc w:val="both"/>
                    <w:rPr>
                      <w:b/>
                    </w:rPr>
                  </w:pPr>
                  <w:r w:rsidRPr="00981593">
                    <w:rPr>
                      <w:noProof/>
                      <w:color w:val="000000" w:themeColor="text1"/>
                    </w:rPr>
                    <w:t xml:space="preserve">ANSWER: </w:t>
                  </w:r>
                  <w:r>
                    <w:rPr>
                      <w:noProof/>
                      <w:color w:val="000000" w:themeColor="text1"/>
                    </w:rPr>
                    <w:t>A</w:t>
                  </w:r>
                </w:p>
                <w:p w14:paraId="22A98211" w14:textId="77777777" w:rsidR="00C04A53" w:rsidRPr="00981593" w:rsidRDefault="00C04A53" w:rsidP="00C04A53">
                  <w:pPr>
                    <w:jc w:val="both"/>
                    <w:rPr>
                      <w:b/>
                    </w:rPr>
                  </w:pPr>
                </w:p>
                <w:p w14:paraId="5BEF9AC5" w14:textId="77777777" w:rsidR="00C04A53" w:rsidRPr="00981593" w:rsidRDefault="00C04A53" w:rsidP="00C04A53">
                  <w:pPr>
                    <w:rPr>
                      <w:b/>
                    </w:rPr>
                  </w:pPr>
                  <w:r w:rsidRPr="00981593">
                    <w:rPr>
                      <w:b/>
                    </w:rPr>
                    <w:t>Công ty TNHH Thành Công chi 1 tỷ đồng tiền mặt cho công nhân viên may đồng phục. Biết rằng danh sách theo bảng lương tháng của công ty có 150 người. Hỏi chi phí được trừ từ tiền may đồng phục cho nhân viên của công ty TNHH Thành Công là:</w:t>
                  </w:r>
                </w:p>
                <w:p w14:paraId="1211542E" w14:textId="77777777" w:rsidR="00C04A53" w:rsidRPr="00981593" w:rsidRDefault="00C04A53" w:rsidP="00C04A53">
                  <w:r w:rsidRPr="00981593">
                    <w:rPr>
                      <w:b/>
                    </w:rPr>
                    <w:t>A</w:t>
                  </w:r>
                  <w:r w:rsidRPr="00981593">
                    <w:t>. 1 tỷ đồng</w:t>
                  </w:r>
                </w:p>
                <w:p w14:paraId="3DD72FAB" w14:textId="77777777" w:rsidR="00C04A53" w:rsidRPr="00981593" w:rsidRDefault="00C04A53" w:rsidP="00C04A53">
                  <w:r w:rsidRPr="00981593">
                    <w:rPr>
                      <w:b/>
                    </w:rPr>
                    <w:t>B</w:t>
                  </w:r>
                  <w:r w:rsidRPr="00981593">
                    <w:t>. 150 người x 5 triệu đồng</w:t>
                  </w:r>
                </w:p>
                <w:p w14:paraId="034C8D7D" w14:textId="77777777" w:rsidR="00C04A53" w:rsidRPr="00981593" w:rsidRDefault="00C04A53" w:rsidP="00C04A53">
                  <w:r w:rsidRPr="00981593">
                    <w:rPr>
                      <w:b/>
                    </w:rPr>
                    <w:t>C</w:t>
                  </w:r>
                  <w:r w:rsidRPr="00981593">
                    <w:t>. Không được trừ vì không có hóa đơn</w:t>
                  </w:r>
                </w:p>
                <w:p w14:paraId="2ADCAA23" w14:textId="77777777" w:rsidR="00C04A53" w:rsidRPr="00981593" w:rsidRDefault="00C04A53" w:rsidP="00C04A53">
                  <w:pPr>
                    <w:jc w:val="both"/>
                  </w:pPr>
                  <w:r w:rsidRPr="00981593">
                    <w:rPr>
                      <w:b/>
                    </w:rPr>
                    <w:t>D</w:t>
                  </w:r>
                  <w:r w:rsidRPr="00981593">
                    <w:t>. Tất cả đều sai</w:t>
                  </w:r>
                </w:p>
                <w:p w14:paraId="6E77BD42" w14:textId="77777777" w:rsidR="00C04A53" w:rsidRPr="00981593" w:rsidRDefault="00C04A53" w:rsidP="00C04A53">
                  <w:pPr>
                    <w:jc w:val="both"/>
                    <w:rPr>
                      <w:b/>
                    </w:rPr>
                  </w:pPr>
                  <w:r w:rsidRPr="00981593">
                    <w:rPr>
                      <w:noProof/>
                      <w:color w:val="000000" w:themeColor="text1"/>
                    </w:rPr>
                    <w:t xml:space="preserve">ANSWER: </w:t>
                  </w:r>
                  <w:r>
                    <w:rPr>
                      <w:noProof/>
                      <w:color w:val="000000" w:themeColor="text1"/>
                    </w:rPr>
                    <w:t>B</w:t>
                  </w:r>
                </w:p>
                <w:p w14:paraId="02A474D5" w14:textId="77777777" w:rsidR="00C04A53" w:rsidRPr="00981593" w:rsidRDefault="00C04A53" w:rsidP="00C04A53">
                  <w:pPr>
                    <w:jc w:val="both"/>
                  </w:pPr>
                </w:p>
                <w:p w14:paraId="7A22B98F" w14:textId="77777777" w:rsidR="00C04A53" w:rsidRPr="00981593" w:rsidRDefault="00C04A53" w:rsidP="00C04A53">
                  <w:pPr>
                    <w:rPr>
                      <w:b/>
                    </w:rPr>
                  </w:pPr>
                  <w:r w:rsidRPr="00981593">
                    <w:rPr>
                      <w:b/>
                    </w:rPr>
                    <w:t>Xác định chi phí được trừ trong các trường hợp sau:</w:t>
                  </w:r>
                </w:p>
                <w:p w14:paraId="2135AD45" w14:textId="77777777" w:rsidR="00C04A53" w:rsidRPr="00981593" w:rsidRDefault="00C04A53" w:rsidP="00C04A53">
                  <w:r w:rsidRPr="00981593">
                    <w:rPr>
                      <w:b/>
                    </w:rPr>
                    <w:t>A</w:t>
                  </w:r>
                  <w:r w:rsidRPr="00981593">
                    <w:t xml:space="preserve">. </w:t>
                  </w:r>
                  <w:r>
                    <w:t>C</w:t>
                  </w:r>
                  <w:r w:rsidRPr="00981593">
                    <w:t>hi tiền bị phạt vi phạm HĐKT cho công ty A</w:t>
                  </w:r>
                </w:p>
                <w:p w14:paraId="23450676" w14:textId="77777777" w:rsidR="00C04A53" w:rsidRPr="00981593" w:rsidRDefault="00C04A53" w:rsidP="00C04A53">
                  <w:r w:rsidRPr="00981593">
                    <w:rPr>
                      <w:b/>
                    </w:rPr>
                    <w:t>B</w:t>
                  </w:r>
                  <w:r w:rsidRPr="00981593">
                    <w:t xml:space="preserve">. </w:t>
                  </w:r>
                  <w:r>
                    <w:t>Thu</w:t>
                  </w:r>
                  <w:r w:rsidRPr="00981593">
                    <w:t xml:space="preserve"> tiền do </w:t>
                  </w:r>
                  <w:r>
                    <w:t xml:space="preserve">khách hàng </w:t>
                  </w:r>
                  <w:r w:rsidRPr="00981593">
                    <w:t>vi phạm thời gian giao hàng</w:t>
                  </w:r>
                </w:p>
                <w:p w14:paraId="2A15A0E7" w14:textId="77777777" w:rsidR="00C04A53" w:rsidRPr="00981593" w:rsidRDefault="00C04A53" w:rsidP="00C04A53">
                  <w:r w:rsidRPr="00981593">
                    <w:rPr>
                      <w:b/>
                    </w:rPr>
                    <w:t>C</w:t>
                  </w:r>
                  <w:r w:rsidRPr="00981593">
                    <w:t>. Cuối kỳ đánh giá lại tỷ giá hối đoái tiền ngoại tệ tại quỹ lỗ 200 triệu đồng</w:t>
                  </w:r>
                </w:p>
                <w:p w14:paraId="1ACA9510" w14:textId="77777777" w:rsidR="00C04A53" w:rsidRPr="00981593" w:rsidRDefault="00C04A53" w:rsidP="00C04A53">
                  <w:r w:rsidRPr="00981593">
                    <w:rPr>
                      <w:b/>
                    </w:rPr>
                    <w:t>D</w:t>
                  </w:r>
                  <w:r w:rsidRPr="00981593">
                    <w:t xml:space="preserve">. </w:t>
                  </w:r>
                  <w:r>
                    <w:t>Chi phạt lỗi lái xe của công ty vi phạm Luật Giao thông</w:t>
                  </w:r>
                </w:p>
                <w:p w14:paraId="68C543CD" w14:textId="77777777" w:rsidR="00C04A53" w:rsidRPr="00981593" w:rsidRDefault="00C04A53" w:rsidP="00C04A53">
                  <w:pPr>
                    <w:jc w:val="both"/>
                    <w:rPr>
                      <w:b/>
                    </w:rPr>
                  </w:pPr>
                  <w:r w:rsidRPr="00981593">
                    <w:rPr>
                      <w:noProof/>
                      <w:color w:val="000000" w:themeColor="text1"/>
                    </w:rPr>
                    <w:t xml:space="preserve">ANSWER: </w:t>
                  </w:r>
                  <w:r>
                    <w:rPr>
                      <w:noProof/>
                      <w:color w:val="000000" w:themeColor="text1"/>
                    </w:rPr>
                    <w:t>A</w:t>
                  </w:r>
                </w:p>
                <w:p w14:paraId="72C70A21" w14:textId="77777777" w:rsidR="00C04A53" w:rsidRPr="00981593" w:rsidRDefault="00C04A53" w:rsidP="00C04A53">
                  <w:pPr>
                    <w:jc w:val="both"/>
                    <w:rPr>
                      <w:b/>
                    </w:rPr>
                  </w:pPr>
                </w:p>
                <w:p w14:paraId="58DC7B17" w14:textId="77777777" w:rsidR="00C04A53" w:rsidRPr="00981593" w:rsidRDefault="00C04A53" w:rsidP="00C04A53">
                  <w:pPr>
                    <w:jc w:val="both"/>
                    <w:rPr>
                      <w:b/>
                    </w:rPr>
                  </w:pPr>
                  <w:r w:rsidRPr="00981593">
                    <w:rPr>
                      <w:b/>
                    </w:rPr>
                    <w:t>Công ty Thành Trung nhận được giấy báo Có của ngân hàng Á Châu 100 triệu đồng lợi nhuận trước thuế TNDN được chia từ việc góp vốn vào công ty ABC. Hỏi 100 triệu này được ghi nhận vào khoản mục nào khi công ty Thành Trung tính thuế TNDN.</w:t>
                  </w:r>
                </w:p>
                <w:p w14:paraId="1D6AF8CD" w14:textId="77777777" w:rsidR="00C04A53" w:rsidRPr="00981593" w:rsidRDefault="00C04A53" w:rsidP="00C04A53">
                  <w:r w:rsidRPr="00981593">
                    <w:t>A. Thu nhập từ hoạt động SXKD</w:t>
                  </w:r>
                </w:p>
                <w:p w14:paraId="2BD782FA" w14:textId="77777777" w:rsidR="00C04A53" w:rsidRPr="00981593" w:rsidRDefault="00C04A53" w:rsidP="00C04A53">
                  <w:r w:rsidRPr="00981593">
                    <w:t>B. Thu nhập khác</w:t>
                  </w:r>
                </w:p>
                <w:p w14:paraId="05C874A2" w14:textId="77777777" w:rsidR="00C04A53" w:rsidRPr="00981593" w:rsidRDefault="00C04A53" w:rsidP="00C04A53">
                  <w:r w:rsidRPr="00981593">
                    <w:t>C. Thu nhập miễn thuế</w:t>
                  </w:r>
                </w:p>
                <w:p w14:paraId="762F2D16" w14:textId="77777777" w:rsidR="00C04A53" w:rsidRPr="00981593" w:rsidRDefault="00C04A53" w:rsidP="00C04A53">
                  <w:r w:rsidRPr="00981593">
                    <w:t>D. Câu B và C đúng</w:t>
                  </w:r>
                </w:p>
                <w:p w14:paraId="0AE194B7" w14:textId="77777777" w:rsidR="00C04A53" w:rsidRPr="00981593" w:rsidRDefault="00C04A53" w:rsidP="00C04A53">
                  <w:pPr>
                    <w:jc w:val="both"/>
                    <w:rPr>
                      <w:b/>
                    </w:rPr>
                  </w:pPr>
                  <w:r w:rsidRPr="00981593">
                    <w:rPr>
                      <w:noProof/>
                      <w:color w:val="000000" w:themeColor="text1"/>
                    </w:rPr>
                    <w:t xml:space="preserve">ANSWER: </w:t>
                  </w:r>
                  <w:r>
                    <w:rPr>
                      <w:noProof/>
                      <w:color w:val="000000" w:themeColor="text1"/>
                    </w:rPr>
                    <w:t>C</w:t>
                  </w:r>
                </w:p>
                <w:p w14:paraId="0B12DD5E" w14:textId="77777777" w:rsidR="00C04A53" w:rsidRPr="00981593" w:rsidRDefault="00C04A53" w:rsidP="00C04A53">
                  <w:pPr>
                    <w:jc w:val="both"/>
                    <w:rPr>
                      <w:b/>
                      <w:bCs/>
                      <w:noProof/>
                      <w:color w:val="000000" w:themeColor="text1"/>
                    </w:rPr>
                  </w:pPr>
                </w:p>
                <w:p w14:paraId="6DC30B0E" w14:textId="77777777" w:rsidR="00C04A53" w:rsidRPr="00981593" w:rsidRDefault="00C04A53" w:rsidP="00C04A53">
                  <w:pPr>
                    <w:jc w:val="both"/>
                    <w:rPr>
                      <w:b/>
                      <w:bCs/>
                      <w:noProof/>
                      <w:color w:val="000000" w:themeColor="text1"/>
                    </w:rPr>
                  </w:pPr>
                  <w:r w:rsidRPr="00981593">
                    <w:rPr>
                      <w:b/>
                      <w:bCs/>
                      <w:noProof/>
                      <w:color w:val="000000" w:themeColor="text1"/>
                    </w:rPr>
                    <w:t>ông ty A trong tháng có các hoạt động: Xuất hàng bán cho DNTN Hải Hà 1.000 đơn vị; xuất kho cho bộ phận bán hàng 3.000 đơn vị; xuất 1.000 đơn vị hàng hóa trao đổi lấy 1 số CCDC; xuất kho 700 SP để gửi cho đại lý. Số lượng SP xác định tiêu thụ trong kỳ của công ty A là bao nhiêu?</w:t>
                  </w:r>
                </w:p>
                <w:p w14:paraId="6E8C02DB" w14:textId="77777777" w:rsidR="00C04A53" w:rsidRPr="00981593" w:rsidRDefault="00C04A53" w:rsidP="00C04A53">
                  <w:pPr>
                    <w:jc w:val="both"/>
                    <w:rPr>
                      <w:b/>
                      <w:bCs/>
                      <w:noProof/>
                      <w:color w:val="000000" w:themeColor="text1"/>
                    </w:rPr>
                  </w:pPr>
                  <w:r w:rsidRPr="00981593">
                    <w:rPr>
                      <w:b/>
                      <w:bCs/>
                      <w:noProof/>
                      <w:color w:val="000000" w:themeColor="text1"/>
                    </w:rPr>
                    <w:t>A.</w:t>
                  </w:r>
                  <w:r w:rsidRPr="00981593">
                    <w:rPr>
                      <w:noProof/>
                      <w:color w:val="000000" w:themeColor="text1"/>
                    </w:rPr>
                    <w:t xml:space="preserve"> 2.000 sp</w:t>
                  </w:r>
                </w:p>
                <w:p w14:paraId="0C56859F" w14:textId="77777777" w:rsidR="00C04A53" w:rsidRPr="00981593" w:rsidRDefault="00C04A53" w:rsidP="00C04A53">
                  <w:pPr>
                    <w:jc w:val="both"/>
                    <w:rPr>
                      <w:noProof/>
                      <w:color w:val="000000" w:themeColor="text1"/>
                    </w:rPr>
                  </w:pPr>
                  <w:r w:rsidRPr="00981593">
                    <w:rPr>
                      <w:b/>
                      <w:bCs/>
                      <w:noProof/>
                      <w:color w:val="000000" w:themeColor="text1"/>
                    </w:rPr>
                    <w:t xml:space="preserve">B. </w:t>
                  </w:r>
                  <w:r w:rsidRPr="00981593">
                    <w:rPr>
                      <w:noProof/>
                      <w:color w:val="000000" w:themeColor="text1"/>
                    </w:rPr>
                    <w:t>3.000 sp</w:t>
                  </w:r>
                </w:p>
                <w:p w14:paraId="6E50D430" w14:textId="77777777" w:rsidR="00C04A53" w:rsidRPr="00981593" w:rsidRDefault="00C04A53" w:rsidP="00C04A53">
                  <w:pPr>
                    <w:jc w:val="both"/>
                    <w:rPr>
                      <w:noProof/>
                      <w:color w:val="000000" w:themeColor="text1"/>
                    </w:rPr>
                  </w:pPr>
                  <w:r w:rsidRPr="00981593">
                    <w:rPr>
                      <w:b/>
                      <w:bCs/>
                      <w:noProof/>
                      <w:color w:val="000000" w:themeColor="text1"/>
                    </w:rPr>
                    <w:t xml:space="preserve">C. </w:t>
                  </w:r>
                  <w:r w:rsidRPr="00981593">
                    <w:rPr>
                      <w:noProof/>
                      <w:color w:val="000000" w:themeColor="text1"/>
                    </w:rPr>
                    <w:t>6.000 sp</w:t>
                  </w:r>
                </w:p>
                <w:p w14:paraId="2DE934D1" w14:textId="77777777" w:rsidR="00C04A53" w:rsidRPr="00981593" w:rsidRDefault="00C04A53" w:rsidP="00C04A53">
                  <w:pPr>
                    <w:jc w:val="both"/>
                    <w:rPr>
                      <w:noProof/>
                      <w:color w:val="000000" w:themeColor="text1"/>
                    </w:rPr>
                  </w:pPr>
                  <w:r w:rsidRPr="00981593">
                    <w:rPr>
                      <w:b/>
                      <w:bCs/>
                      <w:noProof/>
                      <w:color w:val="000000" w:themeColor="text1"/>
                    </w:rPr>
                    <w:t>D.</w:t>
                  </w:r>
                  <w:r w:rsidRPr="00981593">
                    <w:rPr>
                      <w:noProof/>
                      <w:color w:val="000000" w:themeColor="text1"/>
                    </w:rPr>
                    <w:t xml:space="preserve"> 6.700 sp</w:t>
                  </w:r>
                </w:p>
                <w:p w14:paraId="669C07AC" w14:textId="77777777" w:rsidR="00C04A53" w:rsidRPr="00981593" w:rsidRDefault="00C04A53" w:rsidP="00C04A53">
                  <w:pPr>
                    <w:jc w:val="both"/>
                    <w:rPr>
                      <w:noProof/>
                      <w:color w:val="000000" w:themeColor="text1"/>
                    </w:rPr>
                  </w:pPr>
                  <w:r w:rsidRPr="00981593">
                    <w:rPr>
                      <w:noProof/>
                      <w:color w:val="000000" w:themeColor="text1"/>
                    </w:rPr>
                    <w:t xml:space="preserve">ANSWER: </w:t>
                  </w:r>
                  <w:r>
                    <w:rPr>
                      <w:noProof/>
                      <w:color w:val="000000" w:themeColor="text1"/>
                    </w:rPr>
                    <w:t>A</w:t>
                  </w:r>
                </w:p>
                <w:p w14:paraId="0ADF31D9" w14:textId="77777777" w:rsidR="00C04A53" w:rsidRDefault="00C04A53" w:rsidP="00C04A53"/>
                <w:p w14:paraId="2F87F593" w14:textId="77777777" w:rsidR="00C04A53" w:rsidRPr="00981593" w:rsidRDefault="00C04A53" w:rsidP="00C04A53">
                  <w:pPr>
                    <w:pStyle w:val="ListParagraph"/>
                    <w:spacing w:line="300" w:lineRule="atLeast"/>
                    <w:ind w:left="0"/>
                    <w:jc w:val="both"/>
                    <w:rPr>
                      <w:b/>
                    </w:rPr>
                  </w:pPr>
                  <w:r w:rsidRPr="00981593">
                    <w:rPr>
                      <w:b/>
                    </w:rPr>
                    <w:t>Nhập khẩu 20 thùng rượu nước (đã nộp thuế TTĐB khâu nhập khẩu 18,72 triệu đồng). Sử dụng toàn bộ số rượu này để sản xuất 250.000 lít rượu thuốc và bán ra thị trường 150.000 lít rượu thuốc, số rượu còn lại đem xuất khẩu. Thuế suất thuế TTĐB của rượu thuốc là 25%. Thuế TTĐB được khấu trừ là:</w:t>
                  </w:r>
                </w:p>
                <w:p w14:paraId="0DE4D488" w14:textId="77777777" w:rsidR="00C04A53" w:rsidRPr="00981593" w:rsidRDefault="00C04A53" w:rsidP="00C04A53">
                  <w:pPr>
                    <w:jc w:val="both"/>
                    <w:rPr>
                      <w:noProof/>
                      <w:color w:val="000000" w:themeColor="text1"/>
                    </w:rPr>
                  </w:pPr>
                  <w:r w:rsidRPr="00981593">
                    <w:rPr>
                      <w:b/>
                      <w:bCs/>
                      <w:noProof/>
                      <w:color w:val="000000" w:themeColor="text1"/>
                    </w:rPr>
                    <w:t>A.</w:t>
                  </w:r>
                  <w:r w:rsidRPr="00981593">
                    <w:rPr>
                      <w:noProof/>
                      <w:color w:val="000000" w:themeColor="text1"/>
                    </w:rPr>
                    <w:t xml:space="preserve"> </w:t>
                  </w:r>
                  <w:r w:rsidRPr="00981593">
                    <w:t>0 đồng</w:t>
                  </w:r>
                </w:p>
                <w:p w14:paraId="1EBA2DDD" w14:textId="77777777" w:rsidR="00C04A53" w:rsidRPr="00981593" w:rsidRDefault="00C04A53" w:rsidP="00C04A53">
                  <w:pPr>
                    <w:jc w:val="both"/>
                    <w:rPr>
                      <w:noProof/>
                      <w:color w:val="000000" w:themeColor="text1"/>
                    </w:rPr>
                  </w:pPr>
                  <w:r w:rsidRPr="00981593">
                    <w:rPr>
                      <w:b/>
                      <w:bCs/>
                      <w:noProof/>
                      <w:color w:val="000000" w:themeColor="text1"/>
                    </w:rPr>
                    <w:t xml:space="preserve">B. </w:t>
                  </w:r>
                  <w:r w:rsidRPr="00981593">
                    <w:t>11,232 triệu đồng</w:t>
                  </w:r>
                </w:p>
                <w:p w14:paraId="677E438F" w14:textId="77777777" w:rsidR="00C04A53" w:rsidRPr="00981593" w:rsidRDefault="00C04A53" w:rsidP="00C04A53">
                  <w:pPr>
                    <w:jc w:val="both"/>
                  </w:pPr>
                  <w:r w:rsidRPr="00981593">
                    <w:rPr>
                      <w:b/>
                      <w:bCs/>
                      <w:noProof/>
                      <w:color w:val="000000" w:themeColor="text1"/>
                    </w:rPr>
                    <w:t xml:space="preserve">C. </w:t>
                  </w:r>
                  <w:r w:rsidRPr="00981593">
                    <w:t>18,5328 triệu đồng</w:t>
                  </w:r>
                </w:p>
                <w:p w14:paraId="71F2C1B4" w14:textId="77777777" w:rsidR="00C04A53" w:rsidRPr="00981593" w:rsidRDefault="00C04A53" w:rsidP="00C04A53">
                  <w:pPr>
                    <w:jc w:val="both"/>
                    <w:rPr>
                      <w:noProof/>
                      <w:color w:val="000000" w:themeColor="text1"/>
                    </w:rPr>
                  </w:pPr>
                  <w:r w:rsidRPr="00981593">
                    <w:rPr>
                      <w:b/>
                      <w:bCs/>
                      <w:noProof/>
                      <w:color w:val="000000" w:themeColor="text1"/>
                    </w:rPr>
                    <w:t>D.</w:t>
                  </w:r>
                  <w:r w:rsidRPr="00981593">
                    <w:rPr>
                      <w:noProof/>
                      <w:color w:val="000000" w:themeColor="text1"/>
                    </w:rPr>
                    <w:t xml:space="preserve"> </w:t>
                  </w:r>
                  <w:r w:rsidRPr="00981593">
                    <w:t>30,888 triệu đồng.</w:t>
                  </w:r>
                </w:p>
                <w:p w14:paraId="08FE00CB" w14:textId="77777777" w:rsidR="00C04A53" w:rsidRPr="00981593" w:rsidRDefault="00C04A53" w:rsidP="00C04A53">
                  <w:pPr>
                    <w:tabs>
                      <w:tab w:val="left" w:pos="284"/>
                    </w:tabs>
                    <w:jc w:val="both"/>
                    <w:rPr>
                      <w:b/>
                      <w:bCs/>
                      <w:noProof/>
                      <w:color w:val="000000" w:themeColor="text1"/>
                    </w:rPr>
                  </w:pPr>
                  <w:r w:rsidRPr="00981593">
                    <w:rPr>
                      <w:noProof/>
                      <w:color w:val="000000" w:themeColor="text1"/>
                    </w:rPr>
                    <w:t xml:space="preserve">ANSWER: </w:t>
                  </w:r>
                  <w:r>
                    <w:rPr>
                      <w:noProof/>
                      <w:color w:val="000000" w:themeColor="text1"/>
                    </w:rPr>
                    <w:t>B</w:t>
                  </w:r>
                </w:p>
                <w:p w14:paraId="13711C87" w14:textId="77777777" w:rsidR="00C04A53" w:rsidRPr="00981593" w:rsidRDefault="00C04A53" w:rsidP="00C04A53">
                  <w:pPr>
                    <w:pStyle w:val="ListParagraph"/>
                    <w:spacing w:line="300" w:lineRule="atLeast"/>
                    <w:ind w:left="0"/>
                    <w:jc w:val="both"/>
                    <w:rPr>
                      <w:b/>
                    </w:rPr>
                  </w:pPr>
                  <w:r w:rsidRPr="00981593">
                    <w:rPr>
                      <w:b/>
                    </w:rPr>
                    <w:lastRenderedPageBreak/>
                    <w:t>Nhập khẩu 900 lít rượu mạnh (đã nộp thuế nhập khẩu 18,72 triệu đồng, thuế TTĐB 30,888 triệu đồng). Sử dụng 900 lít để sản xuất 250.000 lít rượu nhẹ. Bán trong nước 100.000 lít rượu nhẹ và xuất khẩu số còn lại. Thuế suất thuế TTĐB của rượu nhẹ là 30%. Thuế TTĐB được hoàn là:</w:t>
                  </w:r>
                </w:p>
                <w:p w14:paraId="75602408" w14:textId="77777777" w:rsidR="00C04A53" w:rsidRPr="00981593" w:rsidRDefault="00C04A53" w:rsidP="00C04A53">
                  <w:pPr>
                    <w:jc w:val="both"/>
                    <w:rPr>
                      <w:noProof/>
                      <w:color w:val="000000" w:themeColor="text1"/>
                    </w:rPr>
                  </w:pPr>
                  <w:r w:rsidRPr="00981593">
                    <w:rPr>
                      <w:b/>
                      <w:bCs/>
                      <w:noProof/>
                      <w:color w:val="000000" w:themeColor="text1"/>
                    </w:rPr>
                    <w:t>A.</w:t>
                  </w:r>
                  <w:r w:rsidRPr="00981593">
                    <w:rPr>
                      <w:noProof/>
                      <w:color w:val="000000" w:themeColor="text1"/>
                    </w:rPr>
                    <w:t xml:space="preserve"> </w:t>
                  </w:r>
                  <w:r w:rsidRPr="00981593">
                    <w:t>0 đồng</w:t>
                  </w:r>
                </w:p>
                <w:p w14:paraId="04534191" w14:textId="77777777" w:rsidR="00C04A53" w:rsidRPr="00981593" w:rsidRDefault="00C04A53" w:rsidP="00C04A53">
                  <w:pPr>
                    <w:jc w:val="both"/>
                    <w:rPr>
                      <w:noProof/>
                      <w:color w:val="000000" w:themeColor="text1"/>
                    </w:rPr>
                  </w:pPr>
                  <w:r w:rsidRPr="00981593">
                    <w:rPr>
                      <w:b/>
                      <w:bCs/>
                      <w:noProof/>
                      <w:color w:val="000000" w:themeColor="text1"/>
                    </w:rPr>
                    <w:t xml:space="preserve">B. </w:t>
                  </w:r>
                  <w:r w:rsidRPr="00981593">
                    <w:t>11,232 triệu đồng</w:t>
                  </w:r>
                </w:p>
                <w:p w14:paraId="0907187E" w14:textId="77777777" w:rsidR="00C04A53" w:rsidRPr="00981593" w:rsidRDefault="00C04A53" w:rsidP="00C04A53">
                  <w:pPr>
                    <w:jc w:val="both"/>
                    <w:rPr>
                      <w:b/>
                      <w:bCs/>
                      <w:noProof/>
                      <w:color w:val="000000" w:themeColor="text1"/>
                    </w:rPr>
                  </w:pPr>
                  <w:r w:rsidRPr="00981593">
                    <w:rPr>
                      <w:b/>
                      <w:bCs/>
                      <w:noProof/>
                      <w:color w:val="000000" w:themeColor="text1"/>
                    </w:rPr>
                    <w:t xml:space="preserve">C. </w:t>
                  </w:r>
                  <w:r w:rsidRPr="00981593">
                    <w:t>18,5328 triệu đồng</w:t>
                  </w:r>
                  <w:r w:rsidRPr="00981593">
                    <w:rPr>
                      <w:b/>
                      <w:bCs/>
                      <w:noProof/>
                      <w:color w:val="000000" w:themeColor="text1"/>
                    </w:rPr>
                    <w:t xml:space="preserve"> </w:t>
                  </w:r>
                </w:p>
                <w:p w14:paraId="704351D1" w14:textId="77777777" w:rsidR="00C04A53" w:rsidRPr="00981593" w:rsidRDefault="00C04A53" w:rsidP="00C04A53">
                  <w:pPr>
                    <w:jc w:val="both"/>
                    <w:rPr>
                      <w:noProof/>
                      <w:color w:val="000000" w:themeColor="text1"/>
                    </w:rPr>
                  </w:pPr>
                  <w:r w:rsidRPr="00981593">
                    <w:rPr>
                      <w:b/>
                      <w:bCs/>
                      <w:noProof/>
                      <w:color w:val="000000" w:themeColor="text1"/>
                    </w:rPr>
                    <w:t>D.</w:t>
                  </w:r>
                  <w:r w:rsidRPr="00981593">
                    <w:rPr>
                      <w:noProof/>
                      <w:color w:val="000000" w:themeColor="text1"/>
                    </w:rPr>
                    <w:t xml:space="preserve"> </w:t>
                  </w:r>
                  <w:r w:rsidRPr="00981593">
                    <w:t>30,888 triệu đồng</w:t>
                  </w:r>
                </w:p>
                <w:p w14:paraId="61A6BA08" w14:textId="77777777" w:rsidR="00C04A53" w:rsidRPr="00981593" w:rsidRDefault="00C04A53" w:rsidP="00C04A53">
                  <w:pPr>
                    <w:tabs>
                      <w:tab w:val="left" w:pos="284"/>
                    </w:tabs>
                    <w:jc w:val="both"/>
                    <w:rPr>
                      <w:b/>
                      <w:bCs/>
                      <w:noProof/>
                      <w:color w:val="000000" w:themeColor="text1"/>
                    </w:rPr>
                  </w:pPr>
                  <w:r w:rsidRPr="00981593">
                    <w:rPr>
                      <w:noProof/>
                      <w:color w:val="000000" w:themeColor="text1"/>
                    </w:rPr>
                    <w:t xml:space="preserve">ANSWER: </w:t>
                  </w:r>
                  <w:r>
                    <w:rPr>
                      <w:noProof/>
                      <w:color w:val="000000" w:themeColor="text1"/>
                    </w:rPr>
                    <w:t>C</w:t>
                  </w:r>
                </w:p>
                <w:p w14:paraId="543BAF87" w14:textId="77777777" w:rsidR="00C04A53" w:rsidRDefault="00C04A53" w:rsidP="00C04A53"/>
                <w:p w14:paraId="10C9BA18" w14:textId="77777777" w:rsidR="00C04A53" w:rsidRPr="004F3F4A" w:rsidRDefault="00C04A53" w:rsidP="00C04A53">
                  <w:pPr>
                    <w:jc w:val="both"/>
                    <w:rPr>
                      <w:b/>
                      <w:bCs/>
                    </w:rPr>
                  </w:pPr>
                  <w:r w:rsidRPr="004F3F4A">
                    <w:rPr>
                      <w:b/>
                      <w:bCs/>
                      <w:lang w:val="vi-VN"/>
                    </w:rPr>
                    <w:t>Công ty N hoạt động trong lĩnh vực viễn thông, chuyên bán các loại thẻ cào di động.</w:t>
                  </w:r>
                  <w:r w:rsidRPr="004F3F4A">
                    <w:rPr>
                      <w:b/>
                      <w:bCs/>
                    </w:rPr>
                    <w:t xml:space="preserve"> </w:t>
                  </w:r>
                  <w:r w:rsidRPr="004F3F4A">
                    <w:rPr>
                      <w:b/>
                      <w:bCs/>
                      <w:lang w:val="vi-VN"/>
                    </w:rPr>
                    <w:t>Công ty thực hiện đăng ký khuyến mại theo quy định của pháp luật về thương mại dưới hình thức bán hàng thấp hơn giá bán trước đó cho thời gian từ ngày 1/4/20</w:t>
                  </w:r>
                  <w:r w:rsidRPr="004F3F4A">
                    <w:rPr>
                      <w:b/>
                      <w:bCs/>
                    </w:rPr>
                    <w:t>XX</w:t>
                  </w:r>
                  <w:r w:rsidRPr="004F3F4A">
                    <w:rPr>
                      <w:b/>
                      <w:bCs/>
                      <w:lang w:val="vi-VN"/>
                    </w:rPr>
                    <w:t xml:space="preserve"> đến hết ngày 20/4/20</w:t>
                  </w:r>
                  <w:r w:rsidRPr="004F3F4A">
                    <w:rPr>
                      <w:b/>
                      <w:bCs/>
                    </w:rPr>
                    <w:t>XX</w:t>
                  </w:r>
                  <w:r w:rsidRPr="004F3F4A">
                    <w:rPr>
                      <w:b/>
                      <w:bCs/>
                      <w:lang w:val="vi-VN"/>
                    </w:rPr>
                    <w:t>, theo đó, giá bán một thẻ cào mệnh giá là 100.000 đồng (đã bao gồm thuế GTGT) trong thời gian khuyến mại được bán với giá 90.000 đồng.</w:t>
                  </w:r>
                  <w:r>
                    <w:rPr>
                      <w:b/>
                      <w:bCs/>
                    </w:rPr>
                    <w:t xml:space="preserve"> </w:t>
                  </w:r>
                  <w:r w:rsidRPr="004F3F4A">
                    <w:rPr>
                      <w:b/>
                      <w:bCs/>
                    </w:rPr>
                    <w:t>Giá tính thuế GTGT của công ty N là</w:t>
                  </w:r>
                </w:p>
                <w:p w14:paraId="25F4DB59" w14:textId="77777777" w:rsidR="00C04A53" w:rsidRPr="004F3F4A" w:rsidRDefault="00C04A53" w:rsidP="00C04A53">
                  <w:r w:rsidRPr="004F3F4A">
                    <w:rPr>
                      <w:b/>
                      <w:bCs/>
                    </w:rPr>
                    <w:t>A</w:t>
                  </w:r>
                  <w:r w:rsidRPr="004F3F4A">
                    <w:t>. 100.000đ</w:t>
                  </w:r>
                  <w:r>
                    <w:t>ồng</w:t>
                  </w:r>
                </w:p>
                <w:p w14:paraId="3D8FBAC0" w14:textId="77777777" w:rsidR="00C04A53" w:rsidRPr="004F3F4A" w:rsidRDefault="00C04A53" w:rsidP="00C04A53">
                  <w:r w:rsidRPr="004F3F4A">
                    <w:rPr>
                      <w:b/>
                      <w:bCs/>
                    </w:rPr>
                    <w:t>B</w:t>
                  </w:r>
                  <w:r w:rsidRPr="004F3F4A">
                    <w:t>. 90.000đ</w:t>
                  </w:r>
                  <w:r>
                    <w:t>ồng</w:t>
                  </w:r>
                </w:p>
                <w:p w14:paraId="4DFC3449" w14:textId="77777777" w:rsidR="00C04A53" w:rsidRPr="004F3F4A" w:rsidRDefault="00C04A53" w:rsidP="00C04A53">
                  <w:r w:rsidRPr="004F3F4A">
                    <w:rPr>
                      <w:b/>
                      <w:bCs/>
                    </w:rPr>
                    <w:t>C</w:t>
                  </w:r>
                  <w:r w:rsidRPr="004F3F4A">
                    <w:t>. 100.000</w:t>
                  </w:r>
                  <w:r>
                    <w:t xml:space="preserve"> đồng</w:t>
                  </w:r>
                  <w:r w:rsidRPr="004F3F4A">
                    <w:t>/(1+10%)</w:t>
                  </w:r>
                </w:p>
                <w:p w14:paraId="5F6EBADF" w14:textId="77777777" w:rsidR="00C04A53" w:rsidRPr="004F3F4A" w:rsidRDefault="00C04A53" w:rsidP="00C04A53">
                  <w:r w:rsidRPr="004F3F4A">
                    <w:rPr>
                      <w:b/>
                      <w:bCs/>
                    </w:rPr>
                    <w:t>D</w:t>
                  </w:r>
                  <w:r w:rsidRPr="004F3F4A">
                    <w:t>. 90.000</w:t>
                  </w:r>
                  <w:r>
                    <w:t>đồng</w:t>
                  </w:r>
                  <w:r w:rsidRPr="004F3F4A">
                    <w:t>/ (1+ 10%)</w:t>
                  </w:r>
                </w:p>
                <w:p w14:paraId="3603DB7F" w14:textId="77777777" w:rsidR="00C04A53" w:rsidRDefault="00C04A53" w:rsidP="00C04A53">
                  <w:pPr>
                    <w:tabs>
                      <w:tab w:val="left" w:pos="284"/>
                    </w:tabs>
                    <w:jc w:val="both"/>
                    <w:rPr>
                      <w:noProof/>
                      <w:color w:val="000000" w:themeColor="text1"/>
                    </w:rPr>
                  </w:pPr>
                  <w:r w:rsidRPr="00981593">
                    <w:rPr>
                      <w:noProof/>
                      <w:color w:val="000000" w:themeColor="text1"/>
                    </w:rPr>
                    <w:t xml:space="preserve">ANSWER: </w:t>
                  </w:r>
                  <w:r>
                    <w:rPr>
                      <w:noProof/>
                      <w:color w:val="000000" w:themeColor="text1"/>
                    </w:rPr>
                    <w:t>D</w:t>
                  </w:r>
                </w:p>
                <w:p w14:paraId="4D0872D9" w14:textId="77777777" w:rsidR="00C04A53" w:rsidRDefault="00C04A53" w:rsidP="00C04A53">
                  <w:pPr>
                    <w:tabs>
                      <w:tab w:val="left" w:pos="284"/>
                    </w:tabs>
                    <w:jc w:val="both"/>
                    <w:rPr>
                      <w:noProof/>
                      <w:color w:val="000000" w:themeColor="text1"/>
                    </w:rPr>
                  </w:pPr>
                </w:p>
                <w:p w14:paraId="582AD542" w14:textId="77777777" w:rsidR="00C04A53" w:rsidRPr="00981593" w:rsidRDefault="00C04A53" w:rsidP="00C04A53">
                  <w:pPr>
                    <w:tabs>
                      <w:tab w:val="left" w:pos="284"/>
                    </w:tabs>
                    <w:jc w:val="both"/>
                    <w:rPr>
                      <w:b/>
                      <w:bCs/>
                      <w:noProof/>
                      <w:color w:val="000000" w:themeColor="text1"/>
                    </w:rPr>
                  </w:pPr>
                  <w:r w:rsidRPr="004F3F4A">
                    <w:rPr>
                      <w:b/>
                      <w:bCs/>
                      <w:noProof/>
                      <w:color w:val="000000" w:themeColor="text1"/>
                    </w:rPr>
                    <w:t xml:space="preserve">Công ty A mua 1 ô tô 7 chỗ giá thanh toán </w:t>
                  </w:r>
                  <w:r>
                    <w:rPr>
                      <w:b/>
                      <w:bCs/>
                      <w:noProof/>
                      <w:color w:val="000000" w:themeColor="text1"/>
                    </w:rPr>
                    <w:t xml:space="preserve">bằng chuyển khoán </w:t>
                  </w:r>
                  <w:r w:rsidRPr="004F3F4A">
                    <w:rPr>
                      <w:b/>
                      <w:bCs/>
                      <w:noProof/>
                      <w:color w:val="000000" w:themeColor="text1"/>
                    </w:rPr>
                    <w:t>2,2 tỷ đồng trong đó thuế GTGT 200 triệu đồng.</w:t>
                  </w:r>
                  <w:r>
                    <w:rPr>
                      <w:b/>
                      <w:bCs/>
                      <w:noProof/>
                      <w:color w:val="000000" w:themeColor="text1"/>
                    </w:rPr>
                    <w:t xml:space="preserve"> Công ty A được khấu trừ thuế GTGT là:</w:t>
                  </w:r>
                </w:p>
                <w:p w14:paraId="7E442A6D" w14:textId="77777777" w:rsidR="00C04A53" w:rsidRPr="004F3F4A" w:rsidRDefault="00C04A53" w:rsidP="00C04A53">
                  <w:r w:rsidRPr="004F3F4A">
                    <w:rPr>
                      <w:b/>
                      <w:bCs/>
                    </w:rPr>
                    <w:t>A</w:t>
                  </w:r>
                  <w:r w:rsidRPr="004F3F4A">
                    <w:t xml:space="preserve">. </w:t>
                  </w:r>
                  <w:r>
                    <w:t>200 triệu đồng</w:t>
                  </w:r>
                </w:p>
                <w:p w14:paraId="181C958E" w14:textId="77777777" w:rsidR="00C04A53" w:rsidRPr="004F3F4A" w:rsidRDefault="00C04A53" w:rsidP="00C04A53">
                  <w:r w:rsidRPr="004F3F4A">
                    <w:rPr>
                      <w:b/>
                      <w:bCs/>
                    </w:rPr>
                    <w:t>B</w:t>
                  </w:r>
                  <w:r w:rsidRPr="004F3F4A">
                    <w:t xml:space="preserve">. </w:t>
                  </w:r>
                  <w:r>
                    <w:t>160 triệu đồng</w:t>
                  </w:r>
                  <w:r w:rsidRPr="004F3F4A">
                    <w:t xml:space="preserve"> </w:t>
                  </w:r>
                </w:p>
                <w:p w14:paraId="1BA2291A" w14:textId="77777777" w:rsidR="00C04A53" w:rsidRPr="004F3F4A" w:rsidRDefault="00C04A53" w:rsidP="00C04A53">
                  <w:r w:rsidRPr="004F3F4A">
                    <w:rPr>
                      <w:b/>
                      <w:bCs/>
                    </w:rPr>
                    <w:t>C</w:t>
                  </w:r>
                  <w:r w:rsidRPr="004F3F4A">
                    <w:t xml:space="preserve">. </w:t>
                  </w:r>
                  <w:r>
                    <w:t>220 triệu đồng</w:t>
                  </w:r>
                </w:p>
                <w:p w14:paraId="370F8CFC" w14:textId="77777777" w:rsidR="00C04A53" w:rsidRPr="004F3F4A" w:rsidRDefault="00C04A53" w:rsidP="00C04A53">
                  <w:r w:rsidRPr="004F3F4A">
                    <w:rPr>
                      <w:b/>
                      <w:bCs/>
                    </w:rPr>
                    <w:t>D</w:t>
                  </w:r>
                  <w:r w:rsidRPr="004F3F4A">
                    <w:t xml:space="preserve">. </w:t>
                  </w:r>
                  <w:r>
                    <w:t>Tất cả đều sai</w:t>
                  </w:r>
                </w:p>
                <w:p w14:paraId="6AA05E69" w14:textId="77777777" w:rsidR="00C04A53" w:rsidRDefault="00C04A53" w:rsidP="00C04A53">
                  <w:pPr>
                    <w:tabs>
                      <w:tab w:val="left" w:pos="284"/>
                    </w:tabs>
                    <w:jc w:val="both"/>
                    <w:rPr>
                      <w:noProof/>
                      <w:color w:val="000000" w:themeColor="text1"/>
                    </w:rPr>
                  </w:pPr>
                  <w:r w:rsidRPr="00981593">
                    <w:rPr>
                      <w:noProof/>
                      <w:color w:val="000000" w:themeColor="text1"/>
                    </w:rPr>
                    <w:t xml:space="preserve">ANSWER: </w:t>
                  </w:r>
                  <w:r>
                    <w:rPr>
                      <w:noProof/>
                      <w:color w:val="000000" w:themeColor="text1"/>
                    </w:rPr>
                    <w:t>A</w:t>
                  </w:r>
                </w:p>
                <w:p w14:paraId="2552CB32" w14:textId="77777777" w:rsidR="00C04A53" w:rsidRDefault="00C04A53" w:rsidP="00C04A53">
                  <w:pPr>
                    <w:tabs>
                      <w:tab w:val="left" w:pos="284"/>
                    </w:tabs>
                    <w:jc w:val="both"/>
                    <w:rPr>
                      <w:noProof/>
                      <w:color w:val="000000" w:themeColor="text1"/>
                    </w:rPr>
                  </w:pPr>
                </w:p>
                <w:p w14:paraId="744A09F6" w14:textId="77777777" w:rsidR="00C04A53" w:rsidRPr="004F3F4A" w:rsidRDefault="00C04A53" w:rsidP="00C04A53">
                  <w:pPr>
                    <w:tabs>
                      <w:tab w:val="left" w:pos="284"/>
                    </w:tabs>
                    <w:jc w:val="both"/>
                    <w:rPr>
                      <w:b/>
                      <w:bCs/>
                      <w:noProof/>
                      <w:color w:val="000000" w:themeColor="text1"/>
                    </w:rPr>
                  </w:pPr>
                  <w:r w:rsidRPr="004F3F4A">
                    <w:rPr>
                      <w:b/>
                      <w:bCs/>
                      <w:noProof/>
                      <w:color w:val="000000" w:themeColor="text1"/>
                    </w:rPr>
                    <w:t>Trong ngày 12/05/2021 kế toán công ty TNHH Thành Phát tập hợp được hóa đơn GTGT như sau: Phòng HC mua 1 số VPP của nhà cung cấp N có hóa đơn thanh toán là 11 triệu đồng, phòng Kinh doanh cũng mua VPP của  NCC N có hóa đơn thanh toán 9,9 triệu đồng. Cả 2 hóa đơn đã được thanh toán bằng tiền mặt. Hỏi công ty TNHH Thành Phát được khấu trừ thuế GTGT trong trường hợp này là:</w:t>
                  </w:r>
                </w:p>
                <w:p w14:paraId="576D2989" w14:textId="77777777" w:rsidR="00C04A53" w:rsidRPr="004F3F4A" w:rsidRDefault="00C04A53" w:rsidP="00C04A53">
                  <w:r w:rsidRPr="004F3F4A">
                    <w:rPr>
                      <w:b/>
                      <w:bCs/>
                    </w:rPr>
                    <w:t>A</w:t>
                  </w:r>
                  <w:r w:rsidRPr="004F3F4A">
                    <w:t xml:space="preserve">. </w:t>
                  </w:r>
                  <w:r>
                    <w:t>1  triệu đồng</w:t>
                  </w:r>
                </w:p>
                <w:p w14:paraId="11DF60B0" w14:textId="77777777" w:rsidR="00C04A53" w:rsidRPr="004F3F4A" w:rsidRDefault="00C04A53" w:rsidP="00C04A53">
                  <w:r w:rsidRPr="004F3F4A">
                    <w:rPr>
                      <w:b/>
                      <w:bCs/>
                    </w:rPr>
                    <w:t>B</w:t>
                  </w:r>
                  <w:r w:rsidRPr="004F3F4A">
                    <w:t xml:space="preserve">. </w:t>
                  </w:r>
                  <w:r>
                    <w:t>1,9 triệu đồng</w:t>
                  </w:r>
                  <w:r w:rsidRPr="004F3F4A">
                    <w:t xml:space="preserve"> </w:t>
                  </w:r>
                </w:p>
                <w:p w14:paraId="418CF357" w14:textId="77777777" w:rsidR="00C04A53" w:rsidRPr="004F3F4A" w:rsidRDefault="00C04A53" w:rsidP="00C04A53">
                  <w:r w:rsidRPr="004F3F4A">
                    <w:rPr>
                      <w:b/>
                      <w:bCs/>
                    </w:rPr>
                    <w:t>C</w:t>
                  </w:r>
                  <w:r w:rsidRPr="004F3F4A">
                    <w:t xml:space="preserve">. </w:t>
                  </w:r>
                  <w:r>
                    <w:t xml:space="preserve">Không được khấu trừ </w:t>
                  </w:r>
                </w:p>
                <w:p w14:paraId="57601B4F" w14:textId="77777777" w:rsidR="00C04A53" w:rsidRPr="004F3F4A" w:rsidRDefault="00C04A53" w:rsidP="00C04A53">
                  <w:r w:rsidRPr="004F3F4A">
                    <w:rPr>
                      <w:b/>
                      <w:bCs/>
                    </w:rPr>
                    <w:t>D</w:t>
                  </w:r>
                  <w:r w:rsidRPr="004F3F4A">
                    <w:t xml:space="preserve">. </w:t>
                  </w:r>
                  <w:r>
                    <w:t>Tất cả đều sai</w:t>
                  </w:r>
                </w:p>
                <w:p w14:paraId="1D048336" w14:textId="77777777" w:rsidR="00C04A53" w:rsidRDefault="00C04A53" w:rsidP="00C04A53">
                  <w:pPr>
                    <w:tabs>
                      <w:tab w:val="left" w:pos="284"/>
                    </w:tabs>
                    <w:jc w:val="both"/>
                    <w:rPr>
                      <w:noProof/>
                      <w:color w:val="000000" w:themeColor="text1"/>
                    </w:rPr>
                  </w:pPr>
                  <w:r w:rsidRPr="00981593">
                    <w:rPr>
                      <w:noProof/>
                      <w:color w:val="000000" w:themeColor="text1"/>
                    </w:rPr>
                    <w:t xml:space="preserve">ANSWER: </w:t>
                  </w:r>
                  <w:r>
                    <w:rPr>
                      <w:noProof/>
                      <w:color w:val="000000" w:themeColor="text1"/>
                    </w:rPr>
                    <w:t>C</w:t>
                  </w:r>
                </w:p>
                <w:p w14:paraId="1F5E6AF7" w14:textId="77777777" w:rsidR="00F00D88" w:rsidRPr="00616E07" w:rsidRDefault="00F00D88" w:rsidP="000D4BAA">
                  <w:pPr>
                    <w:jc w:val="both"/>
                    <w:rPr>
                      <w:bCs/>
                      <w:szCs w:val="26"/>
                      <w:lang w:val="pt-BR"/>
                    </w:rPr>
                  </w:pPr>
                </w:p>
                <w:p w14:paraId="2FDED677" w14:textId="12D65971" w:rsidR="009A476D" w:rsidRPr="00616E07" w:rsidRDefault="009B726A" w:rsidP="000E613C">
                  <w:pPr>
                    <w:tabs>
                      <w:tab w:val="left" w:pos="1060"/>
                    </w:tabs>
                    <w:spacing w:line="276" w:lineRule="auto"/>
                    <w:jc w:val="both"/>
                    <w:rPr>
                      <w:b/>
                      <w:szCs w:val="26"/>
                    </w:rPr>
                  </w:pPr>
                  <w:r w:rsidRPr="00616E07">
                    <w:rPr>
                      <w:b/>
                      <w:szCs w:val="26"/>
                    </w:rPr>
                    <w:t>PHẦN TỰ LUẬN (4 điểm)</w:t>
                  </w:r>
                </w:p>
                <w:p w14:paraId="443FE9A1" w14:textId="101B6F52" w:rsidR="000D4BAA" w:rsidRPr="00616E07" w:rsidRDefault="009B726A" w:rsidP="000E613C">
                  <w:pPr>
                    <w:rPr>
                      <w:rStyle w:val="eop"/>
                      <w:color w:val="000000" w:themeColor="text1"/>
                      <w:szCs w:val="26"/>
                    </w:rPr>
                  </w:pPr>
                  <w:r w:rsidRPr="00616E07">
                    <w:rPr>
                      <w:b/>
                      <w:bCs/>
                      <w:i/>
                      <w:iCs/>
                      <w:szCs w:val="26"/>
                      <w:u w:val="single"/>
                    </w:rPr>
                    <w:t>Gợi ý:</w:t>
                  </w:r>
                  <w:r w:rsidRPr="00616E07">
                    <w:rPr>
                      <w:rStyle w:val="eop"/>
                      <w:color w:val="000000" w:themeColor="text1"/>
                      <w:szCs w:val="26"/>
                    </w:rPr>
                    <w:t xml:space="preserve"> </w:t>
                  </w:r>
                  <w:r w:rsidR="00F502AC" w:rsidRPr="00616E07">
                    <w:rPr>
                      <w:b/>
                      <w:bCs/>
                      <w:color w:val="FF0000"/>
                      <w:spacing w:val="-4"/>
                      <w:szCs w:val="26"/>
                    </w:rPr>
                    <w:t>Cách thức nộp bài phần tự luận:</w:t>
                  </w:r>
                  <w:r w:rsidR="00CA3A9A" w:rsidRPr="00616E07">
                    <w:rPr>
                      <w:b/>
                      <w:bCs/>
                      <w:color w:val="FF0000"/>
                      <w:spacing w:val="-4"/>
                      <w:szCs w:val="26"/>
                    </w:rPr>
                    <w:t xml:space="preserve"> </w:t>
                  </w:r>
                  <w:r w:rsidRPr="00616E07">
                    <w:rPr>
                      <w:rStyle w:val="eop"/>
                      <w:color w:val="000000" w:themeColor="text1"/>
                      <w:szCs w:val="26"/>
                    </w:rPr>
                    <w:t>SV gõ trực tiếp trên khung trả lời của hệ thống thi</w:t>
                  </w:r>
                  <w:r w:rsidR="0056341B" w:rsidRPr="00616E07">
                    <w:rPr>
                      <w:rStyle w:val="eop"/>
                      <w:color w:val="000000" w:themeColor="text1"/>
                      <w:szCs w:val="26"/>
                    </w:rPr>
                    <w:t>, chỉ gõ nhập đáp án (không nhập công thức tính)</w:t>
                  </w:r>
                </w:p>
                <w:p w14:paraId="078A6673" w14:textId="4431FF18" w:rsidR="004B5672" w:rsidRDefault="004B5672" w:rsidP="000E613C">
                  <w:pPr>
                    <w:rPr>
                      <w:rStyle w:val="eop"/>
                      <w:color w:val="000000" w:themeColor="text1"/>
                      <w:szCs w:val="26"/>
                    </w:rPr>
                  </w:pPr>
                </w:p>
                <w:tbl>
                  <w:tblPr>
                    <w:tblW w:w="9225" w:type="dxa"/>
                    <w:tblInd w:w="15" w:type="dxa"/>
                    <w:tblLayout w:type="fixed"/>
                    <w:tblLook w:val="04A0" w:firstRow="1" w:lastRow="0" w:firstColumn="1" w:lastColumn="0" w:noHBand="0" w:noVBand="1"/>
                  </w:tblPr>
                  <w:tblGrid>
                    <w:gridCol w:w="9225"/>
                  </w:tblGrid>
                  <w:tr w:rsidR="00B3096C" w:rsidRPr="009A476D" w14:paraId="54F148AB" w14:textId="77777777" w:rsidTr="00B3096C">
                    <w:trPr>
                      <w:trHeight w:val="645"/>
                    </w:trPr>
                    <w:tc>
                      <w:tcPr>
                        <w:tcW w:w="9225" w:type="dxa"/>
                        <w:tcBorders>
                          <w:top w:val="nil"/>
                          <w:left w:val="nil"/>
                          <w:bottom w:val="nil"/>
                          <w:right w:val="nil"/>
                        </w:tcBorders>
                        <w:shd w:val="clear" w:color="auto" w:fill="auto"/>
                        <w:noWrap/>
                        <w:hideMark/>
                      </w:tcPr>
                      <w:p w14:paraId="68BF363A" w14:textId="5D03631B" w:rsidR="00B3096C" w:rsidRPr="00B3096C" w:rsidRDefault="00B3096C" w:rsidP="00B3096C">
                        <w:pPr>
                          <w:spacing w:line="276" w:lineRule="auto"/>
                          <w:jc w:val="both"/>
                          <w:rPr>
                            <w:b/>
                            <w:bCs/>
                          </w:rPr>
                        </w:pPr>
                        <w:r w:rsidRPr="00B3096C">
                          <w:rPr>
                            <w:b/>
                            <w:bCs/>
                          </w:rPr>
                          <w:t>Công ty kinh doanh sản phẩm X thuộc đối tượng nộp thuế GTGT theo phương pháp khấu trừ, có số liệu kinh doanh cả năm 2021 như sau:</w:t>
                        </w:r>
                      </w:p>
                      <w:p w14:paraId="1D5B2473" w14:textId="77777777" w:rsidR="00B3096C" w:rsidRPr="00170456" w:rsidRDefault="00B3096C" w:rsidP="00B3096C">
                        <w:pPr>
                          <w:spacing w:line="276" w:lineRule="auto"/>
                          <w:rPr>
                            <w:b/>
                          </w:rPr>
                        </w:pPr>
                        <w:r w:rsidRPr="00170456">
                          <w:rPr>
                            <w:b/>
                          </w:rPr>
                          <w:t xml:space="preserve">A/ </w:t>
                        </w:r>
                        <w:r>
                          <w:rPr>
                            <w:b/>
                          </w:rPr>
                          <w:t>Doanh thu</w:t>
                        </w:r>
                        <w:r w:rsidRPr="00170456">
                          <w:rPr>
                            <w:b/>
                          </w:rPr>
                          <w:t xml:space="preserve"> trong năm:</w:t>
                        </w:r>
                      </w:p>
                      <w:p w14:paraId="1D2FBDE3" w14:textId="77777777" w:rsidR="00B3096C" w:rsidRDefault="00B3096C" w:rsidP="00B3096C">
                        <w:pPr>
                          <w:spacing w:line="276" w:lineRule="auto"/>
                          <w:ind w:firstLine="360"/>
                          <w:jc w:val="both"/>
                          <w:rPr>
                            <w:lang w:val="vi-VN"/>
                          </w:rPr>
                        </w:pPr>
                        <w:r>
                          <w:lastRenderedPageBreak/>
                          <w:t xml:space="preserve">1. </w:t>
                        </w:r>
                        <w:r w:rsidRPr="00170456">
                          <w:t>Bán cho Cty thương nghiệp nội đị</w:t>
                        </w:r>
                        <w:r>
                          <w:t xml:space="preserve">a </w:t>
                        </w:r>
                        <w:r>
                          <w:rPr>
                            <w:lang w:val="vi-VN"/>
                          </w:rPr>
                          <w:t>3</w:t>
                        </w:r>
                        <w:r>
                          <w:t>0.000 sản phẩm</w:t>
                        </w:r>
                        <w:r w:rsidRPr="00170456">
                          <w:t xml:space="preserve">, giá </w:t>
                        </w:r>
                        <w:r>
                          <w:t>bán chưa thuế GTGT 210.000đ/sp, thuế GTGT 10%</w:t>
                        </w:r>
                        <w:r>
                          <w:rPr>
                            <w:lang w:val="vi-VN"/>
                          </w:rPr>
                          <w:t>.</w:t>
                        </w:r>
                      </w:p>
                      <w:p w14:paraId="3CBA5F92" w14:textId="4A46E799" w:rsidR="00B3096C" w:rsidRPr="00B3096C" w:rsidRDefault="00B3096C" w:rsidP="00B3096C">
                        <w:pPr>
                          <w:spacing w:line="276" w:lineRule="auto"/>
                          <w:ind w:firstLine="360"/>
                          <w:jc w:val="both"/>
                          <w:rPr>
                            <w:lang w:val="vi-VN"/>
                          </w:rPr>
                        </w:pPr>
                        <w:r w:rsidRPr="002B54A5">
                          <w:rPr>
                            <w:lang w:val="vi-VN"/>
                          </w:rPr>
                          <w:t>2</w:t>
                        </w:r>
                        <w:r w:rsidRPr="002B54A5">
                          <w:t xml:space="preserve">. Bán </w:t>
                        </w:r>
                        <w:r w:rsidRPr="002B54A5">
                          <w:rPr>
                            <w:lang w:val="vi-VN"/>
                          </w:rPr>
                          <w:t>20</w:t>
                        </w:r>
                        <w:r w:rsidRPr="002B54A5">
                          <w:t>.000 sản phẩm cho Doanh nghiệp thương mại, giá bán chưa thuế GTGT 211.000đ/sp, thuế GTGT 10%. Khách hàng chưa thanh toán.</w:t>
                        </w:r>
                      </w:p>
                    </w:tc>
                  </w:tr>
                  <w:tr w:rsidR="00B3096C" w:rsidRPr="009A476D" w14:paraId="3967CFCA" w14:textId="77777777" w:rsidTr="00B3096C">
                    <w:trPr>
                      <w:trHeight w:val="645"/>
                    </w:trPr>
                    <w:tc>
                      <w:tcPr>
                        <w:tcW w:w="9225" w:type="dxa"/>
                        <w:tcBorders>
                          <w:top w:val="nil"/>
                          <w:left w:val="nil"/>
                          <w:bottom w:val="nil"/>
                          <w:right w:val="nil"/>
                        </w:tcBorders>
                        <w:shd w:val="clear" w:color="auto" w:fill="auto"/>
                        <w:noWrap/>
                        <w:hideMark/>
                      </w:tcPr>
                      <w:p w14:paraId="3EAF2454" w14:textId="77777777" w:rsidR="00B3096C" w:rsidRDefault="00B3096C" w:rsidP="00B3096C">
                        <w:pPr>
                          <w:jc w:val="both"/>
                          <w:rPr>
                            <w:b/>
                          </w:rPr>
                        </w:pPr>
                        <w:r w:rsidRPr="002B54A5">
                          <w:rPr>
                            <w:b/>
                          </w:rPr>
                          <w:lastRenderedPageBreak/>
                          <w:t>B/ Chi phí phát sinh trong năm</w:t>
                        </w:r>
                      </w:p>
                      <w:p w14:paraId="76D1AF17" w14:textId="77777777" w:rsidR="00B3096C" w:rsidRDefault="00B3096C" w:rsidP="00B3096C">
                        <w:pPr>
                          <w:jc w:val="both"/>
                        </w:pPr>
                        <w:r w:rsidRPr="002B54A5">
                          <w:t xml:space="preserve">Tổng chi phí được trừ cả năm liên quan đến các hoạt động nói trên là </w:t>
                        </w:r>
                        <w:r w:rsidRPr="002B54A5">
                          <w:rPr>
                            <w:lang w:val="vi-VN"/>
                          </w:rPr>
                          <w:t>8.500 triệu</w:t>
                        </w:r>
                        <w:r w:rsidRPr="002B54A5">
                          <w:t xml:space="preserve"> đồng. Thuế giá trị gia tăng đầu vào được khấu trừ cả năm là </w:t>
                        </w:r>
                        <w:r w:rsidRPr="002B54A5">
                          <w:rPr>
                            <w:lang w:val="vi-VN"/>
                          </w:rPr>
                          <w:t xml:space="preserve">970 triệu </w:t>
                        </w:r>
                        <w:r w:rsidRPr="002B54A5">
                          <w:t>đồng.</w:t>
                        </w:r>
                      </w:p>
                      <w:p w14:paraId="65370974" w14:textId="77777777" w:rsidR="00B3096C" w:rsidRPr="00170456" w:rsidRDefault="00B3096C" w:rsidP="00B3096C">
                        <w:pPr>
                          <w:spacing w:line="276" w:lineRule="auto"/>
                          <w:rPr>
                            <w:b/>
                          </w:rPr>
                        </w:pPr>
                        <w:r w:rsidRPr="00170456">
                          <w:rPr>
                            <w:b/>
                          </w:rPr>
                          <w:t>C/ Thu nhập khác:</w:t>
                        </w:r>
                      </w:p>
                      <w:p w14:paraId="0B7289F9" w14:textId="77777777" w:rsidR="00B3096C" w:rsidRPr="00170456" w:rsidRDefault="00B3096C" w:rsidP="00B3096C">
                        <w:pPr>
                          <w:spacing w:line="276" w:lineRule="auto"/>
                          <w:ind w:firstLine="360"/>
                        </w:pPr>
                        <w:r>
                          <w:t xml:space="preserve">- Lãi tiền gửi : </w:t>
                        </w:r>
                        <w:r>
                          <w:rPr>
                            <w:lang w:val="vi-VN"/>
                          </w:rPr>
                          <w:t>10</w:t>
                        </w:r>
                        <w:r w:rsidRPr="00170456">
                          <w:t>0 triệu đồng</w:t>
                        </w:r>
                      </w:p>
                      <w:p w14:paraId="4423DF56" w14:textId="77777777" w:rsidR="00B3096C" w:rsidRDefault="00B3096C" w:rsidP="00B3096C">
                        <w:pPr>
                          <w:spacing w:line="276" w:lineRule="auto"/>
                          <w:ind w:firstLine="360"/>
                          <w:jc w:val="both"/>
                        </w:pPr>
                        <w:r>
                          <w:t>- Lãi chênh lệch tỷ giá do đánh giá lại số dư ngoại tệ cuối kỳ của các khoản phải trả là 200 triệu đồng</w:t>
                        </w:r>
                      </w:p>
                      <w:p w14:paraId="2F3BC3D4" w14:textId="551FB290" w:rsidR="00B3096C" w:rsidRPr="00170456" w:rsidRDefault="00B3096C" w:rsidP="00B3096C">
                        <w:pPr>
                          <w:spacing w:line="276" w:lineRule="auto"/>
                          <w:jc w:val="both"/>
                        </w:pPr>
                        <w:r w:rsidRPr="00D568D7">
                          <w:rPr>
                            <w:b/>
                          </w:rPr>
                          <w:t>D/ Thông tin lỗ</w:t>
                        </w:r>
                        <w:r>
                          <w:t xml:space="preserve"> tính thuế năm 2018: 2.500 triệu đồng, đã kết chuyển lỗ cho năm 2019 là 1.000 triệu đồng.</w:t>
                        </w:r>
                      </w:p>
                      <w:p w14:paraId="477D9FC9" w14:textId="5DFABA80" w:rsidR="00B3096C" w:rsidRPr="009A476D" w:rsidRDefault="00B3096C" w:rsidP="00B3096C">
                        <w:pPr>
                          <w:jc w:val="both"/>
                          <w:rPr>
                            <w:color w:val="000000"/>
                            <w:szCs w:val="26"/>
                          </w:rPr>
                        </w:pPr>
                      </w:p>
                    </w:tc>
                  </w:tr>
                  <w:tr w:rsidR="00B3096C" w:rsidRPr="009A476D" w14:paraId="08467F87" w14:textId="77777777" w:rsidTr="00B3096C">
                    <w:trPr>
                      <w:trHeight w:val="645"/>
                    </w:trPr>
                    <w:tc>
                      <w:tcPr>
                        <w:tcW w:w="9225" w:type="dxa"/>
                        <w:tcBorders>
                          <w:top w:val="nil"/>
                          <w:left w:val="nil"/>
                          <w:bottom w:val="nil"/>
                          <w:right w:val="nil"/>
                        </w:tcBorders>
                        <w:shd w:val="clear" w:color="auto" w:fill="auto"/>
                        <w:noWrap/>
                        <w:hideMark/>
                      </w:tcPr>
                      <w:tbl>
                        <w:tblPr>
                          <w:tblW w:w="9025" w:type="dxa"/>
                          <w:tblLayout w:type="fixed"/>
                          <w:tblLook w:val="04A0" w:firstRow="1" w:lastRow="0" w:firstColumn="1" w:lastColumn="0" w:noHBand="0" w:noVBand="1"/>
                        </w:tblPr>
                        <w:tblGrid>
                          <w:gridCol w:w="960"/>
                          <w:gridCol w:w="4915"/>
                          <w:gridCol w:w="1980"/>
                          <w:gridCol w:w="1170"/>
                        </w:tblGrid>
                        <w:tr w:rsidR="00B3096C" w:rsidRPr="00B3096C" w14:paraId="725AA407" w14:textId="77777777" w:rsidTr="00B3096C">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7586B" w14:textId="6823A4A3" w:rsidR="00B3096C" w:rsidRPr="00B3096C" w:rsidRDefault="00B3096C" w:rsidP="00B3096C">
                              <w:pPr>
                                <w:jc w:val="center"/>
                                <w:rPr>
                                  <w:b/>
                                  <w:bCs/>
                                  <w:color w:val="000000"/>
                                  <w:szCs w:val="26"/>
                                </w:rPr>
                              </w:pPr>
                              <w:r>
                                <w:rPr>
                                  <w:b/>
                                  <w:bCs/>
                                  <w:color w:val="000000"/>
                                  <w:szCs w:val="26"/>
                                </w:rPr>
                                <w:t>STT</w:t>
                              </w:r>
                            </w:p>
                          </w:tc>
                          <w:tc>
                            <w:tcPr>
                              <w:tcW w:w="4915" w:type="dxa"/>
                              <w:tcBorders>
                                <w:top w:val="single" w:sz="4" w:space="0" w:color="auto"/>
                                <w:left w:val="nil"/>
                                <w:bottom w:val="single" w:sz="4" w:space="0" w:color="auto"/>
                                <w:right w:val="single" w:sz="4" w:space="0" w:color="auto"/>
                              </w:tcBorders>
                              <w:shd w:val="clear" w:color="auto" w:fill="auto"/>
                              <w:vAlign w:val="center"/>
                              <w:hideMark/>
                            </w:tcPr>
                            <w:p w14:paraId="5427A68F" w14:textId="77777777" w:rsidR="00B3096C" w:rsidRPr="00B3096C" w:rsidRDefault="00B3096C" w:rsidP="00B3096C">
                              <w:pPr>
                                <w:jc w:val="center"/>
                                <w:rPr>
                                  <w:b/>
                                  <w:bCs/>
                                  <w:color w:val="000000"/>
                                  <w:szCs w:val="26"/>
                                </w:rPr>
                              </w:pPr>
                              <w:r w:rsidRPr="00B3096C">
                                <w:rPr>
                                  <w:b/>
                                  <w:bCs/>
                                  <w:color w:val="000000"/>
                                  <w:szCs w:val="26"/>
                                </w:rPr>
                                <w:t>Nội dung câu hỏi</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02DA3CE" w14:textId="77777777" w:rsidR="00B3096C" w:rsidRPr="00B3096C" w:rsidRDefault="00B3096C" w:rsidP="00B3096C">
                              <w:pPr>
                                <w:jc w:val="center"/>
                                <w:rPr>
                                  <w:b/>
                                  <w:bCs/>
                                  <w:color w:val="000000"/>
                                  <w:szCs w:val="26"/>
                                </w:rPr>
                              </w:pPr>
                              <w:r w:rsidRPr="00B3096C">
                                <w:rPr>
                                  <w:b/>
                                  <w:bCs/>
                                  <w:color w:val="000000"/>
                                  <w:szCs w:val="26"/>
                                </w:rPr>
                                <w:t>Đáp án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1F1BFDF" w14:textId="77777777" w:rsidR="00B3096C" w:rsidRPr="00B3096C" w:rsidRDefault="00B3096C" w:rsidP="00B3096C">
                              <w:pPr>
                                <w:rPr>
                                  <w:b/>
                                  <w:bCs/>
                                  <w:color w:val="000000"/>
                                  <w:szCs w:val="26"/>
                                </w:rPr>
                              </w:pPr>
                              <w:r w:rsidRPr="00B3096C">
                                <w:rPr>
                                  <w:b/>
                                  <w:bCs/>
                                  <w:color w:val="000000"/>
                                  <w:szCs w:val="26"/>
                                </w:rPr>
                                <w:t>đơn vị tính</w:t>
                              </w:r>
                            </w:p>
                          </w:tc>
                        </w:tr>
                        <w:tr w:rsidR="00B3096C" w:rsidRPr="00B3096C" w14:paraId="55A66DCC" w14:textId="77777777" w:rsidTr="00B3096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538E77" w14:textId="77777777" w:rsidR="00B3096C" w:rsidRPr="00B3096C" w:rsidRDefault="00B3096C" w:rsidP="00B3096C">
                              <w:pPr>
                                <w:jc w:val="center"/>
                                <w:rPr>
                                  <w:color w:val="000000"/>
                                  <w:szCs w:val="26"/>
                                </w:rPr>
                              </w:pPr>
                              <w:r w:rsidRPr="00B3096C">
                                <w:rPr>
                                  <w:color w:val="000000"/>
                                  <w:szCs w:val="26"/>
                                </w:rPr>
                                <w:t>1</w:t>
                              </w:r>
                            </w:p>
                          </w:tc>
                          <w:tc>
                            <w:tcPr>
                              <w:tcW w:w="4915" w:type="dxa"/>
                              <w:tcBorders>
                                <w:top w:val="nil"/>
                                <w:left w:val="nil"/>
                                <w:bottom w:val="single" w:sz="4" w:space="0" w:color="auto"/>
                                <w:right w:val="single" w:sz="4" w:space="0" w:color="auto"/>
                              </w:tcBorders>
                              <w:shd w:val="clear" w:color="auto" w:fill="auto"/>
                              <w:vAlign w:val="center"/>
                              <w:hideMark/>
                            </w:tcPr>
                            <w:p w14:paraId="128D30B1" w14:textId="77777777" w:rsidR="00B3096C" w:rsidRPr="00B3096C" w:rsidRDefault="00B3096C" w:rsidP="00B3096C">
                              <w:pPr>
                                <w:rPr>
                                  <w:color w:val="000000"/>
                                  <w:szCs w:val="26"/>
                                </w:rPr>
                              </w:pPr>
                              <w:r w:rsidRPr="00B3096C">
                                <w:rPr>
                                  <w:color w:val="000000"/>
                                  <w:szCs w:val="26"/>
                                </w:rPr>
                                <w:t xml:space="preserve">Tiền thuế giá trị gia tăng đầu ra  </w:t>
                              </w:r>
                            </w:p>
                          </w:tc>
                          <w:tc>
                            <w:tcPr>
                              <w:tcW w:w="1980" w:type="dxa"/>
                              <w:tcBorders>
                                <w:top w:val="nil"/>
                                <w:left w:val="nil"/>
                                <w:bottom w:val="single" w:sz="4" w:space="0" w:color="auto"/>
                                <w:right w:val="single" w:sz="4" w:space="0" w:color="auto"/>
                              </w:tcBorders>
                              <w:shd w:val="clear" w:color="auto" w:fill="auto"/>
                              <w:vAlign w:val="center"/>
                              <w:hideMark/>
                            </w:tcPr>
                            <w:p w14:paraId="4D91B863" w14:textId="77777777" w:rsidR="00B3096C" w:rsidRPr="00B3096C" w:rsidRDefault="00B3096C" w:rsidP="00B3096C">
                              <w:pPr>
                                <w:jc w:val="right"/>
                                <w:rPr>
                                  <w:color w:val="000000"/>
                                  <w:szCs w:val="26"/>
                                </w:rPr>
                              </w:pPr>
                              <w:r w:rsidRPr="00B3096C">
                                <w:rPr>
                                  <w:color w:val="000000"/>
                                  <w:szCs w:val="26"/>
                                </w:rPr>
                                <w:t xml:space="preserve">      1,263,000,000 </w:t>
                              </w:r>
                            </w:p>
                          </w:tc>
                          <w:tc>
                            <w:tcPr>
                              <w:tcW w:w="1170" w:type="dxa"/>
                              <w:tcBorders>
                                <w:top w:val="nil"/>
                                <w:left w:val="nil"/>
                                <w:bottom w:val="single" w:sz="4" w:space="0" w:color="auto"/>
                                <w:right w:val="single" w:sz="4" w:space="0" w:color="auto"/>
                              </w:tcBorders>
                              <w:shd w:val="clear" w:color="auto" w:fill="auto"/>
                              <w:noWrap/>
                              <w:vAlign w:val="bottom"/>
                              <w:hideMark/>
                            </w:tcPr>
                            <w:p w14:paraId="6A5B8FBE" w14:textId="77777777" w:rsidR="00B3096C" w:rsidRPr="00B3096C" w:rsidRDefault="00B3096C" w:rsidP="00B3096C">
                              <w:pPr>
                                <w:rPr>
                                  <w:rFonts w:ascii="Calibri" w:hAnsi="Calibri" w:cs="Calibri"/>
                                  <w:color w:val="000000"/>
                                  <w:sz w:val="22"/>
                                  <w:szCs w:val="22"/>
                                </w:rPr>
                              </w:pPr>
                              <w:r w:rsidRPr="00B3096C">
                                <w:rPr>
                                  <w:rFonts w:ascii="Calibri" w:hAnsi="Calibri" w:cs="Calibri"/>
                                  <w:color w:val="000000"/>
                                  <w:sz w:val="22"/>
                                  <w:szCs w:val="22"/>
                                </w:rPr>
                                <w:t>đồng</w:t>
                              </w:r>
                            </w:p>
                          </w:tc>
                        </w:tr>
                        <w:tr w:rsidR="00B3096C" w:rsidRPr="00B3096C" w14:paraId="76450F83" w14:textId="77777777" w:rsidTr="00B3096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CF1C06" w14:textId="77777777" w:rsidR="00B3096C" w:rsidRPr="00B3096C" w:rsidRDefault="00B3096C" w:rsidP="00B3096C">
                              <w:pPr>
                                <w:jc w:val="center"/>
                                <w:rPr>
                                  <w:color w:val="000000"/>
                                  <w:szCs w:val="26"/>
                                </w:rPr>
                              </w:pPr>
                              <w:r w:rsidRPr="00B3096C">
                                <w:rPr>
                                  <w:color w:val="000000"/>
                                  <w:szCs w:val="26"/>
                                </w:rPr>
                                <w:t>2</w:t>
                              </w:r>
                            </w:p>
                          </w:tc>
                          <w:tc>
                            <w:tcPr>
                              <w:tcW w:w="4915" w:type="dxa"/>
                              <w:tcBorders>
                                <w:top w:val="nil"/>
                                <w:left w:val="nil"/>
                                <w:bottom w:val="single" w:sz="4" w:space="0" w:color="auto"/>
                                <w:right w:val="single" w:sz="4" w:space="0" w:color="auto"/>
                              </w:tcBorders>
                              <w:shd w:val="clear" w:color="auto" w:fill="auto"/>
                              <w:vAlign w:val="center"/>
                              <w:hideMark/>
                            </w:tcPr>
                            <w:p w14:paraId="6073081D" w14:textId="77777777" w:rsidR="00B3096C" w:rsidRPr="00B3096C" w:rsidRDefault="00B3096C" w:rsidP="00B3096C">
                              <w:pPr>
                                <w:rPr>
                                  <w:color w:val="000000"/>
                                  <w:szCs w:val="26"/>
                                </w:rPr>
                              </w:pPr>
                              <w:r w:rsidRPr="00B3096C">
                                <w:rPr>
                                  <w:color w:val="000000"/>
                                  <w:szCs w:val="26"/>
                                </w:rPr>
                                <w:t>Tiền thuế GTGT đầu vào được khấu trừ</w:t>
                              </w:r>
                            </w:p>
                          </w:tc>
                          <w:tc>
                            <w:tcPr>
                              <w:tcW w:w="1980" w:type="dxa"/>
                              <w:tcBorders>
                                <w:top w:val="nil"/>
                                <w:left w:val="nil"/>
                                <w:bottom w:val="single" w:sz="4" w:space="0" w:color="auto"/>
                                <w:right w:val="single" w:sz="4" w:space="0" w:color="auto"/>
                              </w:tcBorders>
                              <w:shd w:val="clear" w:color="auto" w:fill="auto"/>
                              <w:vAlign w:val="center"/>
                              <w:hideMark/>
                            </w:tcPr>
                            <w:p w14:paraId="380B3D24" w14:textId="77777777" w:rsidR="00B3096C" w:rsidRPr="00B3096C" w:rsidRDefault="00B3096C" w:rsidP="00B3096C">
                              <w:pPr>
                                <w:jc w:val="right"/>
                                <w:rPr>
                                  <w:color w:val="000000"/>
                                  <w:szCs w:val="26"/>
                                </w:rPr>
                              </w:pPr>
                              <w:r w:rsidRPr="00B3096C">
                                <w:rPr>
                                  <w:color w:val="000000"/>
                                  <w:szCs w:val="26"/>
                                </w:rPr>
                                <w:t xml:space="preserve">         970,000,000 </w:t>
                              </w:r>
                            </w:p>
                          </w:tc>
                          <w:tc>
                            <w:tcPr>
                              <w:tcW w:w="1170" w:type="dxa"/>
                              <w:tcBorders>
                                <w:top w:val="nil"/>
                                <w:left w:val="nil"/>
                                <w:bottom w:val="single" w:sz="4" w:space="0" w:color="auto"/>
                                <w:right w:val="single" w:sz="4" w:space="0" w:color="auto"/>
                              </w:tcBorders>
                              <w:shd w:val="clear" w:color="auto" w:fill="auto"/>
                              <w:noWrap/>
                              <w:vAlign w:val="bottom"/>
                              <w:hideMark/>
                            </w:tcPr>
                            <w:p w14:paraId="22356A8B" w14:textId="0942C951" w:rsidR="00B3096C" w:rsidRPr="00B3096C" w:rsidRDefault="00B3096C" w:rsidP="00B3096C">
                              <w:pPr>
                                <w:rPr>
                                  <w:rFonts w:ascii="Calibri" w:hAnsi="Calibri" w:cs="Calibri"/>
                                  <w:color w:val="000000"/>
                                  <w:sz w:val="22"/>
                                  <w:szCs w:val="22"/>
                                </w:rPr>
                              </w:pPr>
                              <w:r>
                                <w:rPr>
                                  <w:rFonts w:ascii="Calibri" w:hAnsi="Calibri" w:cs="Calibri"/>
                                  <w:color w:val="000000"/>
                                  <w:sz w:val="22"/>
                                  <w:szCs w:val="22"/>
                                </w:rPr>
                                <w:t>đồng</w:t>
                              </w:r>
                            </w:p>
                          </w:tc>
                        </w:tr>
                        <w:tr w:rsidR="00B3096C" w:rsidRPr="00B3096C" w14:paraId="7C6663AC" w14:textId="77777777" w:rsidTr="00B3096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711D8F" w14:textId="77777777" w:rsidR="00B3096C" w:rsidRPr="00B3096C" w:rsidRDefault="00B3096C" w:rsidP="00B3096C">
                              <w:pPr>
                                <w:jc w:val="center"/>
                                <w:rPr>
                                  <w:color w:val="000000"/>
                                  <w:szCs w:val="26"/>
                                </w:rPr>
                              </w:pPr>
                              <w:r w:rsidRPr="00B3096C">
                                <w:rPr>
                                  <w:color w:val="000000"/>
                                  <w:szCs w:val="26"/>
                                </w:rPr>
                                <w:t>3</w:t>
                              </w:r>
                            </w:p>
                          </w:tc>
                          <w:tc>
                            <w:tcPr>
                              <w:tcW w:w="4915" w:type="dxa"/>
                              <w:tcBorders>
                                <w:top w:val="nil"/>
                                <w:left w:val="nil"/>
                                <w:bottom w:val="single" w:sz="4" w:space="0" w:color="auto"/>
                                <w:right w:val="single" w:sz="4" w:space="0" w:color="auto"/>
                              </w:tcBorders>
                              <w:shd w:val="clear" w:color="auto" w:fill="auto"/>
                              <w:vAlign w:val="center"/>
                              <w:hideMark/>
                            </w:tcPr>
                            <w:p w14:paraId="5887D249" w14:textId="77777777" w:rsidR="00B3096C" w:rsidRPr="00B3096C" w:rsidRDefault="00B3096C" w:rsidP="00B3096C">
                              <w:pPr>
                                <w:rPr>
                                  <w:color w:val="000000"/>
                                  <w:szCs w:val="26"/>
                                </w:rPr>
                              </w:pPr>
                              <w:r w:rsidRPr="00B3096C">
                                <w:rPr>
                                  <w:color w:val="000000"/>
                                  <w:szCs w:val="26"/>
                                </w:rPr>
                                <w:t xml:space="preserve">Tiền thuế GTGT phải nộp </w:t>
                              </w:r>
                            </w:p>
                          </w:tc>
                          <w:tc>
                            <w:tcPr>
                              <w:tcW w:w="1980" w:type="dxa"/>
                              <w:tcBorders>
                                <w:top w:val="nil"/>
                                <w:left w:val="nil"/>
                                <w:bottom w:val="single" w:sz="4" w:space="0" w:color="auto"/>
                                <w:right w:val="single" w:sz="4" w:space="0" w:color="auto"/>
                              </w:tcBorders>
                              <w:shd w:val="clear" w:color="auto" w:fill="auto"/>
                              <w:vAlign w:val="center"/>
                              <w:hideMark/>
                            </w:tcPr>
                            <w:p w14:paraId="6D9B2477" w14:textId="77777777" w:rsidR="00B3096C" w:rsidRPr="00B3096C" w:rsidRDefault="00B3096C" w:rsidP="00B3096C">
                              <w:pPr>
                                <w:jc w:val="right"/>
                                <w:rPr>
                                  <w:color w:val="000000"/>
                                  <w:szCs w:val="26"/>
                                </w:rPr>
                              </w:pPr>
                              <w:r w:rsidRPr="00B3096C">
                                <w:rPr>
                                  <w:color w:val="000000"/>
                                  <w:szCs w:val="26"/>
                                </w:rPr>
                                <w:t xml:space="preserve">         293,000,000 </w:t>
                              </w:r>
                            </w:p>
                          </w:tc>
                          <w:tc>
                            <w:tcPr>
                              <w:tcW w:w="1170" w:type="dxa"/>
                              <w:tcBorders>
                                <w:top w:val="nil"/>
                                <w:left w:val="nil"/>
                                <w:bottom w:val="single" w:sz="4" w:space="0" w:color="auto"/>
                                <w:right w:val="single" w:sz="4" w:space="0" w:color="auto"/>
                              </w:tcBorders>
                              <w:shd w:val="clear" w:color="auto" w:fill="auto"/>
                              <w:noWrap/>
                              <w:vAlign w:val="bottom"/>
                              <w:hideMark/>
                            </w:tcPr>
                            <w:p w14:paraId="73D2E349" w14:textId="77777777" w:rsidR="00B3096C" w:rsidRPr="00B3096C" w:rsidRDefault="00B3096C" w:rsidP="00B3096C">
                              <w:pPr>
                                <w:rPr>
                                  <w:rFonts w:ascii="Calibri" w:hAnsi="Calibri" w:cs="Calibri"/>
                                  <w:color w:val="000000"/>
                                  <w:sz w:val="22"/>
                                  <w:szCs w:val="22"/>
                                </w:rPr>
                              </w:pPr>
                              <w:r w:rsidRPr="00B3096C">
                                <w:rPr>
                                  <w:rFonts w:ascii="Calibri" w:hAnsi="Calibri" w:cs="Calibri"/>
                                  <w:color w:val="000000"/>
                                  <w:sz w:val="22"/>
                                  <w:szCs w:val="22"/>
                                </w:rPr>
                                <w:t>đồng</w:t>
                              </w:r>
                            </w:p>
                          </w:tc>
                        </w:tr>
                        <w:tr w:rsidR="00B3096C" w:rsidRPr="00B3096C" w14:paraId="67B54BC9" w14:textId="77777777" w:rsidTr="00B3096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0ABCEF" w14:textId="77777777" w:rsidR="00B3096C" w:rsidRPr="00B3096C" w:rsidRDefault="00B3096C" w:rsidP="00B3096C">
                              <w:pPr>
                                <w:jc w:val="center"/>
                                <w:rPr>
                                  <w:color w:val="000000"/>
                                  <w:szCs w:val="26"/>
                                </w:rPr>
                              </w:pPr>
                              <w:r w:rsidRPr="00B3096C">
                                <w:rPr>
                                  <w:color w:val="000000"/>
                                  <w:szCs w:val="26"/>
                                </w:rPr>
                                <w:t>4</w:t>
                              </w:r>
                            </w:p>
                          </w:tc>
                          <w:tc>
                            <w:tcPr>
                              <w:tcW w:w="4915" w:type="dxa"/>
                              <w:tcBorders>
                                <w:top w:val="nil"/>
                                <w:left w:val="nil"/>
                                <w:bottom w:val="single" w:sz="4" w:space="0" w:color="auto"/>
                                <w:right w:val="single" w:sz="4" w:space="0" w:color="auto"/>
                              </w:tcBorders>
                              <w:shd w:val="clear" w:color="auto" w:fill="auto"/>
                              <w:vAlign w:val="center"/>
                              <w:hideMark/>
                            </w:tcPr>
                            <w:p w14:paraId="59FF1BFA" w14:textId="77777777" w:rsidR="00B3096C" w:rsidRPr="00B3096C" w:rsidRDefault="00B3096C" w:rsidP="00B3096C">
                              <w:pPr>
                                <w:rPr>
                                  <w:color w:val="000000"/>
                                  <w:szCs w:val="26"/>
                                </w:rPr>
                              </w:pPr>
                              <w:r w:rsidRPr="00B3096C">
                                <w:rPr>
                                  <w:color w:val="000000"/>
                                  <w:szCs w:val="26"/>
                                </w:rPr>
                                <w:t xml:space="preserve">Doanh thu từ hoạt động kinh doanh </w:t>
                              </w:r>
                            </w:p>
                          </w:tc>
                          <w:tc>
                            <w:tcPr>
                              <w:tcW w:w="1980" w:type="dxa"/>
                              <w:tcBorders>
                                <w:top w:val="nil"/>
                                <w:left w:val="nil"/>
                                <w:bottom w:val="single" w:sz="4" w:space="0" w:color="auto"/>
                                <w:right w:val="single" w:sz="4" w:space="0" w:color="auto"/>
                              </w:tcBorders>
                              <w:shd w:val="clear" w:color="auto" w:fill="auto"/>
                              <w:vAlign w:val="center"/>
                              <w:hideMark/>
                            </w:tcPr>
                            <w:p w14:paraId="2AE1291A" w14:textId="77777777" w:rsidR="00B3096C" w:rsidRPr="00B3096C" w:rsidRDefault="00B3096C" w:rsidP="00B3096C">
                              <w:pPr>
                                <w:jc w:val="right"/>
                                <w:rPr>
                                  <w:color w:val="000000"/>
                                  <w:szCs w:val="26"/>
                                </w:rPr>
                              </w:pPr>
                              <w:r w:rsidRPr="00B3096C">
                                <w:rPr>
                                  <w:color w:val="000000"/>
                                  <w:szCs w:val="26"/>
                                </w:rPr>
                                <w:t xml:space="preserve">    12,630,000,000 </w:t>
                              </w:r>
                            </w:p>
                          </w:tc>
                          <w:tc>
                            <w:tcPr>
                              <w:tcW w:w="1170" w:type="dxa"/>
                              <w:tcBorders>
                                <w:top w:val="nil"/>
                                <w:left w:val="nil"/>
                                <w:bottom w:val="single" w:sz="4" w:space="0" w:color="auto"/>
                                <w:right w:val="single" w:sz="4" w:space="0" w:color="auto"/>
                              </w:tcBorders>
                              <w:shd w:val="clear" w:color="auto" w:fill="auto"/>
                              <w:noWrap/>
                              <w:vAlign w:val="bottom"/>
                              <w:hideMark/>
                            </w:tcPr>
                            <w:p w14:paraId="1AF297C6" w14:textId="77777777" w:rsidR="00B3096C" w:rsidRPr="00B3096C" w:rsidRDefault="00B3096C" w:rsidP="00B3096C">
                              <w:pPr>
                                <w:rPr>
                                  <w:rFonts w:ascii="Calibri" w:hAnsi="Calibri" w:cs="Calibri"/>
                                  <w:color w:val="000000"/>
                                  <w:sz w:val="22"/>
                                  <w:szCs w:val="22"/>
                                </w:rPr>
                              </w:pPr>
                              <w:r w:rsidRPr="00B3096C">
                                <w:rPr>
                                  <w:rFonts w:ascii="Calibri" w:hAnsi="Calibri" w:cs="Calibri"/>
                                  <w:color w:val="000000"/>
                                  <w:sz w:val="22"/>
                                  <w:szCs w:val="22"/>
                                </w:rPr>
                                <w:t>đồng</w:t>
                              </w:r>
                            </w:p>
                          </w:tc>
                        </w:tr>
                        <w:tr w:rsidR="00B3096C" w:rsidRPr="00B3096C" w14:paraId="2E6409A8" w14:textId="77777777" w:rsidTr="00B3096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295B73" w14:textId="77777777" w:rsidR="00B3096C" w:rsidRPr="00B3096C" w:rsidRDefault="00B3096C" w:rsidP="00B3096C">
                              <w:pPr>
                                <w:jc w:val="center"/>
                                <w:rPr>
                                  <w:color w:val="000000"/>
                                  <w:szCs w:val="26"/>
                                </w:rPr>
                              </w:pPr>
                              <w:r w:rsidRPr="00B3096C">
                                <w:rPr>
                                  <w:color w:val="000000"/>
                                  <w:szCs w:val="26"/>
                                </w:rPr>
                                <w:t>5</w:t>
                              </w:r>
                            </w:p>
                          </w:tc>
                          <w:tc>
                            <w:tcPr>
                              <w:tcW w:w="4915" w:type="dxa"/>
                              <w:tcBorders>
                                <w:top w:val="nil"/>
                                <w:left w:val="nil"/>
                                <w:bottom w:val="single" w:sz="4" w:space="0" w:color="auto"/>
                                <w:right w:val="single" w:sz="4" w:space="0" w:color="auto"/>
                              </w:tcBorders>
                              <w:shd w:val="clear" w:color="auto" w:fill="auto"/>
                              <w:vAlign w:val="center"/>
                              <w:hideMark/>
                            </w:tcPr>
                            <w:p w14:paraId="1AA6272B" w14:textId="77777777" w:rsidR="00B3096C" w:rsidRPr="00B3096C" w:rsidRDefault="00B3096C" w:rsidP="00B3096C">
                              <w:pPr>
                                <w:rPr>
                                  <w:color w:val="000000"/>
                                  <w:szCs w:val="26"/>
                                </w:rPr>
                              </w:pPr>
                              <w:r w:rsidRPr="00B3096C">
                                <w:rPr>
                                  <w:color w:val="000000"/>
                                  <w:szCs w:val="26"/>
                                </w:rPr>
                                <w:t>Tổng chi phí được trừ</w:t>
                              </w:r>
                            </w:p>
                          </w:tc>
                          <w:tc>
                            <w:tcPr>
                              <w:tcW w:w="1980" w:type="dxa"/>
                              <w:tcBorders>
                                <w:top w:val="nil"/>
                                <w:left w:val="nil"/>
                                <w:bottom w:val="single" w:sz="4" w:space="0" w:color="auto"/>
                                <w:right w:val="single" w:sz="4" w:space="0" w:color="auto"/>
                              </w:tcBorders>
                              <w:shd w:val="clear" w:color="auto" w:fill="auto"/>
                              <w:vAlign w:val="center"/>
                              <w:hideMark/>
                            </w:tcPr>
                            <w:p w14:paraId="73394EAC" w14:textId="77777777" w:rsidR="00B3096C" w:rsidRPr="00B3096C" w:rsidRDefault="00B3096C" w:rsidP="00B3096C">
                              <w:pPr>
                                <w:jc w:val="right"/>
                                <w:rPr>
                                  <w:color w:val="000000"/>
                                  <w:szCs w:val="26"/>
                                </w:rPr>
                              </w:pPr>
                              <w:r w:rsidRPr="00B3096C">
                                <w:rPr>
                                  <w:color w:val="000000"/>
                                  <w:szCs w:val="26"/>
                                </w:rPr>
                                <w:t xml:space="preserve">      8,700,000,000 </w:t>
                              </w:r>
                            </w:p>
                          </w:tc>
                          <w:tc>
                            <w:tcPr>
                              <w:tcW w:w="1170" w:type="dxa"/>
                              <w:tcBorders>
                                <w:top w:val="nil"/>
                                <w:left w:val="nil"/>
                                <w:bottom w:val="single" w:sz="4" w:space="0" w:color="auto"/>
                                <w:right w:val="single" w:sz="4" w:space="0" w:color="auto"/>
                              </w:tcBorders>
                              <w:shd w:val="clear" w:color="auto" w:fill="auto"/>
                              <w:noWrap/>
                              <w:vAlign w:val="bottom"/>
                              <w:hideMark/>
                            </w:tcPr>
                            <w:p w14:paraId="788C0335" w14:textId="77777777" w:rsidR="00B3096C" w:rsidRPr="00B3096C" w:rsidRDefault="00B3096C" w:rsidP="00B3096C">
                              <w:pPr>
                                <w:rPr>
                                  <w:rFonts w:ascii="Calibri" w:hAnsi="Calibri" w:cs="Calibri"/>
                                  <w:color w:val="000000"/>
                                  <w:sz w:val="22"/>
                                  <w:szCs w:val="22"/>
                                </w:rPr>
                              </w:pPr>
                              <w:r w:rsidRPr="00B3096C">
                                <w:rPr>
                                  <w:rFonts w:ascii="Calibri" w:hAnsi="Calibri" w:cs="Calibri"/>
                                  <w:color w:val="000000"/>
                                  <w:sz w:val="22"/>
                                  <w:szCs w:val="22"/>
                                </w:rPr>
                                <w:t>đồng</w:t>
                              </w:r>
                            </w:p>
                          </w:tc>
                        </w:tr>
                        <w:tr w:rsidR="00B3096C" w:rsidRPr="00B3096C" w14:paraId="47B8BB31" w14:textId="77777777" w:rsidTr="00B3096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D3402E" w14:textId="77777777" w:rsidR="00B3096C" w:rsidRPr="00B3096C" w:rsidRDefault="00B3096C" w:rsidP="00B3096C">
                              <w:pPr>
                                <w:jc w:val="center"/>
                                <w:rPr>
                                  <w:color w:val="000000"/>
                                  <w:szCs w:val="26"/>
                                </w:rPr>
                              </w:pPr>
                              <w:r w:rsidRPr="00B3096C">
                                <w:rPr>
                                  <w:color w:val="000000"/>
                                  <w:szCs w:val="26"/>
                                </w:rPr>
                                <w:t>6</w:t>
                              </w:r>
                            </w:p>
                          </w:tc>
                          <w:tc>
                            <w:tcPr>
                              <w:tcW w:w="4915" w:type="dxa"/>
                              <w:tcBorders>
                                <w:top w:val="nil"/>
                                <w:left w:val="nil"/>
                                <w:bottom w:val="single" w:sz="4" w:space="0" w:color="auto"/>
                                <w:right w:val="single" w:sz="4" w:space="0" w:color="auto"/>
                              </w:tcBorders>
                              <w:shd w:val="clear" w:color="auto" w:fill="auto"/>
                              <w:vAlign w:val="center"/>
                              <w:hideMark/>
                            </w:tcPr>
                            <w:p w14:paraId="19520FDC" w14:textId="77777777" w:rsidR="00B3096C" w:rsidRPr="00B3096C" w:rsidRDefault="00B3096C" w:rsidP="00B3096C">
                              <w:pPr>
                                <w:rPr>
                                  <w:color w:val="000000"/>
                                  <w:szCs w:val="26"/>
                                </w:rPr>
                              </w:pPr>
                              <w:r w:rsidRPr="00B3096C">
                                <w:rPr>
                                  <w:color w:val="000000"/>
                                  <w:szCs w:val="26"/>
                                </w:rPr>
                                <w:t>Thu nhập khác</w:t>
                              </w:r>
                            </w:p>
                          </w:tc>
                          <w:tc>
                            <w:tcPr>
                              <w:tcW w:w="1980" w:type="dxa"/>
                              <w:tcBorders>
                                <w:top w:val="nil"/>
                                <w:left w:val="nil"/>
                                <w:bottom w:val="single" w:sz="4" w:space="0" w:color="auto"/>
                                <w:right w:val="single" w:sz="4" w:space="0" w:color="auto"/>
                              </w:tcBorders>
                              <w:shd w:val="clear" w:color="auto" w:fill="auto"/>
                              <w:vAlign w:val="center"/>
                              <w:hideMark/>
                            </w:tcPr>
                            <w:p w14:paraId="7C373B04" w14:textId="77777777" w:rsidR="00B3096C" w:rsidRPr="00B3096C" w:rsidRDefault="00B3096C" w:rsidP="00B3096C">
                              <w:pPr>
                                <w:jc w:val="right"/>
                                <w:rPr>
                                  <w:color w:val="000000"/>
                                  <w:szCs w:val="26"/>
                                </w:rPr>
                              </w:pPr>
                              <w:r w:rsidRPr="00B3096C">
                                <w:rPr>
                                  <w:color w:val="000000"/>
                                  <w:szCs w:val="26"/>
                                </w:rPr>
                                <w:t xml:space="preserve">         100,000,000 </w:t>
                              </w:r>
                            </w:p>
                          </w:tc>
                          <w:tc>
                            <w:tcPr>
                              <w:tcW w:w="1170" w:type="dxa"/>
                              <w:tcBorders>
                                <w:top w:val="nil"/>
                                <w:left w:val="nil"/>
                                <w:bottom w:val="single" w:sz="4" w:space="0" w:color="auto"/>
                                <w:right w:val="single" w:sz="4" w:space="0" w:color="auto"/>
                              </w:tcBorders>
                              <w:shd w:val="clear" w:color="auto" w:fill="auto"/>
                              <w:noWrap/>
                              <w:vAlign w:val="bottom"/>
                              <w:hideMark/>
                            </w:tcPr>
                            <w:p w14:paraId="6DE00F52" w14:textId="77777777" w:rsidR="00B3096C" w:rsidRPr="00B3096C" w:rsidRDefault="00B3096C" w:rsidP="00B3096C">
                              <w:pPr>
                                <w:rPr>
                                  <w:rFonts w:ascii="Calibri" w:hAnsi="Calibri" w:cs="Calibri"/>
                                  <w:color w:val="000000"/>
                                  <w:sz w:val="22"/>
                                  <w:szCs w:val="22"/>
                                </w:rPr>
                              </w:pPr>
                              <w:r w:rsidRPr="00B3096C">
                                <w:rPr>
                                  <w:rFonts w:ascii="Calibri" w:hAnsi="Calibri" w:cs="Calibri"/>
                                  <w:color w:val="000000"/>
                                  <w:sz w:val="22"/>
                                  <w:szCs w:val="22"/>
                                </w:rPr>
                                <w:t>đồng</w:t>
                              </w:r>
                            </w:p>
                          </w:tc>
                        </w:tr>
                        <w:tr w:rsidR="00B3096C" w:rsidRPr="00B3096C" w14:paraId="1DDC05C5" w14:textId="77777777" w:rsidTr="00B3096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F23121" w14:textId="77777777" w:rsidR="00B3096C" w:rsidRPr="00B3096C" w:rsidRDefault="00B3096C" w:rsidP="00B3096C">
                              <w:pPr>
                                <w:jc w:val="center"/>
                                <w:rPr>
                                  <w:color w:val="000000"/>
                                  <w:szCs w:val="26"/>
                                </w:rPr>
                              </w:pPr>
                              <w:r w:rsidRPr="00B3096C">
                                <w:rPr>
                                  <w:color w:val="000000"/>
                                  <w:szCs w:val="26"/>
                                </w:rPr>
                                <w:t>7</w:t>
                              </w:r>
                            </w:p>
                          </w:tc>
                          <w:tc>
                            <w:tcPr>
                              <w:tcW w:w="4915" w:type="dxa"/>
                              <w:tcBorders>
                                <w:top w:val="nil"/>
                                <w:left w:val="nil"/>
                                <w:bottom w:val="single" w:sz="4" w:space="0" w:color="auto"/>
                                <w:right w:val="single" w:sz="4" w:space="0" w:color="auto"/>
                              </w:tcBorders>
                              <w:shd w:val="clear" w:color="auto" w:fill="auto"/>
                              <w:vAlign w:val="center"/>
                              <w:hideMark/>
                            </w:tcPr>
                            <w:p w14:paraId="2A5368CD" w14:textId="77777777" w:rsidR="00B3096C" w:rsidRPr="00B3096C" w:rsidRDefault="00B3096C" w:rsidP="00B3096C">
                              <w:pPr>
                                <w:rPr>
                                  <w:color w:val="000000"/>
                                  <w:szCs w:val="26"/>
                                </w:rPr>
                              </w:pPr>
                              <w:r w:rsidRPr="00B3096C">
                                <w:rPr>
                                  <w:color w:val="000000"/>
                                  <w:szCs w:val="26"/>
                                </w:rPr>
                                <w:t xml:space="preserve">Thu nhập chịu thuế </w:t>
                              </w:r>
                            </w:p>
                          </w:tc>
                          <w:tc>
                            <w:tcPr>
                              <w:tcW w:w="1980" w:type="dxa"/>
                              <w:tcBorders>
                                <w:top w:val="nil"/>
                                <w:left w:val="nil"/>
                                <w:bottom w:val="single" w:sz="4" w:space="0" w:color="auto"/>
                                <w:right w:val="single" w:sz="4" w:space="0" w:color="auto"/>
                              </w:tcBorders>
                              <w:shd w:val="clear" w:color="auto" w:fill="auto"/>
                              <w:vAlign w:val="center"/>
                              <w:hideMark/>
                            </w:tcPr>
                            <w:p w14:paraId="5CE84195" w14:textId="77777777" w:rsidR="00B3096C" w:rsidRPr="00B3096C" w:rsidRDefault="00B3096C" w:rsidP="00B3096C">
                              <w:pPr>
                                <w:jc w:val="right"/>
                                <w:rPr>
                                  <w:color w:val="000000"/>
                                  <w:szCs w:val="26"/>
                                </w:rPr>
                              </w:pPr>
                              <w:r w:rsidRPr="00B3096C">
                                <w:rPr>
                                  <w:color w:val="000000"/>
                                  <w:szCs w:val="26"/>
                                </w:rPr>
                                <w:t xml:space="preserve">      4,030,000,000 </w:t>
                              </w:r>
                            </w:p>
                          </w:tc>
                          <w:tc>
                            <w:tcPr>
                              <w:tcW w:w="1170" w:type="dxa"/>
                              <w:tcBorders>
                                <w:top w:val="nil"/>
                                <w:left w:val="nil"/>
                                <w:bottom w:val="single" w:sz="4" w:space="0" w:color="auto"/>
                                <w:right w:val="single" w:sz="4" w:space="0" w:color="auto"/>
                              </w:tcBorders>
                              <w:shd w:val="clear" w:color="auto" w:fill="auto"/>
                              <w:noWrap/>
                              <w:vAlign w:val="bottom"/>
                              <w:hideMark/>
                            </w:tcPr>
                            <w:p w14:paraId="5528EB69" w14:textId="77777777" w:rsidR="00B3096C" w:rsidRPr="00B3096C" w:rsidRDefault="00B3096C" w:rsidP="00B3096C">
                              <w:pPr>
                                <w:rPr>
                                  <w:rFonts w:ascii="Calibri" w:hAnsi="Calibri" w:cs="Calibri"/>
                                  <w:color w:val="000000"/>
                                  <w:sz w:val="22"/>
                                  <w:szCs w:val="22"/>
                                </w:rPr>
                              </w:pPr>
                              <w:r w:rsidRPr="00B3096C">
                                <w:rPr>
                                  <w:rFonts w:ascii="Calibri" w:hAnsi="Calibri" w:cs="Calibri"/>
                                  <w:color w:val="000000"/>
                                  <w:sz w:val="22"/>
                                  <w:szCs w:val="22"/>
                                </w:rPr>
                                <w:t>đồng</w:t>
                              </w:r>
                            </w:p>
                          </w:tc>
                        </w:tr>
                        <w:tr w:rsidR="00B3096C" w:rsidRPr="00B3096C" w14:paraId="62A95D58" w14:textId="77777777" w:rsidTr="00B3096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D61C41" w14:textId="77777777" w:rsidR="00B3096C" w:rsidRPr="00B3096C" w:rsidRDefault="00B3096C" w:rsidP="00B3096C">
                              <w:pPr>
                                <w:jc w:val="center"/>
                                <w:rPr>
                                  <w:color w:val="000000"/>
                                  <w:szCs w:val="26"/>
                                </w:rPr>
                              </w:pPr>
                              <w:r w:rsidRPr="00B3096C">
                                <w:rPr>
                                  <w:color w:val="000000"/>
                                  <w:szCs w:val="26"/>
                                </w:rPr>
                                <w:t>8</w:t>
                              </w:r>
                            </w:p>
                          </w:tc>
                          <w:tc>
                            <w:tcPr>
                              <w:tcW w:w="4915" w:type="dxa"/>
                              <w:tcBorders>
                                <w:top w:val="nil"/>
                                <w:left w:val="nil"/>
                                <w:bottom w:val="single" w:sz="4" w:space="0" w:color="auto"/>
                                <w:right w:val="single" w:sz="4" w:space="0" w:color="auto"/>
                              </w:tcBorders>
                              <w:shd w:val="clear" w:color="auto" w:fill="auto"/>
                              <w:vAlign w:val="center"/>
                              <w:hideMark/>
                            </w:tcPr>
                            <w:p w14:paraId="5D069A3E" w14:textId="77777777" w:rsidR="00B3096C" w:rsidRPr="00B3096C" w:rsidRDefault="00B3096C" w:rsidP="00B3096C">
                              <w:pPr>
                                <w:rPr>
                                  <w:color w:val="000000"/>
                                  <w:szCs w:val="26"/>
                                </w:rPr>
                              </w:pPr>
                              <w:r w:rsidRPr="00B3096C">
                                <w:rPr>
                                  <w:color w:val="000000"/>
                                  <w:szCs w:val="26"/>
                                </w:rPr>
                                <w:t>Khoản lỗ từ các năm trước được kết chuyển trong kỳ tính thuế</w:t>
                              </w:r>
                            </w:p>
                          </w:tc>
                          <w:tc>
                            <w:tcPr>
                              <w:tcW w:w="1980" w:type="dxa"/>
                              <w:tcBorders>
                                <w:top w:val="nil"/>
                                <w:left w:val="nil"/>
                                <w:bottom w:val="single" w:sz="4" w:space="0" w:color="auto"/>
                                <w:right w:val="single" w:sz="4" w:space="0" w:color="auto"/>
                              </w:tcBorders>
                              <w:shd w:val="clear" w:color="auto" w:fill="auto"/>
                              <w:vAlign w:val="center"/>
                              <w:hideMark/>
                            </w:tcPr>
                            <w:p w14:paraId="615811F1" w14:textId="77777777" w:rsidR="00B3096C" w:rsidRPr="00B3096C" w:rsidRDefault="00B3096C" w:rsidP="00B3096C">
                              <w:pPr>
                                <w:jc w:val="right"/>
                                <w:rPr>
                                  <w:color w:val="000000"/>
                                  <w:szCs w:val="26"/>
                                </w:rPr>
                              </w:pPr>
                              <w:r w:rsidRPr="00B3096C">
                                <w:rPr>
                                  <w:color w:val="000000"/>
                                  <w:szCs w:val="26"/>
                                </w:rPr>
                                <w:t xml:space="preserve">      1,500,000,000 </w:t>
                              </w:r>
                            </w:p>
                          </w:tc>
                          <w:tc>
                            <w:tcPr>
                              <w:tcW w:w="1170" w:type="dxa"/>
                              <w:tcBorders>
                                <w:top w:val="nil"/>
                                <w:left w:val="nil"/>
                                <w:bottom w:val="single" w:sz="4" w:space="0" w:color="auto"/>
                                <w:right w:val="single" w:sz="4" w:space="0" w:color="auto"/>
                              </w:tcBorders>
                              <w:shd w:val="clear" w:color="auto" w:fill="auto"/>
                              <w:noWrap/>
                              <w:vAlign w:val="bottom"/>
                              <w:hideMark/>
                            </w:tcPr>
                            <w:p w14:paraId="0AB52717" w14:textId="77777777" w:rsidR="00B3096C" w:rsidRPr="00B3096C" w:rsidRDefault="00B3096C" w:rsidP="00B3096C">
                              <w:pPr>
                                <w:rPr>
                                  <w:rFonts w:ascii="Calibri" w:hAnsi="Calibri" w:cs="Calibri"/>
                                  <w:color w:val="000000"/>
                                  <w:sz w:val="22"/>
                                  <w:szCs w:val="22"/>
                                </w:rPr>
                              </w:pPr>
                              <w:r w:rsidRPr="00B3096C">
                                <w:rPr>
                                  <w:rFonts w:ascii="Calibri" w:hAnsi="Calibri" w:cs="Calibri"/>
                                  <w:color w:val="000000"/>
                                  <w:sz w:val="22"/>
                                  <w:szCs w:val="22"/>
                                </w:rPr>
                                <w:t>đồng</w:t>
                              </w:r>
                            </w:p>
                          </w:tc>
                        </w:tr>
                        <w:tr w:rsidR="00B3096C" w:rsidRPr="00B3096C" w14:paraId="4BF3DB92" w14:textId="77777777" w:rsidTr="00B3096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6ED775" w14:textId="77777777" w:rsidR="00B3096C" w:rsidRPr="00B3096C" w:rsidRDefault="00B3096C" w:rsidP="00B3096C">
                              <w:pPr>
                                <w:jc w:val="center"/>
                                <w:rPr>
                                  <w:color w:val="000000"/>
                                  <w:szCs w:val="26"/>
                                </w:rPr>
                              </w:pPr>
                              <w:r w:rsidRPr="00B3096C">
                                <w:rPr>
                                  <w:color w:val="000000"/>
                                  <w:szCs w:val="26"/>
                                </w:rPr>
                                <w:t>9</w:t>
                              </w:r>
                            </w:p>
                          </w:tc>
                          <w:tc>
                            <w:tcPr>
                              <w:tcW w:w="4915" w:type="dxa"/>
                              <w:tcBorders>
                                <w:top w:val="nil"/>
                                <w:left w:val="nil"/>
                                <w:bottom w:val="single" w:sz="4" w:space="0" w:color="auto"/>
                                <w:right w:val="single" w:sz="4" w:space="0" w:color="auto"/>
                              </w:tcBorders>
                              <w:shd w:val="clear" w:color="auto" w:fill="auto"/>
                              <w:vAlign w:val="center"/>
                              <w:hideMark/>
                            </w:tcPr>
                            <w:p w14:paraId="354C58DB" w14:textId="77777777" w:rsidR="00B3096C" w:rsidRPr="00B3096C" w:rsidRDefault="00B3096C" w:rsidP="00B3096C">
                              <w:pPr>
                                <w:rPr>
                                  <w:color w:val="000000"/>
                                  <w:szCs w:val="26"/>
                                </w:rPr>
                              </w:pPr>
                              <w:r w:rsidRPr="00B3096C">
                                <w:rPr>
                                  <w:color w:val="000000"/>
                                  <w:szCs w:val="26"/>
                                </w:rPr>
                                <w:t>Thu nhập tính thuế trong kỳ</w:t>
                              </w:r>
                            </w:p>
                          </w:tc>
                          <w:tc>
                            <w:tcPr>
                              <w:tcW w:w="1980" w:type="dxa"/>
                              <w:tcBorders>
                                <w:top w:val="nil"/>
                                <w:left w:val="nil"/>
                                <w:bottom w:val="single" w:sz="4" w:space="0" w:color="auto"/>
                                <w:right w:val="single" w:sz="4" w:space="0" w:color="auto"/>
                              </w:tcBorders>
                              <w:shd w:val="clear" w:color="auto" w:fill="auto"/>
                              <w:vAlign w:val="center"/>
                              <w:hideMark/>
                            </w:tcPr>
                            <w:p w14:paraId="4CF9899F" w14:textId="77777777" w:rsidR="00B3096C" w:rsidRPr="00B3096C" w:rsidRDefault="00B3096C" w:rsidP="00B3096C">
                              <w:pPr>
                                <w:jc w:val="right"/>
                                <w:rPr>
                                  <w:color w:val="000000"/>
                                  <w:szCs w:val="26"/>
                                </w:rPr>
                              </w:pPr>
                              <w:r w:rsidRPr="00B3096C">
                                <w:rPr>
                                  <w:color w:val="000000"/>
                                  <w:szCs w:val="26"/>
                                </w:rPr>
                                <w:t xml:space="preserve">      2,530,000,000 </w:t>
                              </w:r>
                            </w:p>
                          </w:tc>
                          <w:tc>
                            <w:tcPr>
                              <w:tcW w:w="1170" w:type="dxa"/>
                              <w:tcBorders>
                                <w:top w:val="nil"/>
                                <w:left w:val="nil"/>
                                <w:bottom w:val="single" w:sz="4" w:space="0" w:color="auto"/>
                                <w:right w:val="single" w:sz="4" w:space="0" w:color="auto"/>
                              </w:tcBorders>
                              <w:shd w:val="clear" w:color="auto" w:fill="auto"/>
                              <w:noWrap/>
                              <w:vAlign w:val="bottom"/>
                              <w:hideMark/>
                            </w:tcPr>
                            <w:p w14:paraId="1C217E38" w14:textId="77777777" w:rsidR="00B3096C" w:rsidRPr="00B3096C" w:rsidRDefault="00B3096C" w:rsidP="00B3096C">
                              <w:pPr>
                                <w:rPr>
                                  <w:rFonts w:ascii="Calibri" w:hAnsi="Calibri" w:cs="Calibri"/>
                                  <w:color w:val="000000"/>
                                  <w:sz w:val="22"/>
                                  <w:szCs w:val="22"/>
                                </w:rPr>
                              </w:pPr>
                              <w:r w:rsidRPr="00B3096C">
                                <w:rPr>
                                  <w:rFonts w:ascii="Calibri" w:hAnsi="Calibri" w:cs="Calibri"/>
                                  <w:color w:val="000000"/>
                                  <w:sz w:val="22"/>
                                  <w:szCs w:val="22"/>
                                </w:rPr>
                                <w:t>đồng</w:t>
                              </w:r>
                            </w:p>
                          </w:tc>
                        </w:tr>
                        <w:tr w:rsidR="00B3096C" w:rsidRPr="00B3096C" w14:paraId="5FC6B139" w14:textId="77777777" w:rsidTr="00B3096C">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3B56D7" w14:textId="77777777" w:rsidR="00B3096C" w:rsidRPr="00B3096C" w:rsidRDefault="00B3096C" w:rsidP="00B3096C">
                              <w:pPr>
                                <w:jc w:val="center"/>
                                <w:rPr>
                                  <w:color w:val="000000"/>
                                  <w:szCs w:val="26"/>
                                </w:rPr>
                              </w:pPr>
                              <w:r w:rsidRPr="00B3096C">
                                <w:rPr>
                                  <w:color w:val="000000"/>
                                  <w:szCs w:val="26"/>
                                </w:rPr>
                                <w:t>10</w:t>
                              </w:r>
                            </w:p>
                          </w:tc>
                          <w:tc>
                            <w:tcPr>
                              <w:tcW w:w="4915" w:type="dxa"/>
                              <w:tcBorders>
                                <w:top w:val="nil"/>
                                <w:left w:val="nil"/>
                                <w:bottom w:val="single" w:sz="4" w:space="0" w:color="auto"/>
                                <w:right w:val="single" w:sz="4" w:space="0" w:color="auto"/>
                              </w:tcBorders>
                              <w:shd w:val="clear" w:color="auto" w:fill="auto"/>
                              <w:vAlign w:val="center"/>
                              <w:hideMark/>
                            </w:tcPr>
                            <w:p w14:paraId="307F580A" w14:textId="77777777" w:rsidR="00B3096C" w:rsidRPr="00B3096C" w:rsidRDefault="00B3096C" w:rsidP="00B3096C">
                              <w:pPr>
                                <w:rPr>
                                  <w:color w:val="000000"/>
                                  <w:szCs w:val="26"/>
                                </w:rPr>
                              </w:pPr>
                              <w:r w:rsidRPr="00B3096C">
                                <w:rPr>
                                  <w:color w:val="000000"/>
                                  <w:szCs w:val="26"/>
                                </w:rPr>
                                <w:t>Tiền thuế TNDN phải nộp trong kỳ</w:t>
                              </w:r>
                            </w:p>
                          </w:tc>
                          <w:tc>
                            <w:tcPr>
                              <w:tcW w:w="1980" w:type="dxa"/>
                              <w:tcBorders>
                                <w:top w:val="nil"/>
                                <w:left w:val="nil"/>
                                <w:bottom w:val="single" w:sz="4" w:space="0" w:color="auto"/>
                                <w:right w:val="single" w:sz="4" w:space="0" w:color="auto"/>
                              </w:tcBorders>
                              <w:shd w:val="clear" w:color="auto" w:fill="auto"/>
                              <w:vAlign w:val="center"/>
                              <w:hideMark/>
                            </w:tcPr>
                            <w:p w14:paraId="20613A9F" w14:textId="77777777" w:rsidR="00B3096C" w:rsidRPr="00B3096C" w:rsidRDefault="00B3096C" w:rsidP="00B3096C">
                              <w:pPr>
                                <w:jc w:val="right"/>
                                <w:rPr>
                                  <w:color w:val="000000"/>
                                  <w:szCs w:val="26"/>
                                </w:rPr>
                              </w:pPr>
                              <w:r w:rsidRPr="00B3096C">
                                <w:rPr>
                                  <w:color w:val="000000"/>
                                  <w:szCs w:val="26"/>
                                </w:rPr>
                                <w:t xml:space="preserve">         506,000,000 </w:t>
                              </w:r>
                            </w:p>
                          </w:tc>
                          <w:tc>
                            <w:tcPr>
                              <w:tcW w:w="1170" w:type="dxa"/>
                              <w:tcBorders>
                                <w:top w:val="nil"/>
                                <w:left w:val="nil"/>
                                <w:bottom w:val="single" w:sz="4" w:space="0" w:color="auto"/>
                                <w:right w:val="single" w:sz="4" w:space="0" w:color="auto"/>
                              </w:tcBorders>
                              <w:shd w:val="clear" w:color="auto" w:fill="auto"/>
                              <w:noWrap/>
                              <w:vAlign w:val="bottom"/>
                              <w:hideMark/>
                            </w:tcPr>
                            <w:p w14:paraId="4D12A813" w14:textId="77777777" w:rsidR="00B3096C" w:rsidRPr="00B3096C" w:rsidRDefault="00B3096C" w:rsidP="00B3096C">
                              <w:pPr>
                                <w:rPr>
                                  <w:rFonts w:ascii="Calibri" w:hAnsi="Calibri" w:cs="Calibri"/>
                                  <w:color w:val="000000"/>
                                  <w:sz w:val="22"/>
                                  <w:szCs w:val="22"/>
                                </w:rPr>
                              </w:pPr>
                              <w:r w:rsidRPr="00B3096C">
                                <w:rPr>
                                  <w:rFonts w:ascii="Calibri" w:hAnsi="Calibri" w:cs="Calibri"/>
                                  <w:color w:val="000000"/>
                                  <w:sz w:val="22"/>
                                  <w:szCs w:val="22"/>
                                </w:rPr>
                                <w:t>đồng</w:t>
                              </w:r>
                            </w:p>
                          </w:tc>
                        </w:tr>
                      </w:tbl>
                      <w:p w14:paraId="5E9B5631" w14:textId="19AAA8F2" w:rsidR="00B3096C" w:rsidRPr="009A476D" w:rsidRDefault="00B3096C" w:rsidP="00B3096C">
                        <w:pPr>
                          <w:jc w:val="both"/>
                          <w:rPr>
                            <w:color w:val="000000"/>
                            <w:szCs w:val="26"/>
                          </w:rPr>
                        </w:pPr>
                      </w:p>
                    </w:tc>
                  </w:tr>
                </w:tbl>
                <w:p w14:paraId="5A402F78" w14:textId="62F2A95E" w:rsidR="004B5672" w:rsidRPr="00616E07" w:rsidRDefault="004B5672" w:rsidP="000E613C">
                  <w:pPr>
                    <w:rPr>
                      <w:b/>
                      <w:bCs/>
                      <w:i/>
                      <w:iCs/>
                      <w:szCs w:val="26"/>
                      <w:u w:val="single"/>
                    </w:rPr>
                  </w:pPr>
                </w:p>
              </w:tc>
            </w:tr>
          </w:tbl>
          <w:p w14:paraId="26DCC46B" w14:textId="7A4147B7" w:rsidR="00F03CE5" w:rsidRPr="007365C5" w:rsidRDefault="00F03CE5" w:rsidP="00F03CE5">
            <w:pPr>
              <w:spacing w:line="360" w:lineRule="auto"/>
              <w:jc w:val="both"/>
              <w:rPr>
                <w:color w:val="000000" w:themeColor="text1"/>
                <w:szCs w:val="26"/>
              </w:rPr>
            </w:pPr>
          </w:p>
        </w:tc>
      </w:tr>
      <w:bookmarkEnd w:id="0"/>
    </w:tbl>
    <w:p w14:paraId="52635F2A" w14:textId="77777777" w:rsidR="000E613C" w:rsidRPr="00B3096C" w:rsidRDefault="000E613C" w:rsidP="00B3096C">
      <w:pPr>
        <w:jc w:val="both"/>
        <w:rPr>
          <w:szCs w:val="26"/>
        </w:rPr>
      </w:pPr>
    </w:p>
    <w:p w14:paraId="2C1D484B" w14:textId="6ED9658F" w:rsidR="00CA34AB" w:rsidRPr="007365C5" w:rsidRDefault="00CA34AB" w:rsidP="00166454">
      <w:pPr>
        <w:tabs>
          <w:tab w:val="center" w:pos="2835"/>
          <w:tab w:val="center" w:pos="7655"/>
        </w:tabs>
        <w:spacing w:before="120"/>
        <w:ind w:left="142"/>
        <w:rPr>
          <w:i/>
          <w:iCs/>
        </w:rPr>
      </w:pPr>
      <w:r w:rsidRPr="007365C5">
        <w:rPr>
          <w:i/>
          <w:iCs/>
        </w:rPr>
        <w:t>Ngày</w:t>
      </w:r>
      <w:r w:rsidR="005046D7" w:rsidRPr="007365C5">
        <w:rPr>
          <w:i/>
          <w:iCs/>
        </w:rPr>
        <w:t xml:space="preserve"> </w:t>
      </w:r>
      <w:r w:rsidR="00364A6F" w:rsidRPr="007365C5">
        <w:rPr>
          <w:i/>
          <w:iCs/>
        </w:rPr>
        <w:t xml:space="preserve">biên soạn:  </w:t>
      </w:r>
      <w:r w:rsidR="00B3096C">
        <w:rPr>
          <w:i/>
          <w:iCs/>
        </w:rPr>
        <w:t>29</w:t>
      </w:r>
      <w:r w:rsidR="002869FF" w:rsidRPr="007365C5">
        <w:rPr>
          <w:i/>
          <w:iCs/>
        </w:rPr>
        <w:t>/0</w:t>
      </w:r>
      <w:r w:rsidR="00ED6D07">
        <w:rPr>
          <w:i/>
          <w:iCs/>
        </w:rPr>
        <w:t>6</w:t>
      </w:r>
      <w:r w:rsidR="002869FF" w:rsidRPr="007365C5">
        <w:rPr>
          <w:i/>
          <w:iCs/>
        </w:rPr>
        <w:t>/2022</w:t>
      </w:r>
      <w:r w:rsidRPr="007365C5">
        <w:rPr>
          <w:i/>
          <w:iCs/>
        </w:rPr>
        <w:tab/>
      </w:r>
    </w:p>
    <w:p w14:paraId="19CFA4E2" w14:textId="75719CD7" w:rsidR="00364A6F" w:rsidRPr="007365C5" w:rsidRDefault="00364A6F" w:rsidP="00166454">
      <w:pPr>
        <w:tabs>
          <w:tab w:val="left" w:pos="567"/>
          <w:tab w:val="center" w:pos="2835"/>
        </w:tabs>
        <w:spacing w:before="120"/>
        <w:ind w:left="142"/>
      </w:pPr>
      <w:r w:rsidRPr="007365C5">
        <w:rPr>
          <w:b/>
          <w:bCs/>
        </w:rPr>
        <w:t>Giảng viên</w:t>
      </w:r>
      <w:r w:rsidR="00CA34AB" w:rsidRPr="007365C5">
        <w:rPr>
          <w:b/>
          <w:bCs/>
        </w:rPr>
        <w:t xml:space="preserve"> biên soạn đề thi</w:t>
      </w:r>
      <w:r w:rsidRPr="007365C5">
        <w:rPr>
          <w:b/>
          <w:bCs/>
        </w:rPr>
        <w:t>:</w:t>
      </w:r>
      <w:r w:rsidR="00680280" w:rsidRPr="007365C5">
        <w:rPr>
          <w:b/>
          <w:bCs/>
        </w:rPr>
        <w:t xml:space="preserve"> Th</w:t>
      </w:r>
      <w:r w:rsidR="00CA3A9A" w:rsidRPr="007365C5">
        <w:rPr>
          <w:b/>
          <w:bCs/>
        </w:rPr>
        <w:t xml:space="preserve">S. </w:t>
      </w:r>
      <w:r w:rsidR="00942DC5" w:rsidRPr="007365C5">
        <w:rPr>
          <w:b/>
        </w:rPr>
        <w:t>Đào Tuyết Lan</w:t>
      </w:r>
    </w:p>
    <w:p w14:paraId="7CE4BD3E" w14:textId="5F31EFF6" w:rsidR="00CA34AB" w:rsidRPr="007365C5" w:rsidRDefault="00CA34AB" w:rsidP="00166454">
      <w:pPr>
        <w:tabs>
          <w:tab w:val="left" w:pos="567"/>
          <w:tab w:val="center" w:pos="2835"/>
        </w:tabs>
        <w:spacing w:before="120"/>
        <w:ind w:left="142"/>
        <w:rPr>
          <w:sz w:val="20"/>
          <w:szCs w:val="16"/>
        </w:rPr>
      </w:pPr>
      <w:r w:rsidRPr="007365C5">
        <w:tab/>
      </w:r>
      <w:r w:rsidRPr="007365C5">
        <w:tab/>
      </w:r>
      <w:r w:rsidRPr="007365C5">
        <w:tab/>
      </w:r>
      <w:r w:rsidRPr="007365C5">
        <w:tab/>
      </w:r>
      <w:r w:rsidRPr="007365C5">
        <w:rPr>
          <w:sz w:val="20"/>
          <w:szCs w:val="16"/>
        </w:rPr>
        <w:tab/>
      </w:r>
    </w:p>
    <w:p w14:paraId="585E0EAF" w14:textId="46E95531" w:rsidR="00CA34AB" w:rsidRPr="007365C5" w:rsidRDefault="00364A6F" w:rsidP="00166454">
      <w:pPr>
        <w:tabs>
          <w:tab w:val="left" w:pos="1060"/>
        </w:tabs>
        <w:spacing w:line="276" w:lineRule="auto"/>
        <w:ind w:left="142"/>
        <w:jc w:val="both"/>
        <w:rPr>
          <w:b/>
          <w:color w:val="FF0000"/>
          <w:szCs w:val="26"/>
        </w:rPr>
      </w:pPr>
      <w:r w:rsidRPr="007365C5">
        <w:rPr>
          <w:i/>
          <w:iCs/>
        </w:rPr>
        <w:t>Ngày</w:t>
      </w:r>
      <w:r w:rsidR="005046D7" w:rsidRPr="007365C5">
        <w:rPr>
          <w:i/>
          <w:iCs/>
        </w:rPr>
        <w:t xml:space="preserve"> kiểm duyệt</w:t>
      </w:r>
      <w:r w:rsidRPr="007365C5">
        <w:rPr>
          <w:i/>
          <w:iCs/>
        </w:rPr>
        <w:t xml:space="preserve">:  </w:t>
      </w:r>
    </w:p>
    <w:p w14:paraId="6C1C6CD1" w14:textId="5A60B273" w:rsidR="00364A6F" w:rsidRPr="007365C5" w:rsidRDefault="00364A6F" w:rsidP="00166454">
      <w:pPr>
        <w:tabs>
          <w:tab w:val="left" w:pos="567"/>
          <w:tab w:val="center" w:pos="2835"/>
        </w:tabs>
        <w:spacing w:before="120"/>
        <w:ind w:left="142"/>
      </w:pPr>
      <w:r w:rsidRPr="007365C5">
        <w:rPr>
          <w:b/>
          <w:bCs/>
        </w:rPr>
        <w:t>Trưởng (Phó) Khoa/Bộ môn kiểm duyệt</w:t>
      </w:r>
      <w:r w:rsidR="005046D7" w:rsidRPr="007365C5">
        <w:rPr>
          <w:b/>
          <w:bCs/>
        </w:rPr>
        <w:t xml:space="preserve"> đề thi</w:t>
      </w:r>
      <w:r w:rsidRPr="007365C5">
        <w:rPr>
          <w:b/>
          <w:bCs/>
        </w:rPr>
        <w:t>:</w:t>
      </w:r>
      <w:r w:rsidR="00CA3A9A" w:rsidRPr="007365C5">
        <w:rPr>
          <w:b/>
          <w:bCs/>
        </w:rPr>
        <w:t xml:space="preserve"> THS. Nguyễn Thị Thu Vân</w:t>
      </w:r>
    </w:p>
    <w:p w14:paraId="2E34F8EF" w14:textId="77777777" w:rsidR="00E84FEF" w:rsidRPr="007365C5" w:rsidRDefault="00E84FEF" w:rsidP="00166454">
      <w:pPr>
        <w:tabs>
          <w:tab w:val="left" w:pos="1060"/>
        </w:tabs>
        <w:spacing w:line="276" w:lineRule="auto"/>
        <w:ind w:left="142"/>
        <w:jc w:val="both"/>
        <w:rPr>
          <w:bCs/>
          <w:szCs w:val="26"/>
        </w:rPr>
      </w:pPr>
    </w:p>
    <w:p w14:paraId="6A7C40C3" w14:textId="79BC3554" w:rsidR="00E165D3" w:rsidRPr="007365C5" w:rsidRDefault="00E165D3" w:rsidP="00166454">
      <w:pPr>
        <w:tabs>
          <w:tab w:val="left" w:pos="1060"/>
        </w:tabs>
        <w:spacing w:line="276" w:lineRule="auto"/>
        <w:ind w:left="142"/>
        <w:jc w:val="both"/>
        <w:rPr>
          <w:szCs w:val="26"/>
        </w:rPr>
      </w:pPr>
      <w:r w:rsidRPr="007365C5">
        <w:rPr>
          <w:bCs/>
          <w:szCs w:val="26"/>
        </w:rPr>
        <w:t xml:space="preserve">Sau khi </w:t>
      </w:r>
      <w:r w:rsidRPr="007365C5">
        <w:t>kiểm duyệt đề thi,</w:t>
      </w:r>
      <w:r w:rsidRPr="007365C5">
        <w:rPr>
          <w:b/>
          <w:bCs/>
        </w:rPr>
        <w:t xml:space="preserve"> Trưởng (Phó) Khoa/Bộ môn </w:t>
      </w:r>
      <w:r w:rsidRPr="007365C5">
        <w:rPr>
          <w:bCs/>
          <w:szCs w:val="26"/>
        </w:rPr>
        <w:t>gửi về Trung tâm Khảo thí qua email:</w:t>
      </w:r>
      <w:r w:rsidRPr="007365C5">
        <w:rPr>
          <w:b/>
          <w:szCs w:val="26"/>
        </w:rPr>
        <w:t xml:space="preserve"> </w:t>
      </w:r>
      <w:hyperlink r:id="rId7" w:history="1">
        <w:r w:rsidRPr="007365C5">
          <w:rPr>
            <w:rStyle w:val="Hyperlink"/>
            <w:rFonts w:eastAsiaTheme="majorEastAsia"/>
            <w:szCs w:val="26"/>
          </w:rPr>
          <w:t>khaothivanlang@gmail.com</w:t>
        </w:r>
      </w:hyperlink>
      <w:r w:rsidRPr="007365C5">
        <w:rPr>
          <w:b/>
          <w:bCs/>
          <w:color w:val="000000" w:themeColor="text1"/>
          <w:szCs w:val="26"/>
        </w:rPr>
        <w:t xml:space="preserve"> </w:t>
      </w:r>
      <w:r w:rsidRPr="007365C5">
        <w:rPr>
          <w:rFonts w:eastAsiaTheme="minorHAnsi"/>
          <w:color w:val="000000"/>
          <w:szCs w:val="26"/>
        </w:rPr>
        <w:t>bao gồm</w:t>
      </w:r>
      <w:r w:rsidRPr="007365C5">
        <w:rPr>
          <w:rFonts w:eastAsiaTheme="minorHAnsi"/>
          <w:b/>
          <w:bCs/>
          <w:color w:val="000000"/>
          <w:szCs w:val="26"/>
        </w:rPr>
        <w:t xml:space="preserve"> </w:t>
      </w:r>
      <w:r w:rsidRPr="007365C5">
        <w:rPr>
          <w:szCs w:val="26"/>
        </w:rPr>
        <w:t xml:space="preserve">file word và file pdf (được đặt password trên </w:t>
      </w:r>
      <w:r w:rsidRPr="007365C5">
        <w:rPr>
          <w:szCs w:val="26"/>
        </w:rPr>
        <w:lastRenderedPageBreak/>
        <w:t>1 file nén/lần gửi) và nhắn tin password + họ tên GV gửi qua Số điện thoại Thầy Phan Nhất Linh (</w:t>
      </w:r>
      <w:r w:rsidRPr="007365C5">
        <w:rPr>
          <w:b/>
          <w:bCs/>
          <w:szCs w:val="26"/>
        </w:rPr>
        <w:t>0918.01.03.09</w:t>
      </w:r>
      <w:r w:rsidRPr="007365C5">
        <w:rPr>
          <w:szCs w:val="26"/>
        </w:rPr>
        <w:t>).</w:t>
      </w:r>
    </w:p>
    <w:p w14:paraId="7C293260" w14:textId="63ED6EB2" w:rsidR="00CA34AB" w:rsidRDefault="00A66D58" w:rsidP="00166454">
      <w:pPr>
        <w:tabs>
          <w:tab w:val="left" w:pos="1060"/>
        </w:tabs>
        <w:ind w:left="142"/>
        <w:jc w:val="both"/>
      </w:pPr>
      <w:r w:rsidRPr="007365C5">
        <w:t xml:space="preserve">Khuyến khích Giảng viên </w:t>
      </w:r>
      <w:r w:rsidR="006C3E61" w:rsidRPr="007365C5">
        <w:t xml:space="preserve">biên soạn và </w:t>
      </w:r>
      <w:r w:rsidRPr="007365C5">
        <w:t xml:space="preserve">nộp đề thi, đáp án bằng </w:t>
      </w:r>
      <w:r w:rsidRPr="007365C5">
        <w:rPr>
          <w:color w:val="FF0000"/>
        </w:rPr>
        <w:t>File Hot Potatoes</w:t>
      </w:r>
      <w:r w:rsidRPr="007365C5">
        <w:t xml:space="preserve">. Trung tâm </w:t>
      </w:r>
      <w:r w:rsidR="005E5699" w:rsidRPr="007365C5">
        <w:t xml:space="preserve">Khảo thí </w:t>
      </w:r>
      <w:r w:rsidRPr="007365C5">
        <w:t>gửi kèm File cài đặt và File hướng dẫn sử dụng để hỗ trợ thêm Quý Thầy Cô.</w:t>
      </w:r>
    </w:p>
    <w:sectPr w:rsidR="00CA34AB"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EDC5" w14:textId="77777777" w:rsidR="00A441FD" w:rsidRDefault="00A441FD" w:rsidP="00076A35">
      <w:r>
        <w:separator/>
      </w:r>
    </w:p>
  </w:endnote>
  <w:endnote w:type="continuationSeparator" w:id="0">
    <w:p w14:paraId="6DA3FA77" w14:textId="77777777" w:rsidR="00A441FD" w:rsidRDefault="00A441F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3209" w14:textId="77777777" w:rsidR="00A441FD" w:rsidRDefault="00A441FD" w:rsidP="00076A35">
      <w:r>
        <w:separator/>
      </w:r>
    </w:p>
  </w:footnote>
  <w:footnote w:type="continuationSeparator" w:id="0">
    <w:p w14:paraId="3F25A376" w14:textId="77777777" w:rsidR="00A441FD" w:rsidRDefault="00A441FD"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2CF"/>
    <w:multiLevelType w:val="hybridMultilevel"/>
    <w:tmpl w:val="8D904D8A"/>
    <w:lvl w:ilvl="0" w:tplc="1D164912">
      <w:start w:val="1"/>
      <w:numFmt w:val="upperLetter"/>
      <w:lvlText w:val="%1."/>
      <w:lvlJc w:val="left"/>
      <w:pPr>
        <w:ind w:left="1069" w:hanging="360"/>
      </w:pPr>
      <w:rPr>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A408CC"/>
    <w:multiLevelType w:val="hybridMultilevel"/>
    <w:tmpl w:val="CC28A79A"/>
    <w:lvl w:ilvl="0" w:tplc="04090015">
      <w:start w:val="1"/>
      <w:numFmt w:val="upperLetter"/>
      <w:lvlText w:val="%1."/>
      <w:lvlJc w:val="left"/>
      <w:pPr>
        <w:ind w:left="720" w:hanging="360"/>
      </w:pPr>
    </w:lvl>
    <w:lvl w:ilvl="1" w:tplc="61A2FE3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A5F07"/>
    <w:multiLevelType w:val="hybridMultilevel"/>
    <w:tmpl w:val="6BF40292"/>
    <w:lvl w:ilvl="0" w:tplc="D34C86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115BA"/>
    <w:multiLevelType w:val="hybridMultilevel"/>
    <w:tmpl w:val="13981290"/>
    <w:lvl w:ilvl="0" w:tplc="04090015">
      <w:start w:val="1"/>
      <w:numFmt w:val="upperLetter"/>
      <w:lvlText w:val="%1."/>
      <w:lvlJc w:val="left"/>
      <w:pPr>
        <w:ind w:left="720" w:hanging="360"/>
      </w:pPr>
    </w:lvl>
    <w:lvl w:ilvl="1" w:tplc="9FBC558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F275D"/>
    <w:multiLevelType w:val="hybridMultilevel"/>
    <w:tmpl w:val="874E3280"/>
    <w:lvl w:ilvl="0" w:tplc="A030D6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F663D21"/>
    <w:multiLevelType w:val="hybridMultilevel"/>
    <w:tmpl w:val="3AD2F0F0"/>
    <w:lvl w:ilvl="0" w:tplc="E29050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929C5"/>
    <w:multiLevelType w:val="hybridMultilevel"/>
    <w:tmpl w:val="8EE467AE"/>
    <w:lvl w:ilvl="0" w:tplc="19F06000">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437548"/>
    <w:multiLevelType w:val="hybridMultilevel"/>
    <w:tmpl w:val="41F60278"/>
    <w:lvl w:ilvl="0" w:tplc="0E3EA330">
      <w:start w:val="1"/>
      <w:numFmt w:val="upperLetter"/>
      <w:lvlText w:val="%1."/>
      <w:lvlJc w:val="left"/>
      <w:pPr>
        <w:ind w:left="1004" w:hanging="360"/>
      </w:pPr>
      <w:rPr>
        <w:rFonts w:ascii="Times New Roman" w:eastAsia="Times New Roman" w:hAnsi="Times New Roman" w:cs="Times New Roman"/>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51672A9"/>
    <w:multiLevelType w:val="hybridMultilevel"/>
    <w:tmpl w:val="22B6ED16"/>
    <w:lvl w:ilvl="0" w:tplc="2C4E1A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47AD7"/>
    <w:multiLevelType w:val="hybridMultilevel"/>
    <w:tmpl w:val="1CF064E4"/>
    <w:lvl w:ilvl="0" w:tplc="D646C5E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FD"/>
    <w:multiLevelType w:val="hybridMultilevel"/>
    <w:tmpl w:val="CADA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302C0"/>
    <w:multiLevelType w:val="hybridMultilevel"/>
    <w:tmpl w:val="16DA3298"/>
    <w:lvl w:ilvl="0" w:tplc="41CA31D4">
      <w:start w:val="1"/>
      <w:numFmt w:val="upperLetter"/>
      <w:lvlText w:val="%1."/>
      <w:lvlJc w:val="left"/>
      <w:pPr>
        <w:ind w:left="2062" w:hanging="360"/>
      </w:pPr>
      <w:rPr>
        <w:b/>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15:restartNumberingAfterBreak="0">
    <w:nsid w:val="35F70CB6"/>
    <w:multiLevelType w:val="hybridMultilevel"/>
    <w:tmpl w:val="E934F2E2"/>
    <w:lvl w:ilvl="0" w:tplc="6AB6321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D1BC1"/>
    <w:multiLevelType w:val="hybridMultilevel"/>
    <w:tmpl w:val="C9B6F902"/>
    <w:lvl w:ilvl="0" w:tplc="4DA40F1C">
      <w:start w:val="1"/>
      <w:numFmt w:val="upperLetter"/>
      <w:lvlText w:val="%1."/>
      <w:lvlJc w:val="left"/>
      <w:pPr>
        <w:tabs>
          <w:tab w:val="num" w:pos="1080"/>
        </w:tabs>
        <w:ind w:left="1080" w:hanging="360"/>
      </w:pPr>
      <w:rPr>
        <w:rFonts w:ascii="Times New Roman" w:eastAsia="SimSu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A3E1994"/>
    <w:multiLevelType w:val="hybridMultilevel"/>
    <w:tmpl w:val="5D2E46C8"/>
    <w:lvl w:ilvl="0" w:tplc="C55620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35427"/>
    <w:multiLevelType w:val="hybridMultilevel"/>
    <w:tmpl w:val="8196C0EA"/>
    <w:lvl w:ilvl="0" w:tplc="41F01E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65B7B"/>
    <w:multiLevelType w:val="hybridMultilevel"/>
    <w:tmpl w:val="433A9E00"/>
    <w:lvl w:ilvl="0" w:tplc="E7F8B29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8" w15:restartNumberingAfterBreak="0">
    <w:nsid w:val="48A36AC0"/>
    <w:multiLevelType w:val="hybridMultilevel"/>
    <w:tmpl w:val="2BB66E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447D35"/>
    <w:multiLevelType w:val="hybridMultilevel"/>
    <w:tmpl w:val="FB64D0C0"/>
    <w:lvl w:ilvl="0" w:tplc="FCB2CE0C">
      <w:start w:val="1"/>
      <w:numFmt w:val="upperLetter"/>
      <w:lvlText w:val="%1."/>
      <w:lvlJc w:val="left"/>
      <w:pPr>
        <w:ind w:left="1004" w:hanging="360"/>
      </w:pPr>
      <w:rPr>
        <w:rFonts w:ascii="Times New Roman" w:eastAsia="Times New Roman" w:hAnsi="Times New Roman" w:cs="Times New Roman"/>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EF60AF7"/>
    <w:multiLevelType w:val="hybridMultilevel"/>
    <w:tmpl w:val="B978E062"/>
    <w:lvl w:ilvl="0" w:tplc="A852C49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7026A"/>
    <w:multiLevelType w:val="hybridMultilevel"/>
    <w:tmpl w:val="53F8A7F0"/>
    <w:lvl w:ilvl="0" w:tplc="0409000F">
      <w:start w:val="1"/>
      <w:numFmt w:val="decimal"/>
      <w:lvlText w:val="%1."/>
      <w:lvlJc w:val="left"/>
      <w:pPr>
        <w:ind w:left="720" w:hanging="360"/>
      </w:pPr>
    </w:lvl>
    <w:lvl w:ilvl="1" w:tplc="4154A180">
      <w:start w:val="1"/>
      <w:numFmt w:val="upperLetter"/>
      <w:lvlText w:val="%2."/>
      <w:lvlJc w:val="left"/>
      <w:pPr>
        <w:ind w:left="1353"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75191"/>
    <w:multiLevelType w:val="hybridMultilevel"/>
    <w:tmpl w:val="52FAB0F0"/>
    <w:lvl w:ilvl="0" w:tplc="040C8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F2853"/>
    <w:multiLevelType w:val="multilevel"/>
    <w:tmpl w:val="111EECC4"/>
    <w:lvl w:ilvl="0">
      <w:start w:val="1"/>
      <w:numFmt w:val="lowerLetter"/>
      <w:lvlText w:val="%1."/>
      <w:lvlJc w:val="left"/>
      <w:pPr>
        <w:tabs>
          <w:tab w:val="num" w:pos="0"/>
        </w:tabs>
        <w:ind w:left="-32767" w:firstLine="32767"/>
      </w:pPr>
      <w:rPr>
        <w:b/>
        <w:i w:val="0"/>
        <w:sz w:val="24"/>
      </w:rPr>
    </w:lvl>
    <w:lvl w:ilvl="1">
      <w:start w:val="1"/>
      <w:numFmt w:val="decimal"/>
      <w:lvlText w:val="%2."/>
      <w:lvlJc w:val="left"/>
      <w:pPr>
        <w:tabs>
          <w:tab w:val="num" w:pos="0"/>
        </w:tabs>
        <w:ind w:left="-31680" w:firstLine="0"/>
      </w:pPr>
      <w:rPr>
        <w:rFonts w:ascii="Times New Roman" w:eastAsiaTheme="minorHAnsi" w:hAnsi="Times New Roman" w:cs="Times New Roman" w:hint="default"/>
        <w:b/>
        <w:color w:val="auto"/>
        <w:sz w:val="24"/>
      </w:rPr>
    </w:lvl>
    <w:lvl w:ilvl="2">
      <w:start w:val="1"/>
      <w:numFmt w:val="lowerRoman"/>
      <w:lvlText w:val="%3)"/>
      <w:lvlJc w:val="left"/>
      <w:pPr>
        <w:tabs>
          <w:tab w:val="num" w:pos="0"/>
        </w:tabs>
        <w:ind w:left="-31680" w:firstLine="0"/>
      </w:pPr>
    </w:lvl>
    <w:lvl w:ilvl="3">
      <w:start w:val="1"/>
      <w:numFmt w:val="decimal"/>
      <w:lvlText w:val="(%4)"/>
      <w:lvlJc w:val="left"/>
      <w:pPr>
        <w:tabs>
          <w:tab w:val="num" w:pos="0"/>
        </w:tabs>
        <w:ind w:left="-31680" w:firstLine="0"/>
      </w:pPr>
    </w:lvl>
    <w:lvl w:ilvl="4">
      <w:start w:val="1"/>
      <w:numFmt w:val="lowerLetter"/>
      <w:lvlText w:val="(%5)"/>
      <w:lvlJc w:val="left"/>
      <w:pPr>
        <w:tabs>
          <w:tab w:val="num" w:pos="0"/>
        </w:tabs>
        <w:ind w:left="-31680" w:firstLine="0"/>
      </w:pPr>
    </w:lvl>
    <w:lvl w:ilvl="5">
      <w:start w:val="1"/>
      <w:numFmt w:val="lowerRoman"/>
      <w:lvlText w:val="(%6)"/>
      <w:lvlJc w:val="left"/>
      <w:pPr>
        <w:tabs>
          <w:tab w:val="num" w:pos="0"/>
        </w:tabs>
        <w:ind w:left="-31680" w:firstLine="0"/>
      </w:pPr>
    </w:lvl>
    <w:lvl w:ilvl="6">
      <w:start w:val="1"/>
      <w:numFmt w:val="decimal"/>
      <w:lvlText w:val="%7."/>
      <w:lvlJc w:val="left"/>
      <w:pPr>
        <w:tabs>
          <w:tab w:val="num" w:pos="0"/>
        </w:tabs>
        <w:ind w:left="-31680" w:firstLine="0"/>
      </w:pPr>
    </w:lvl>
    <w:lvl w:ilvl="7">
      <w:start w:val="1"/>
      <w:numFmt w:val="lowerLetter"/>
      <w:lvlText w:val="%8."/>
      <w:lvlJc w:val="left"/>
      <w:pPr>
        <w:tabs>
          <w:tab w:val="num" w:pos="0"/>
        </w:tabs>
        <w:ind w:left="-31680" w:firstLine="0"/>
      </w:pPr>
      <w:rPr>
        <w:rFonts w:ascii="Times New Roman" w:eastAsiaTheme="minorHAnsi" w:hAnsi="Times New Roman" w:cs="Times New Roman" w:hint="default"/>
      </w:rPr>
    </w:lvl>
    <w:lvl w:ilvl="8">
      <w:start w:val="1"/>
      <w:numFmt w:val="lowerRoman"/>
      <w:lvlText w:val="%9."/>
      <w:lvlJc w:val="left"/>
      <w:pPr>
        <w:tabs>
          <w:tab w:val="num" w:pos="0"/>
        </w:tabs>
        <w:ind w:left="-31680" w:firstLine="0"/>
      </w:pPr>
    </w:lvl>
  </w:abstractNum>
  <w:abstractNum w:abstractNumId="24" w15:restartNumberingAfterBreak="0">
    <w:nsid w:val="5BA22229"/>
    <w:multiLevelType w:val="hybridMultilevel"/>
    <w:tmpl w:val="09EC0D5C"/>
    <w:lvl w:ilvl="0" w:tplc="C89A6F72">
      <w:start w:val="1"/>
      <w:numFmt w:val="upperLetter"/>
      <w:lvlText w:val="%1."/>
      <w:lvlJc w:val="left"/>
      <w:pPr>
        <w:ind w:left="1004" w:hanging="360"/>
      </w:pPr>
      <w:rPr>
        <w:rFonts w:ascii="Times New Roman" w:eastAsia="Times New Roman" w:hAnsi="Times New Roman" w:cs="Times New Roman"/>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5DC507FA"/>
    <w:multiLevelType w:val="hybridMultilevel"/>
    <w:tmpl w:val="D87A6A52"/>
    <w:lvl w:ilvl="0" w:tplc="6A92BE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C587F"/>
    <w:multiLevelType w:val="hybridMultilevel"/>
    <w:tmpl w:val="D864F854"/>
    <w:lvl w:ilvl="0" w:tplc="3C026B76">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731972"/>
    <w:multiLevelType w:val="hybridMultilevel"/>
    <w:tmpl w:val="77940258"/>
    <w:lvl w:ilvl="0" w:tplc="5C2C59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E1113"/>
    <w:multiLevelType w:val="hybridMultilevel"/>
    <w:tmpl w:val="67D6E740"/>
    <w:lvl w:ilvl="0" w:tplc="0820FDCA">
      <w:numFmt w:val="bullet"/>
      <w:lvlText w:val="-"/>
      <w:lvlJc w:val="left"/>
      <w:pPr>
        <w:ind w:left="720" w:hanging="360"/>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B235F"/>
    <w:multiLevelType w:val="hybridMultilevel"/>
    <w:tmpl w:val="D1CC3F4A"/>
    <w:lvl w:ilvl="0" w:tplc="F266E9E0">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0" w15:restartNumberingAfterBreak="0">
    <w:nsid w:val="6D2751F1"/>
    <w:multiLevelType w:val="hybridMultilevel"/>
    <w:tmpl w:val="E6280F36"/>
    <w:lvl w:ilvl="0" w:tplc="FFE6E8F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40D64"/>
    <w:multiLevelType w:val="hybridMultilevel"/>
    <w:tmpl w:val="B338FB0C"/>
    <w:lvl w:ilvl="0" w:tplc="04090015">
      <w:start w:val="1"/>
      <w:numFmt w:val="upperLetter"/>
      <w:lvlText w:val="%1."/>
      <w:lvlJc w:val="left"/>
      <w:pPr>
        <w:ind w:left="720" w:hanging="360"/>
      </w:pPr>
    </w:lvl>
    <w:lvl w:ilvl="1" w:tplc="AE241D58">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B565D"/>
    <w:multiLevelType w:val="hybridMultilevel"/>
    <w:tmpl w:val="D50A70FA"/>
    <w:lvl w:ilvl="0" w:tplc="88B403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3453E"/>
    <w:multiLevelType w:val="hybridMultilevel"/>
    <w:tmpl w:val="1C6815F8"/>
    <w:lvl w:ilvl="0" w:tplc="204A084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8118EC"/>
    <w:multiLevelType w:val="hybridMultilevel"/>
    <w:tmpl w:val="1068ACF8"/>
    <w:lvl w:ilvl="0" w:tplc="2422B0CC">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3E3791"/>
    <w:multiLevelType w:val="hybridMultilevel"/>
    <w:tmpl w:val="CB728C88"/>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2910086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179706">
    <w:abstractNumId w:val="28"/>
  </w:num>
  <w:num w:numId="3" w16cid:durableId="2140488834">
    <w:abstractNumId w:val="10"/>
  </w:num>
  <w:num w:numId="4" w16cid:durableId="437484082">
    <w:abstractNumId w:val="4"/>
  </w:num>
  <w:num w:numId="5" w16cid:durableId="1451631548">
    <w:abstractNumId w:val="23"/>
  </w:num>
  <w:num w:numId="6" w16cid:durableId="1393503831">
    <w:abstractNumId w:val="25"/>
  </w:num>
  <w:num w:numId="7" w16cid:durableId="569778308">
    <w:abstractNumId w:val="33"/>
  </w:num>
  <w:num w:numId="8" w16cid:durableId="1861432152">
    <w:abstractNumId w:val="32"/>
  </w:num>
  <w:num w:numId="9" w16cid:durableId="1482576093">
    <w:abstractNumId w:val="9"/>
  </w:num>
  <w:num w:numId="10" w16cid:durableId="815071978">
    <w:abstractNumId w:val="26"/>
  </w:num>
  <w:num w:numId="11" w16cid:durableId="828903486">
    <w:abstractNumId w:val="12"/>
  </w:num>
  <w:num w:numId="12" w16cid:durableId="393622769">
    <w:abstractNumId w:val="31"/>
  </w:num>
  <w:num w:numId="13" w16cid:durableId="26762671">
    <w:abstractNumId w:val="3"/>
  </w:num>
  <w:num w:numId="14" w16cid:durableId="1490945336">
    <w:abstractNumId w:val="1"/>
  </w:num>
  <w:num w:numId="15" w16cid:durableId="1764642244">
    <w:abstractNumId w:val="2"/>
  </w:num>
  <w:num w:numId="16" w16cid:durableId="339308973">
    <w:abstractNumId w:val="11"/>
  </w:num>
  <w:num w:numId="17" w16cid:durableId="1312127752">
    <w:abstractNumId w:val="5"/>
  </w:num>
  <w:num w:numId="18" w16cid:durableId="1740713435">
    <w:abstractNumId w:val="0"/>
  </w:num>
  <w:num w:numId="19" w16cid:durableId="1469083989">
    <w:abstractNumId w:val="30"/>
  </w:num>
  <w:num w:numId="20" w16cid:durableId="688415532">
    <w:abstractNumId w:val="20"/>
  </w:num>
  <w:num w:numId="21" w16cid:durableId="67969071">
    <w:abstractNumId w:val="16"/>
  </w:num>
  <w:num w:numId="22" w16cid:durableId="2011711654">
    <w:abstractNumId w:val="8"/>
  </w:num>
  <w:num w:numId="23" w16cid:durableId="1917864076">
    <w:abstractNumId w:val="14"/>
  </w:num>
  <w:num w:numId="24" w16cid:durableId="387611501">
    <w:abstractNumId w:val="15"/>
  </w:num>
  <w:num w:numId="25" w16cid:durableId="1406874788">
    <w:abstractNumId w:val="27"/>
  </w:num>
  <w:num w:numId="26" w16cid:durableId="1086657475">
    <w:abstractNumId w:val="22"/>
  </w:num>
  <w:num w:numId="27" w16cid:durableId="170459660">
    <w:abstractNumId w:val="29"/>
  </w:num>
  <w:num w:numId="28" w16cid:durableId="1184827229">
    <w:abstractNumId w:val="34"/>
  </w:num>
  <w:num w:numId="29" w16cid:durableId="1835368166">
    <w:abstractNumId w:val="6"/>
  </w:num>
  <w:num w:numId="30" w16cid:durableId="1378041204">
    <w:abstractNumId w:val="24"/>
  </w:num>
  <w:num w:numId="31" w16cid:durableId="274990041">
    <w:abstractNumId w:val="19"/>
  </w:num>
  <w:num w:numId="32" w16cid:durableId="1149907216">
    <w:abstractNumId w:val="7"/>
  </w:num>
  <w:num w:numId="33" w16cid:durableId="1251742398">
    <w:abstractNumId w:val="21"/>
  </w:num>
  <w:num w:numId="34" w16cid:durableId="1786535932">
    <w:abstractNumId w:val="18"/>
  </w:num>
  <w:num w:numId="35" w16cid:durableId="2070104524">
    <w:abstractNumId w:val="35"/>
  </w:num>
  <w:num w:numId="36" w16cid:durableId="19989944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327D1"/>
    <w:rsid w:val="00075768"/>
    <w:rsid w:val="000761FE"/>
    <w:rsid w:val="00076A35"/>
    <w:rsid w:val="00095344"/>
    <w:rsid w:val="0009683B"/>
    <w:rsid w:val="000D4BAA"/>
    <w:rsid w:val="000E613C"/>
    <w:rsid w:val="00117A61"/>
    <w:rsid w:val="00122767"/>
    <w:rsid w:val="0013547C"/>
    <w:rsid w:val="00141901"/>
    <w:rsid w:val="00166454"/>
    <w:rsid w:val="0016714B"/>
    <w:rsid w:val="00171BF4"/>
    <w:rsid w:val="001873FF"/>
    <w:rsid w:val="001A5650"/>
    <w:rsid w:val="001C1DA1"/>
    <w:rsid w:val="001C5227"/>
    <w:rsid w:val="001C55C5"/>
    <w:rsid w:val="00225D3B"/>
    <w:rsid w:val="002260E2"/>
    <w:rsid w:val="00227879"/>
    <w:rsid w:val="00241BA1"/>
    <w:rsid w:val="00245BB1"/>
    <w:rsid w:val="00250BA8"/>
    <w:rsid w:val="002551BC"/>
    <w:rsid w:val="002869FF"/>
    <w:rsid w:val="0029210A"/>
    <w:rsid w:val="002A42C0"/>
    <w:rsid w:val="002A471C"/>
    <w:rsid w:val="002C1AC4"/>
    <w:rsid w:val="002C2161"/>
    <w:rsid w:val="00303ED3"/>
    <w:rsid w:val="00310AB1"/>
    <w:rsid w:val="00312124"/>
    <w:rsid w:val="00364A6F"/>
    <w:rsid w:val="003677F8"/>
    <w:rsid w:val="00373B8F"/>
    <w:rsid w:val="003848EB"/>
    <w:rsid w:val="00384C82"/>
    <w:rsid w:val="0038562B"/>
    <w:rsid w:val="0039561C"/>
    <w:rsid w:val="003D0A3D"/>
    <w:rsid w:val="003E1D9B"/>
    <w:rsid w:val="00403868"/>
    <w:rsid w:val="004418BA"/>
    <w:rsid w:val="004B5672"/>
    <w:rsid w:val="004C0CBC"/>
    <w:rsid w:val="00500D26"/>
    <w:rsid w:val="005046D7"/>
    <w:rsid w:val="00517477"/>
    <w:rsid w:val="005218D2"/>
    <w:rsid w:val="00536D89"/>
    <w:rsid w:val="00552564"/>
    <w:rsid w:val="0056341B"/>
    <w:rsid w:val="005860B0"/>
    <w:rsid w:val="005B24C7"/>
    <w:rsid w:val="005B7EF2"/>
    <w:rsid w:val="005C343D"/>
    <w:rsid w:val="005E5699"/>
    <w:rsid w:val="005E75DB"/>
    <w:rsid w:val="005F2823"/>
    <w:rsid w:val="00616E07"/>
    <w:rsid w:val="00632098"/>
    <w:rsid w:val="006363DA"/>
    <w:rsid w:val="0066057A"/>
    <w:rsid w:val="00680280"/>
    <w:rsid w:val="00683DCD"/>
    <w:rsid w:val="006A5C61"/>
    <w:rsid w:val="006C01D4"/>
    <w:rsid w:val="006C3E61"/>
    <w:rsid w:val="006C47FD"/>
    <w:rsid w:val="006C61C7"/>
    <w:rsid w:val="006E30E0"/>
    <w:rsid w:val="006F30D7"/>
    <w:rsid w:val="006F679A"/>
    <w:rsid w:val="00727253"/>
    <w:rsid w:val="007365C5"/>
    <w:rsid w:val="00736F73"/>
    <w:rsid w:val="007642AF"/>
    <w:rsid w:val="007939A3"/>
    <w:rsid w:val="007C0E85"/>
    <w:rsid w:val="007F6C0E"/>
    <w:rsid w:val="007F7E2E"/>
    <w:rsid w:val="008274FF"/>
    <w:rsid w:val="00864949"/>
    <w:rsid w:val="00875C13"/>
    <w:rsid w:val="008B077A"/>
    <w:rsid w:val="008B1679"/>
    <w:rsid w:val="008B3402"/>
    <w:rsid w:val="008C7EFD"/>
    <w:rsid w:val="008E1806"/>
    <w:rsid w:val="008E1B0A"/>
    <w:rsid w:val="008F5E1B"/>
    <w:rsid w:val="00901DD6"/>
    <w:rsid w:val="00906C08"/>
    <w:rsid w:val="00907007"/>
    <w:rsid w:val="00942DC5"/>
    <w:rsid w:val="00952357"/>
    <w:rsid w:val="0095530E"/>
    <w:rsid w:val="009615C6"/>
    <w:rsid w:val="00962259"/>
    <w:rsid w:val="00990BB4"/>
    <w:rsid w:val="009A2AF1"/>
    <w:rsid w:val="009A476D"/>
    <w:rsid w:val="009B69C6"/>
    <w:rsid w:val="009B726A"/>
    <w:rsid w:val="009F1F6E"/>
    <w:rsid w:val="00A01E21"/>
    <w:rsid w:val="00A06FFE"/>
    <w:rsid w:val="00A22B3C"/>
    <w:rsid w:val="00A441FD"/>
    <w:rsid w:val="00A638D6"/>
    <w:rsid w:val="00A64487"/>
    <w:rsid w:val="00A66D58"/>
    <w:rsid w:val="00A723B7"/>
    <w:rsid w:val="00A82CC1"/>
    <w:rsid w:val="00A939AF"/>
    <w:rsid w:val="00AA3A5B"/>
    <w:rsid w:val="00AB46C5"/>
    <w:rsid w:val="00AC09A2"/>
    <w:rsid w:val="00AD50B8"/>
    <w:rsid w:val="00AF56FC"/>
    <w:rsid w:val="00B270BE"/>
    <w:rsid w:val="00B3096C"/>
    <w:rsid w:val="00B33ACA"/>
    <w:rsid w:val="00B407F1"/>
    <w:rsid w:val="00B60801"/>
    <w:rsid w:val="00B812C6"/>
    <w:rsid w:val="00C04A53"/>
    <w:rsid w:val="00C07867"/>
    <w:rsid w:val="00C127C8"/>
    <w:rsid w:val="00C25540"/>
    <w:rsid w:val="00C6114D"/>
    <w:rsid w:val="00C6583E"/>
    <w:rsid w:val="00C72B4C"/>
    <w:rsid w:val="00CA34AB"/>
    <w:rsid w:val="00CA377C"/>
    <w:rsid w:val="00CA3A9A"/>
    <w:rsid w:val="00CA7B93"/>
    <w:rsid w:val="00CD27FC"/>
    <w:rsid w:val="00CE326C"/>
    <w:rsid w:val="00D204EB"/>
    <w:rsid w:val="00D30484"/>
    <w:rsid w:val="00D45AF7"/>
    <w:rsid w:val="00D4660A"/>
    <w:rsid w:val="00D54F0B"/>
    <w:rsid w:val="00D56B80"/>
    <w:rsid w:val="00D656C9"/>
    <w:rsid w:val="00DA1B0F"/>
    <w:rsid w:val="00DA7163"/>
    <w:rsid w:val="00DC5876"/>
    <w:rsid w:val="00DD6E7D"/>
    <w:rsid w:val="00DE17E5"/>
    <w:rsid w:val="00DE2762"/>
    <w:rsid w:val="00DF3ABE"/>
    <w:rsid w:val="00E05371"/>
    <w:rsid w:val="00E165D3"/>
    <w:rsid w:val="00E43621"/>
    <w:rsid w:val="00E557EC"/>
    <w:rsid w:val="00E6054C"/>
    <w:rsid w:val="00E6563A"/>
    <w:rsid w:val="00E84FEF"/>
    <w:rsid w:val="00E878A2"/>
    <w:rsid w:val="00EC289A"/>
    <w:rsid w:val="00EC3581"/>
    <w:rsid w:val="00EC40CC"/>
    <w:rsid w:val="00ED6D07"/>
    <w:rsid w:val="00ED6F8A"/>
    <w:rsid w:val="00EF5517"/>
    <w:rsid w:val="00EF5970"/>
    <w:rsid w:val="00F00D88"/>
    <w:rsid w:val="00F03CE5"/>
    <w:rsid w:val="00F17EB5"/>
    <w:rsid w:val="00F23F7C"/>
    <w:rsid w:val="00F36BE3"/>
    <w:rsid w:val="00F502AC"/>
    <w:rsid w:val="00F76816"/>
    <w:rsid w:val="00F90F4A"/>
    <w:rsid w:val="00F96629"/>
    <w:rsid w:val="00FC7683"/>
    <w:rsid w:val="00FD6AF8"/>
    <w:rsid w:val="00FF5621"/>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aliases w:val="AR Bul Normal,List Paragraph1"/>
    <w:basedOn w:val="Normal"/>
    <w:link w:val="ListParagraphChar"/>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Subtitle">
    <w:name w:val="Subtitle"/>
    <w:basedOn w:val="Normal"/>
    <w:next w:val="Normal"/>
    <w:link w:val="SubtitleChar"/>
    <w:uiPriority w:val="11"/>
    <w:qFormat/>
    <w:rsid w:val="008B07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077A"/>
    <w:rPr>
      <w:rFonts w:eastAsiaTheme="minorEastAsia"/>
      <w:color w:val="5A5A5A" w:themeColor="text1" w:themeTint="A5"/>
      <w:spacing w:val="15"/>
    </w:rPr>
  </w:style>
  <w:style w:type="character" w:customStyle="1" w:styleId="ListParagraphChar">
    <w:name w:val="List Paragraph Char"/>
    <w:aliases w:val="AR Bul Normal Char,List Paragraph1 Char"/>
    <w:link w:val="ListParagraph"/>
    <w:uiPriority w:val="34"/>
    <w:rsid w:val="00EC40CC"/>
    <w:rPr>
      <w:rFonts w:ascii="Times New Roman" w:eastAsia="Times New Roman" w:hAnsi="Times New Roman" w:cs="Times New Roman"/>
      <w:sz w:val="26"/>
      <w:szCs w:val="24"/>
    </w:rPr>
  </w:style>
  <w:style w:type="paragraph" w:styleId="BodyText">
    <w:name w:val="Body Text"/>
    <w:basedOn w:val="Normal"/>
    <w:link w:val="BodyTextChar"/>
    <w:uiPriority w:val="99"/>
    <w:semiHidden/>
    <w:unhideWhenUsed/>
    <w:rsid w:val="00EC40CC"/>
    <w:pPr>
      <w:spacing w:after="120"/>
    </w:pPr>
    <w:rPr>
      <w:sz w:val="24"/>
      <w:lang w:val="vi-VN"/>
    </w:rPr>
  </w:style>
  <w:style w:type="character" w:customStyle="1" w:styleId="BodyTextChar">
    <w:name w:val="Body Text Char"/>
    <w:basedOn w:val="DefaultParagraphFont"/>
    <w:link w:val="BodyText"/>
    <w:uiPriority w:val="99"/>
    <w:semiHidden/>
    <w:rsid w:val="00EC40CC"/>
    <w:rPr>
      <w:rFonts w:ascii="Times New Roman" w:eastAsia="Times New Roman" w:hAnsi="Times New Roman" w:cs="Times New Roman"/>
      <w:sz w:val="24"/>
      <w:szCs w:val="24"/>
      <w:lang w:val="vi-VN"/>
    </w:rPr>
  </w:style>
  <w:style w:type="character" w:customStyle="1" w:styleId="fontstyle01">
    <w:name w:val="fontstyle01"/>
    <w:basedOn w:val="DefaultParagraphFont"/>
    <w:rsid w:val="00EC40C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90F4A"/>
    <w:rPr>
      <w:rFonts w:ascii="TimesNewRomanPS-BoldMT" w:hAnsi="TimesNewRomanPS-BoldMT" w:hint="default"/>
      <w:b/>
      <w:bCs/>
      <w:i w:val="0"/>
      <w:iCs w:val="0"/>
      <w:color w:val="000000"/>
      <w:sz w:val="24"/>
      <w:szCs w:val="24"/>
    </w:rPr>
  </w:style>
  <w:style w:type="paragraph" w:styleId="BalloonText">
    <w:name w:val="Balloon Text"/>
    <w:basedOn w:val="Normal"/>
    <w:link w:val="BalloonTextChar"/>
    <w:uiPriority w:val="99"/>
    <w:semiHidden/>
    <w:unhideWhenUsed/>
    <w:rsid w:val="00616E07"/>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616E07"/>
    <w:rPr>
      <w:rFonts w:ascii="Tahoma" w:eastAsia="Times New Roman"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52269">
      <w:bodyDiv w:val="1"/>
      <w:marLeft w:val="0"/>
      <w:marRight w:val="0"/>
      <w:marTop w:val="0"/>
      <w:marBottom w:val="0"/>
      <w:divBdr>
        <w:top w:val="none" w:sz="0" w:space="0" w:color="auto"/>
        <w:left w:val="none" w:sz="0" w:space="0" w:color="auto"/>
        <w:bottom w:val="none" w:sz="0" w:space="0" w:color="auto"/>
        <w:right w:val="none" w:sz="0" w:space="0" w:color="auto"/>
      </w:divBdr>
    </w:div>
    <w:div w:id="779759858">
      <w:bodyDiv w:val="1"/>
      <w:marLeft w:val="0"/>
      <w:marRight w:val="0"/>
      <w:marTop w:val="0"/>
      <w:marBottom w:val="0"/>
      <w:divBdr>
        <w:top w:val="none" w:sz="0" w:space="0" w:color="auto"/>
        <w:left w:val="none" w:sz="0" w:space="0" w:color="auto"/>
        <w:bottom w:val="none" w:sz="0" w:space="0" w:color="auto"/>
        <w:right w:val="none" w:sz="0" w:space="0" w:color="auto"/>
      </w:divBdr>
    </w:div>
    <w:div w:id="834539132">
      <w:bodyDiv w:val="1"/>
      <w:marLeft w:val="0"/>
      <w:marRight w:val="0"/>
      <w:marTop w:val="0"/>
      <w:marBottom w:val="0"/>
      <w:divBdr>
        <w:top w:val="none" w:sz="0" w:space="0" w:color="auto"/>
        <w:left w:val="none" w:sz="0" w:space="0" w:color="auto"/>
        <w:bottom w:val="none" w:sz="0" w:space="0" w:color="auto"/>
        <w:right w:val="none" w:sz="0" w:space="0" w:color="auto"/>
      </w:divBdr>
    </w:div>
    <w:div w:id="1540166250">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1988432314">
      <w:bodyDiv w:val="1"/>
      <w:marLeft w:val="0"/>
      <w:marRight w:val="0"/>
      <w:marTop w:val="0"/>
      <w:marBottom w:val="0"/>
      <w:divBdr>
        <w:top w:val="none" w:sz="0" w:space="0" w:color="auto"/>
        <w:left w:val="none" w:sz="0" w:space="0" w:color="auto"/>
        <w:bottom w:val="none" w:sz="0" w:space="0" w:color="auto"/>
        <w:right w:val="none" w:sz="0" w:space="0" w:color="auto"/>
      </w:divBdr>
    </w:div>
    <w:div w:id="2025354032">
      <w:bodyDiv w:val="1"/>
      <w:marLeft w:val="0"/>
      <w:marRight w:val="0"/>
      <w:marTop w:val="0"/>
      <w:marBottom w:val="0"/>
      <w:divBdr>
        <w:top w:val="none" w:sz="0" w:space="0" w:color="auto"/>
        <w:left w:val="none" w:sz="0" w:space="0" w:color="auto"/>
        <w:bottom w:val="none" w:sz="0" w:space="0" w:color="auto"/>
        <w:right w:val="none" w:sz="0" w:space="0" w:color="auto"/>
      </w:divBdr>
    </w:div>
    <w:div w:id="20450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2</cp:revision>
  <cp:lastPrinted>2022-03-03T19:26:00Z</cp:lastPrinted>
  <dcterms:created xsi:type="dcterms:W3CDTF">2022-07-01T04:31:00Z</dcterms:created>
  <dcterms:modified xsi:type="dcterms:W3CDTF">2022-07-01T04:31:00Z</dcterms:modified>
</cp:coreProperties>
</file>