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Pr="008B01B9" w:rsidRDefault="004A1091" w:rsidP="00637933">
      <w:pPr>
        <w:spacing w:line="276" w:lineRule="auto"/>
        <w:rPr>
          <w:sz w:val="26"/>
          <w:szCs w:val="26"/>
        </w:rPr>
      </w:pPr>
      <w:r w:rsidRPr="008B01B9">
        <w:rPr>
          <w:sz w:val="26"/>
          <w:szCs w:val="26"/>
        </w:rPr>
        <w:t>TRƯỜNG ĐẠI HỌC VĂN LANG</w:t>
      </w:r>
    </w:p>
    <w:p w14:paraId="50374208" w14:textId="36C20F86" w:rsidR="004A1091" w:rsidRPr="008B01B9" w:rsidRDefault="004A1091" w:rsidP="00637933">
      <w:pPr>
        <w:tabs>
          <w:tab w:val="right" w:leader="dot" w:pos="3969"/>
        </w:tabs>
        <w:spacing w:line="276" w:lineRule="auto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 xml:space="preserve">KHOA: </w:t>
      </w:r>
      <w:r w:rsidR="00C3357E" w:rsidRPr="008B01B9">
        <w:rPr>
          <w:b/>
          <w:bCs/>
          <w:sz w:val="26"/>
          <w:szCs w:val="26"/>
        </w:rPr>
        <w:t>Kế toán -</w:t>
      </w:r>
      <w:r w:rsidR="00F35896" w:rsidRPr="008B01B9">
        <w:rPr>
          <w:b/>
          <w:bCs/>
          <w:sz w:val="26"/>
          <w:szCs w:val="26"/>
        </w:rPr>
        <w:t xml:space="preserve"> </w:t>
      </w:r>
      <w:r w:rsidR="00C3357E" w:rsidRPr="008B01B9">
        <w:rPr>
          <w:b/>
          <w:bCs/>
          <w:sz w:val="26"/>
          <w:szCs w:val="26"/>
        </w:rPr>
        <w:t>Kiểm toán</w:t>
      </w:r>
    </w:p>
    <w:p w14:paraId="72ECFB47" w14:textId="77777777" w:rsidR="004A1091" w:rsidRPr="008B01B9" w:rsidRDefault="004A1091" w:rsidP="00637933">
      <w:pPr>
        <w:spacing w:line="276" w:lineRule="auto"/>
        <w:rPr>
          <w:b/>
          <w:bCs/>
          <w:sz w:val="26"/>
          <w:szCs w:val="26"/>
        </w:rPr>
      </w:pPr>
    </w:p>
    <w:p w14:paraId="0870D2D9" w14:textId="15F82D00" w:rsidR="004A1091" w:rsidRPr="008B01B9" w:rsidRDefault="004A1091" w:rsidP="00637933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</w:rPr>
        <w:t xml:space="preserve">ĐỀ THI </w:t>
      </w:r>
      <w:r w:rsidR="00EA27E5" w:rsidRPr="008B01B9">
        <w:rPr>
          <w:b/>
          <w:bCs/>
          <w:sz w:val="26"/>
          <w:szCs w:val="26"/>
        </w:rPr>
        <w:t xml:space="preserve">VÀ ĐÁP ÁN ĐỀ THI </w:t>
      </w:r>
      <w:r w:rsidRPr="008B01B9">
        <w:rPr>
          <w:b/>
          <w:bCs/>
          <w:sz w:val="26"/>
          <w:szCs w:val="26"/>
        </w:rPr>
        <w:t>KẾT THÚC HỌC PHẦN</w:t>
      </w:r>
      <w:r w:rsidR="00C74F8A" w:rsidRPr="008B01B9">
        <w:rPr>
          <w:b/>
          <w:bCs/>
          <w:sz w:val="26"/>
          <w:szCs w:val="26"/>
        </w:rPr>
        <w:t xml:space="preserve"> LẦN </w:t>
      </w:r>
      <w:r w:rsidR="00ED2634" w:rsidRPr="008B01B9">
        <w:rPr>
          <w:b/>
          <w:bCs/>
          <w:sz w:val="26"/>
          <w:szCs w:val="26"/>
          <w:lang w:val="vi-VN"/>
        </w:rPr>
        <w:t>2</w:t>
      </w:r>
    </w:p>
    <w:p w14:paraId="6B5592A4" w14:textId="443348B7" w:rsidR="004A1091" w:rsidRPr="008B01B9" w:rsidRDefault="004A1091" w:rsidP="00637933">
      <w:pPr>
        <w:spacing w:line="276" w:lineRule="auto"/>
        <w:jc w:val="center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 xml:space="preserve">Học kỳ </w:t>
      </w:r>
      <w:r w:rsidR="003C6C2E" w:rsidRPr="008B01B9">
        <w:rPr>
          <w:b/>
          <w:bCs/>
          <w:sz w:val="26"/>
          <w:szCs w:val="26"/>
          <w:lang w:val="vi-VN"/>
        </w:rPr>
        <w:t>3</w:t>
      </w:r>
      <w:r w:rsidRPr="008B01B9">
        <w:rPr>
          <w:b/>
          <w:bCs/>
          <w:sz w:val="26"/>
          <w:szCs w:val="26"/>
        </w:rPr>
        <w:t>, năm học 2021 - 2022</w:t>
      </w:r>
    </w:p>
    <w:p w14:paraId="4CE7862D" w14:textId="77777777" w:rsidR="004A1091" w:rsidRPr="008B01B9" w:rsidRDefault="004A1091" w:rsidP="00637933">
      <w:pPr>
        <w:spacing w:line="276" w:lineRule="auto"/>
        <w:rPr>
          <w:sz w:val="26"/>
          <w:szCs w:val="26"/>
        </w:rPr>
      </w:pPr>
    </w:p>
    <w:p w14:paraId="69135C10" w14:textId="47BB4CF5" w:rsidR="004A1091" w:rsidRPr="008B01B9" w:rsidRDefault="004A1091" w:rsidP="00637933">
      <w:pPr>
        <w:tabs>
          <w:tab w:val="right" w:leader="dot" w:pos="7371"/>
        </w:tabs>
        <w:spacing w:line="276" w:lineRule="auto"/>
        <w:rPr>
          <w:sz w:val="26"/>
          <w:szCs w:val="26"/>
        </w:rPr>
      </w:pPr>
      <w:r w:rsidRPr="008B01B9">
        <w:rPr>
          <w:sz w:val="26"/>
          <w:szCs w:val="26"/>
        </w:rPr>
        <w:t xml:space="preserve">Mã học phần: </w:t>
      </w:r>
      <w:r w:rsidR="006B697D" w:rsidRPr="008B01B9">
        <w:rPr>
          <w:sz w:val="26"/>
          <w:szCs w:val="26"/>
        </w:rPr>
        <w:t>DAC00</w:t>
      </w:r>
      <w:r w:rsidR="00DE132D" w:rsidRPr="008B01B9">
        <w:rPr>
          <w:sz w:val="26"/>
          <w:szCs w:val="26"/>
        </w:rPr>
        <w:t>3</w:t>
      </w:r>
      <w:r w:rsidR="006B697D" w:rsidRPr="008B01B9">
        <w:rPr>
          <w:sz w:val="26"/>
          <w:szCs w:val="26"/>
        </w:rPr>
        <w:t>1</w:t>
      </w:r>
      <w:r w:rsidR="006E3A3F" w:rsidRPr="008B01B9">
        <w:rPr>
          <w:sz w:val="26"/>
          <w:szCs w:val="26"/>
          <w:lang w:val="vi-VN"/>
        </w:rPr>
        <w:t>(ngành Tài chính)</w:t>
      </w:r>
    </w:p>
    <w:p w14:paraId="26BFCB59" w14:textId="609636F0" w:rsidR="004A1091" w:rsidRPr="008B01B9" w:rsidRDefault="004A1091" w:rsidP="00637933">
      <w:pPr>
        <w:tabs>
          <w:tab w:val="right" w:leader="dot" w:pos="7371"/>
        </w:tabs>
        <w:spacing w:line="276" w:lineRule="auto"/>
        <w:rPr>
          <w:sz w:val="26"/>
          <w:szCs w:val="26"/>
        </w:rPr>
      </w:pPr>
      <w:r w:rsidRPr="008B01B9">
        <w:rPr>
          <w:sz w:val="26"/>
          <w:szCs w:val="26"/>
        </w:rPr>
        <w:t xml:space="preserve">Tên học phần: </w:t>
      </w:r>
      <w:r w:rsidR="00C3357E" w:rsidRPr="008B01B9">
        <w:rPr>
          <w:sz w:val="26"/>
          <w:szCs w:val="26"/>
        </w:rPr>
        <w:t xml:space="preserve">Kế toán </w:t>
      </w:r>
      <w:r w:rsidR="00F368CE" w:rsidRPr="008B01B9">
        <w:rPr>
          <w:sz w:val="26"/>
          <w:szCs w:val="26"/>
        </w:rPr>
        <w:t xml:space="preserve">tài chính </w:t>
      </w:r>
      <w:r w:rsidR="00DE132D" w:rsidRPr="008B01B9">
        <w:rPr>
          <w:sz w:val="26"/>
          <w:szCs w:val="26"/>
        </w:rPr>
        <w:t>2</w:t>
      </w:r>
      <w:r w:rsidR="00E83B54" w:rsidRPr="008B01B9">
        <w:rPr>
          <w:sz w:val="26"/>
          <w:szCs w:val="26"/>
        </w:rPr>
        <w:t xml:space="preserve"> </w:t>
      </w:r>
    </w:p>
    <w:p w14:paraId="26E8E0A3" w14:textId="38203C6F" w:rsidR="004A1091" w:rsidRPr="008B01B9" w:rsidRDefault="004A1091" w:rsidP="00637933">
      <w:pPr>
        <w:tabs>
          <w:tab w:val="right" w:leader="dot" w:pos="7371"/>
        </w:tabs>
        <w:spacing w:line="276" w:lineRule="auto"/>
        <w:rPr>
          <w:sz w:val="26"/>
          <w:szCs w:val="26"/>
          <w:lang w:val="vi-VN"/>
        </w:rPr>
      </w:pPr>
      <w:r w:rsidRPr="008B01B9">
        <w:rPr>
          <w:sz w:val="26"/>
          <w:szCs w:val="26"/>
        </w:rPr>
        <w:t xml:space="preserve">Mã nhóm lớp học phần: </w:t>
      </w:r>
      <w:r w:rsidR="006B697D" w:rsidRPr="008B01B9">
        <w:rPr>
          <w:sz w:val="26"/>
          <w:szCs w:val="26"/>
        </w:rPr>
        <w:t>21</w:t>
      </w:r>
      <w:r w:rsidR="003C6C2E" w:rsidRPr="008B01B9">
        <w:rPr>
          <w:sz w:val="26"/>
          <w:szCs w:val="26"/>
          <w:lang w:val="vi-VN"/>
        </w:rPr>
        <w:t>3</w:t>
      </w:r>
      <w:r w:rsidR="006B697D" w:rsidRPr="008B01B9">
        <w:rPr>
          <w:sz w:val="26"/>
          <w:szCs w:val="26"/>
        </w:rPr>
        <w:t>_ DAC00</w:t>
      </w:r>
      <w:r w:rsidR="00DE132D" w:rsidRPr="008B01B9">
        <w:rPr>
          <w:sz w:val="26"/>
          <w:szCs w:val="26"/>
        </w:rPr>
        <w:t>3</w:t>
      </w:r>
      <w:r w:rsidR="006B697D" w:rsidRPr="008B01B9">
        <w:rPr>
          <w:sz w:val="26"/>
          <w:szCs w:val="26"/>
        </w:rPr>
        <w:t>1_0</w:t>
      </w:r>
      <w:r w:rsidR="00DE132D" w:rsidRPr="008B01B9">
        <w:rPr>
          <w:sz w:val="26"/>
          <w:szCs w:val="26"/>
        </w:rPr>
        <w:t>1</w:t>
      </w:r>
      <w:r w:rsidR="006E3A3F" w:rsidRPr="008B01B9">
        <w:rPr>
          <w:sz w:val="26"/>
          <w:szCs w:val="26"/>
          <w:lang w:val="vi-VN"/>
        </w:rPr>
        <w:t xml:space="preserve"> </w:t>
      </w:r>
    </w:p>
    <w:p w14:paraId="4EFE95BF" w14:textId="52E7D2C8" w:rsidR="004A1091" w:rsidRPr="008B01B9" w:rsidRDefault="004A1091" w:rsidP="00637933">
      <w:pPr>
        <w:tabs>
          <w:tab w:val="right" w:leader="dot" w:pos="7371"/>
        </w:tabs>
        <w:spacing w:line="276" w:lineRule="auto"/>
        <w:rPr>
          <w:sz w:val="26"/>
          <w:szCs w:val="26"/>
        </w:rPr>
      </w:pPr>
      <w:r w:rsidRPr="008B01B9">
        <w:rPr>
          <w:sz w:val="26"/>
          <w:szCs w:val="26"/>
        </w:rPr>
        <w:t xml:space="preserve">Thời gian làm bài (phút/ngày): </w:t>
      </w:r>
      <w:r w:rsidR="006B697D" w:rsidRPr="008B01B9">
        <w:rPr>
          <w:sz w:val="26"/>
          <w:szCs w:val="26"/>
        </w:rPr>
        <w:t>75 phút</w:t>
      </w:r>
    </w:p>
    <w:p w14:paraId="6A1D7AB3" w14:textId="32A3E065" w:rsidR="004A1091" w:rsidRPr="008B01B9" w:rsidRDefault="004A1091" w:rsidP="00637933">
      <w:pPr>
        <w:spacing w:line="276" w:lineRule="auto"/>
        <w:rPr>
          <w:b/>
          <w:bCs/>
          <w:color w:val="1F4E79" w:themeColor="accent5" w:themeShade="80"/>
          <w:spacing w:val="-4"/>
          <w:sz w:val="26"/>
          <w:szCs w:val="26"/>
        </w:rPr>
      </w:pPr>
      <w:r w:rsidRPr="008B01B9">
        <w:rPr>
          <w:sz w:val="26"/>
          <w:szCs w:val="26"/>
        </w:rPr>
        <w:t xml:space="preserve">Hình thức thi: </w:t>
      </w:r>
      <w:r w:rsidRPr="008B01B9">
        <w:rPr>
          <w:b/>
          <w:bCs/>
          <w:color w:val="1F4E79" w:themeColor="accent5" w:themeShade="80"/>
          <w:spacing w:val="-4"/>
          <w:sz w:val="26"/>
          <w:szCs w:val="26"/>
        </w:rPr>
        <w:t>Trắc nghiệm kết hợp tự luận</w:t>
      </w:r>
    </w:p>
    <w:p w14:paraId="7A6AEAA9" w14:textId="51A8FB84" w:rsidR="004A1091" w:rsidRPr="008B01B9" w:rsidRDefault="004A1091" w:rsidP="00637933">
      <w:pPr>
        <w:spacing w:line="276" w:lineRule="auto"/>
        <w:rPr>
          <w:rStyle w:val="eop"/>
          <w:b/>
          <w:bCs/>
          <w:color w:val="FF0000"/>
          <w:spacing w:val="-4"/>
          <w:sz w:val="26"/>
          <w:szCs w:val="26"/>
        </w:rPr>
      </w:pPr>
      <w:r w:rsidRPr="008B01B9">
        <w:rPr>
          <w:b/>
          <w:bCs/>
          <w:color w:val="FF0000"/>
          <w:spacing w:val="-4"/>
          <w:sz w:val="26"/>
          <w:szCs w:val="26"/>
        </w:rPr>
        <w:t>Cách thức nộp bài phần tự luận</w:t>
      </w:r>
      <w:r w:rsidR="00706183" w:rsidRPr="008B01B9">
        <w:rPr>
          <w:b/>
          <w:bCs/>
          <w:color w:val="FF0000"/>
          <w:spacing w:val="-4"/>
          <w:sz w:val="26"/>
          <w:szCs w:val="26"/>
        </w:rPr>
        <w:t>:</w:t>
      </w:r>
      <w:r w:rsidR="007A73CF" w:rsidRPr="008B01B9">
        <w:rPr>
          <w:rStyle w:val="eop"/>
          <w:color w:val="000000" w:themeColor="text1"/>
          <w:sz w:val="26"/>
          <w:szCs w:val="26"/>
        </w:rPr>
        <w:t xml:space="preserve"> </w:t>
      </w:r>
      <w:r w:rsidRPr="008B01B9">
        <w:rPr>
          <w:rStyle w:val="eop"/>
          <w:color w:val="000000" w:themeColor="text1"/>
          <w:sz w:val="26"/>
          <w:szCs w:val="26"/>
        </w:rPr>
        <w:t>S</w:t>
      </w:r>
      <w:r w:rsidR="00706183" w:rsidRPr="008B01B9">
        <w:rPr>
          <w:rStyle w:val="eop"/>
          <w:color w:val="000000" w:themeColor="text1"/>
          <w:sz w:val="26"/>
          <w:szCs w:val="26"/>
        </w:rPr>
        <w:t>inh viên</w:t>
      </w:r>
      <w:r w:rsidRPr="008B01B9">
        <w:rPr>
          <w:rStyle w:val="eop"/>
          <w:color w:val="000000" w:themeColor="text1"/>
          <w:sz w:val="26"/>
          <w:szCs w:val="26"/>
        </w:rPr>
        <w:t xml:space="preserve"> gõ trực tiếp trên khung trả lời của hệ thống thi</w:t>
      </w:r>
      <w:r w:rsidR="00A01CC7" w:rsidRPr="008B01B9">
        <w:rPr>
          <w:rStyle w:val="eop"/>
          <w:color w:val="000000" w:themeColor="text1"/>
          <w:sz w:val="26"/>
          <w:szCs w:val="26"/>
        </w:rPr>
        <w:t>.</w:t>
      </w:r>
    </w:p>
    <w:p w14:paraId="408AE148" w14:textId="77777777" w:rsidR="000E547D" w:rsidRPr="008B01B9" w:rsidRDefault="000E547D" w:rsidP="00637933">
      <w:pPr>
        <w:spacing w:after="60" w:line="276" w:lineRule="auto"/>
        <w:rPr>
          <w:b/>
          <w:bCs/>
          <w:color w:val="0000FF"/>
          <w:sz w:val="26"/>
          <w:szCs w:val="26"/>
        </w:rPr>
      </w:pPr>
    </w:p>
    <w:p w14:paraId="388883D2" w14:textId="76BB7B41" w:rsidR="000761FE" w:rsidRPr="008B01B9" w:rsidRDefault="000761FE" w:rsidP="00637933">
      <w:pPr>
        <w:spacing w:before="60" w:after="60" w:line="276" w:lineRule="auto"/>
        <w:jc w:val="both"/>
        <w:rPr>
          <w:b/>
          <w:sz w:val="26"/>
          <w:szCs w:val="26"/>
        </w:rPr>
      </w:pPr>
      <w:r w:rsidRPr="008B01B9">
        <w:rPr>
          <w:b/>
          <w:sz w:val="26"/>
          <w:szCs w:val="26"/>
        </w:rPr>
        <w:t xml:space="preserve">PHẦN TRẮC NGHIỆM </w:t>
      </w:r>
      <w:r w:rsidR="000C4A50" w:rsidRPr="008B01B9">
        <w:rPr>
          <w:b/>
          <w:sz w:val="26"/>
          <w:szCs w:val="26"/>
        </w:rPr>
        <w:t>(6 CÂU x 0,5 ĐIỂM/CÂU</w:t>
      </w:r>
      <w:r w:rsidR="00A44223" w:rsidRPr="008B01B9">
        <w:rPr>
          <w:b/>
          <w:sz w:val="26"/>
          <w:szCs w:val="26"/>
        </w:rPr>
        <w:t xml:space="preserve"> </w:t>
      </w:r>
      <w:r w:rsidR="000C4A50" w:rsidRPr="008B01B9">
        <w:rPr>
          <w:b/>
          <w:sz w:val="26"/>
          <w:szCs w:val="26"/>
        </w:rPr>
        <w:t>= 3 ĐIỂM)</w:t>
      </w:r>
    </w:p>
    <w:p w14:paraId="0BADB3F2" w14:textId="012E3363" w:rsidR="00126518" w:rsidRPr="008B01B9" w:rsidRDefault="00126518" w:rsidP="00126518">
      <w:pPr>
        <w:spacing w:after="60" w:line="276" w:lineRule="auto"/>
        <w:rPr>
          <w:b/>
          <w:bCs/>
          <w:color w:val="0000FF"/>
          <w:sz w:val="26"/>
          <w:szCs w:val="26"/>
        </w:rPr>
      </w:pPr>
      <w:r w:rsidRPr="008B01B9">
        <w:rPr>
          <w:b/>
          <w:bCs/>
          <w:color w:val="0000FF"/>
          <w:sz w:val="26"/>
          <w:szCs w:val="26"/>
        </w:rPr>
        <w:t>Câu 0</w:t>
      </w:r>
      <w:r w:rsidRPr="008B01B9">
        <w:rPr>
          <w:b/>
          <w:bCs/>
          <w:color w:val="0000FF"/>
          <w:sz w:val="26"/>
          <w:szCs w:val="26"/>
          <w:lang w:val="vi-VN"/>
        </w:rPr>
        <w:t>1</w:t>
      </w:r>
      <w:r w:rsidRPr="008B01B9">
        <w:rPr>
          <w:b/>
          <w:bCs/>
          <w:color w:val="0000FF"/>
          <w:sz w:val="26"/>
          <w:szCs w:val="26"/>
        </w:rPr>
        <w:t xml:space="preserve">: </w:t>
      </w:r>
      <w:r w:rsidRPr="008B01B9">
        <w:rPr>
          <w:b/>
          <w:bCs/>
          <w:i/>
          <w:iCs/>
          <w:color w:val="0000FF"/>
          <w:sz w:val="26"/>
          <w:szCs w:val="26"/>
        </w:rPr>
        <w:t>Random 1 trong 2 câu dưới đây</w:t>
      </w:r>
    </w:p>
    <w:p w14:paraId="21DD08CF" w14:textId="1D4DF429" w:rsidR="00126518" w:rsidRPr="008B01B9" w:rsidRDefault="00126518" w:rsidP="00126518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 xml:space="preserve">Câu </w:t>
      </w:r>
      <w:r w:rsidRPr="008B01B9">
        <w:rPr>
          <w:b/>
          <w:bCs/>
          <w:sz w:val="26"/>
          <w:szCs w:val="26"/>
          <w:lang w:val="vi-VN"/>
        </w:rPr>
        <w:t>1</w:t>
      </w:r>
      <w:r w:rsidRPr="008B01B9">
        <w:rPr>
          <w:b/>
          <w:bCs/>
          <w:sz w:val="26"/>
          <w:szCs w:val="26"/>
        </w:rPr>
        <w:t>-a:</w:t>
      </w:r>
    </w:p>
    <w:p w14:paraId="37A7A206" w14:textId="77777777" w:rsidR="00126518" w:rsidRPr="008B01B9" w:rsidRDefault="00126518" w:rsidP="00126518">
      <w:pPr>
        <w:tabs>
          <w:tab w:val="left" w:pos="360"/>
        </w:tabs>
        <w:spacing w:line="276" w:lineRule="auto"/>
        <w:jc w:val="both"/>
        <w:rPr>
          <w:sz w:val="26"/>
          <w:szCs w:val="26"/>
          <w:lang w:val="vi-VN"/>
        </w:rPr>
      </w:pPr>
      <w:r w:rsidRPr="008B01B9">
        <w:rPr>
          <w:sz w:val="26"/>
          <w:szCs w:val="26"/>
          <w:lang w:val="vi-VN"/>
        </w:rPr>
        <w:t>Cuối năm đánh giá lại số dư ….. theo ….</w:t>
      </w:r>
    </w:p>
    <w:p w14:paraId="34FF9C31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</w:rPr>
        <w:t>A</w:t>
      </w:r>
      <w:r w:rsidRPr="008B01B9">
        <w:rPr>
          <w:b/>
          <w:bCs/>
          <w:sz w:val="26"/>
          <w:szCs w:val="26"/>
          <w:lang w:val="vi-VN"/>
        </w:rPr>
        <w:t>.</w:t>
      </w:r>
      <w:r w:rsidRPr="008B01B9">
        <w:rPr>
          <w:sz w:val="26"/>
          <w:szCs w:val="26"/>
          <w:lang w:val="vi-VN"/>
        </w:rPr>
        <w:t xml:space="preserve"> TK 131 (công ty A – Dư Nợ): 45.000.000đ (2.000 USD)/ TGGDTT mua tại ngày 31/12</w:t>
      </w:r>
    </w:p>
    <w:p w14:paraId="4D17DFBD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  <w:lang w:val="vi-VN"/>
        </w:rPr>
        <w:t>B.</w:t>
      </w:r>
      <w:r w:rsidRPr="008B01B9">
        <w:rPr>
          <w:sz w:val="26"/>
          <w:szCs w:val="26"/>
          <w:lang w:val="vi-VN"/>
        </w:rPr>
        <w:t xml:space="preserve"> TK 131 (công ty A – Dư Có, thời gian giao hàng là tháng sau): 45.000.000đ (2.000 USD)/ TGGDTT bán tại ngày 31/12</w:t>
      </w:r>
    </w:p>
    <w:p w14:paraId="27EF2AA1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  <w:lang w:val="vi-VN"/>
        </w:rPr>
        <w:t>C.</w:t>
      </w:r>
      <w:r w:rsidRPr="008B01B9">
        <w:rPr>
          <w:sz w:val="26"/>
          <w:szCs w:val="26"/>
          <w:lang w:val="vi-VN"/>
        </w:rPr>
        <w:t xml:space="preserve"> TK 331 (công ty B – Dư Nợ, thời gian giao hàng là tháng sau): 45.500.000đ (2.000 USD)/ TGGDTT bán tại ngày 31/12</w:t>
      </w:r>
    </w:p>
    <w:p w14:paraId="1D433B95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  <w:lang w:val="vi-VN"/>
        </w:rPr>
        <w:t>D.</w:t>
      </w:r>
      <w:r w:rsidRPr="008B01B9">
        <w:rPr>
          <w:sz w:val="26"/>
          <w:szCs w:val="26"/>
          <w:lang w:val="vi-VN"/>
        </w:rPr>
        <w:t xml:space="preserve"> TK 331 (công ty B – Dư Có): 45.500.000đ (2.000 USD)/ TGGDTT mua tại ngày 31/12</w:t>
      </w:r>
    </w:p>
    <w:p w14:paraId="3751757B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</w:rPr>
      </w:pPr>
      <w:r w:rsidRPr="008B01B9">
        <w:rPr>
          <w:sz w:val="26"/>
          <w:szCs w:val="26"/>
        </w:rPr>
        <w:t>ANSWER: A</w:t>
      </w:r>
    </w:p>
    <w:p w14:paraId="4B14CBEC" w14:textId="5C80CA76" w:rsidR="00126518" w:rsidRPr="008B01B9" w:rsidRDefault="00126518" w:rsidP="00126518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 xml:space="preserve">Câu </w:t>
      </w:r>
      <w:r w:rsidRPr="008B01B9">
        <w:rPr>
          <w:b/>
          <w:bCs/>
          <w:sz w:val="26"/>
          <w:szCs w:val="26"/>
          <w:lang w:val="vi-VN"/>
        </w:rPr>
        <w:t>1</w:t>
      </w:r>
      <w:r w:rsidRPr="008B01B9">
        <w:rPr>
          <w:b/>
          <w:bCs/>
          <w:sz w:val="26"/>
          <w:szCs w:val="26"/>
        </w:rPr>
        <w:t>-b:</w:t>
      </w:r>
    </w:p>
    <w:p w14:paraId="77DFE736" w14:textId="77777777" w:rsidR="00126518" w:rsidRPr="008B01B9" w:rsidRDefault="00126518" w:rsidP="00126518">
      <w:pPr>
        <w:tabs>
          <w:tab w:val="left" w:pos="360"/>
        </w:tabs>
        <w:spacing w:line="276" w:lineRule="auto"/>
        <w:jc w:val="both"/>
        <w:rPr>
          <w:sz w:val="26"/>
          <w:szCs w:val="26"/>
          <w:lang w:val="vi-VN"/>
        </w:rPr>
      </w:pPr>
      <w:r w:rsidRPr="008B01B9">
        <w:rPr>
          <w:sz w:val="26"/>
          <w:szCs w:val="26"/>
          <w:lang w:val="vi-VN"/>
        </w:rPr>
        <w:t>Cuối năm đánh giá lại số dư …. theo ….</w:t>
      </w:r>
    </w:p>
    <w:p w14:paraId="63B5F196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</w:rPr>
        <w:t>A</w:t>
      </w:r>
      <w:r w:rsidRPr="008B01B9">
        <w:rPr>
          <w:b/>
          <w:bCs/>
          <w:sz w:val="26"/>
          <w:szCs w:val="26"/>
          <w:lang w:val="vi-VN"/>
        </w:rPr>
        <w:t>.</w:t>
      </w:r>
      <w:r w:rsidRPr="008B01B9">
        <w:rPr>
          <w:sz w:val="26"/>
          <w:szCs w:val="26"/>
          <w:lang w:val="vi-VN"/>
        </w:rPr>
        <w:t xml:space="preserve"> TK 331 (công ty B – Dư Có): 45.500.000đ (2.000 USD)/ TGGDTT bán tại ngày 31/12</w:t>
      </w:r>
    </w:p>
    <w:p w14:paraId="5601E1C8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  <w:lang w:val="vi-VN"/>
        </w:rPr>
        <w:t>B.</w:t>
      </w:r>
      <w:r w:rsidRPr="008B01B9">
        <w:rPr>
          <w:sz w:val="26"/>
          <w:szCs w:val="26"/>
          <w:lang w:val="vi-VN"/>
        </w:rPr>
        <w:t xml:space="preserve"> TK 131 (công ty A – Dư Có, thời gian giao hàng là tháng sau): 45.000.000đ (2.000 USD)/ TGGDTT bán tại ngày 31/12</w:t>
      </w:r>
    </w:p>
    <w:p w14:paraId="213F8AC7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  <w:lang w:val="vi-VN"/>
        </w:rPr>
        <w:t>C.</w:t>
      </w:r>
      <w:r w:rsidRPr="008B01B9">
        <w:rPr>
          <w:sz w:val="26"/>
          <w:szCs w:val="26"/>
          <w:lang w:val="vi-VN"/>
        </w:rPr>
        <w:t xml:space="preserve"> TK 331 (công ty B – Dư Nợ, thời gian giao hàng là tháng sau): 45.500.000đ (2.000 USD)/ TGGDTT bán tại ngày 31/12</w:t>
      </w:r>
    </w:p>
    <w:p w14:paraId="1DBBB4F5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  <w:lang w:val="vi-VN"/>
        </w:rPr>
        <w:t>D.</w:t>
      </w:r>
      <w:r w:rsidRPr="008B01B9">
        <w:rPr>
          <w:sz w:val="26"/>
          <w:szCs w:val="26"/>
          <w:lang w:val="vi-VN"/>
        </w:rPr>
        <w:t xml:space="preserve"> TK 131 (công ty A – Dư Nợ): 45.000.000đ (2.000 USD)/ TGGDTT mua tại ngày 31/12</w:t>
      </w:r>
    </w:p>
    <w:p w14:paraId="4519EB7A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</w:rPr>
      </w:pPr>
      <w:r w:rsidRPr="008B01B9">
        <w:rPr>
          <w:sz w:val="26"/>
          <w:szCs w:val="26"/>
        </w:rPr>
        <w:t>ANSWER: A</w:t>
      </w:r>
    </w:p>
    <w:p w14:paraId="0E6B844F" w14:textId="6BB27C46" w:rsidR="00126518" w:rsidRPr="008B01B9" w:rsidRDefault="00126518" w:rsidP="00126518">
      <w:pPr>
        <w:spacing w:after="60" w:line="276" w:lineRule="auto"/>
        <w:rPr>
          <w:b/>
          <w:bCs/>
          <w:color w:val="0000FF"/>
          <w:sz w:val="26"/>
          <w:szCs w:val="26"/>
        </w:rPr>
      </w:pPr>
      <w:r w:rsidRPr="008B01B9">
        <w:rPr>
          <w:b/>
          <w:bCs/>
          <w:color w:val="0000FF"/>
          <w:sz w:val="26"/>
          <w:szCs w:val="26"/>
        </w:rPr>
        <w:t>Câu 0</w:t>
      </w:r>
      <w:r w:rsidRPr="008B01B9">
        <w:rPr>
          <w:b/>
          <w:bCs/>
          <w:color w:val="0000FF"/>
          <w:sz w:val="26"/>
          <w:szCs w:val="26"/>
          <w:lang w:val="vi-VN"/>
        </w:rPr>
        <w:t>2</w:t>
      </w:r>
      <w:r w:rsidRPr="008B01B9">
        <w:rPr>
          <w:b/>
          <w:bCs/>
          <w:color w:val="0000FF"/>
          <w:sz w:val="26"/>
          <w:szCs w:val="26"/>
        </w:rPr>
        <w:t xml:space="preserve">: </w:t>
      </w:r>
      <w:r w:rsidRPr="008B01B9">
        <w:rPr>
          <w:b/>
          <w:bCs/>
          <w:i/>
          <w:iCs/>
          <w:color w:val="0000FF"/>
          <w:sz w:val="26"/>
          <w:szCs w:val="26"/>
        </w:rPr>
        <w:t>Random 1 trong 2 câu dưới đây</w:t>
      </w:r>
    </w:p>
    <w:p w14:paraId="4DBF8E22" w14:textId="46894D6E" w:rsidR="00126518" w:rsidRPr="008B01B9" w:rsidRDefault="00126518" w:rsidP="00126518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 xml:space="preserve">Câu </w:t>
      </w:r>
      <w:r w:rsidRPr="008B01B9">
        <w:rPr>
          <w:b/>
          <w:bCs/>
          <w:sz w:val="26"/>
          <w:szCs w:val="26"/>
          <w:lang w:val="vi-VN"/>
        </w:rPr>
        <w:t>2</w:t>
      </w:r>
      <w:r w:rsidRPr="008B01B9">
        <w:rPr>
          <w:b/>
          <w:bCs/>
          <w:sz w:val="26"/>
          <w:szCs w:val="26"/>
        </w:rPr>
        <w:t>-a:</w:t>
      </w:r>
    </w:p>
    <w:p w14:paraId="48BC9A79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sz w:val="26"/>
          <w:szCs w:val="26"/>
          <w:lang w:val="vi-VN"/>
        </w:rPr>
        <w:t xml:space="preserve">Tại DN Z quyết định đầu tư trái phiếu mục đích kinh doanh. Ngày 03/3/N, chuyển khoản 150.600.000đ mua 1.000 trái phiếu công ty X (kỳ hạn 5 năm, lãi suất 10%/năm, mệnh giá 100.000đ/trái phiếu, lãnh lãi định kỳ cuối mỗi quý. Kế toán ghi: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126518" w:rsidRPr="008B01B9" w14:paraId="12204AB9" w14:textId="77777777" w:rsidTr="0086160A">
        <w:trPr>
          <w:trHeight w:val="7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067EF1EC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b/>
                <w:bCs/>
                <w:sz w:val="26"/>
                <w:szCs w:val="26"/>
              </w:rPr>
              <w:lastRenderedPageBreak/>
              <w:t>A.</w:t>
            </w:r>
            <w:r w:rsidRPr="008B01B9">
              <w:rPr>
                <w:sz w:val="26"/>
                <w:szCs w:val="26"/>
              </w:rPr>
              <w:t xml:space="preserve"> Nợ TK</w:t>
            </w:r>
            <w:r w:rsidRPr="008B01B9">
              <w:rPr>
                <w:sz w:val="26"/>
                <w:szCs w:val="26"/>
                <w:lang w:val="vi-VN"/>
              </w:rPr>
              <w:t xml:space="preserve"> 1212</w:t>
            </w:r>
            <w:r w:rsidRPr="008B01B9">
              <w:rPr>
                <w:sz w:val="26"/>
                <w:szCs w:val="26"/>
              </w:rPr>
              <w:t xml:space="preserve">             </w:t>
            </w:r>
            <w:r w:rsidRPr="008B01B9">
              <w:rPr>
                <w:sz w:val="26"/>
                <w:szCs w:val="26"/>
                <w:lang w:val="vi-VN"/>
              </w:rPr>
              <w:t>150.600.000</w:t>
            </w:r>
          </w:p>
          <w:p w14:paraId="4F1395AB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</w:rPr>
              <w:t xml:space="preserve">           Có </w:t>
            </w:r>
            <w:r w:rsidRPr="008B01B9">
              <w:rPr>
                <w:sz w:val="26"/>
                <w:szCs w:val="26"/>
                <w:lang w:val="vi-VN"/>
              </w:rPr>
              <w:t>TK 1121             150.600.000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D619E08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b/>
                <w:bCs/>
                <w:sz w:val="26"/>
                <w:szCs w:val="26"/>
              </w:rPr>
              <w:t>B</w:t>
            </w:r>
            <w:r w:rsidRPr="008B01B9">
              <w:rPr>
                <w:sz w:val="26"/>
                <w:szCs w:val="26"/>
              </w:rPr>
              <w:t>. Nợ TK</w:t>
            </w:r>
            <w:r w:rsidRPr="008B01B9">
              <w:rPr>
                <w:sz w:val="26"/>
                <w:szCs w:val="26"/>
                <w:lang w:val="vi-VN"/>
              </w:rPr>
              <w:t xml:space="preserve"> 1212</w:t>
            </w:r>
            <w:r w:rsidRPr="008B01B9">
              <w:rPr>
                <w:sz w:val="26"/>
                <w:szCs w:val="26"/>
              </w:rPr>
              <w:t xml:space="preserve">             </w:t>
            </w:r>
            <w:r w:rsidRPr="008B01B9">
              <w:rPr>
                <w:sz w:val="26"/>
                <w:szCs w:val="26"/>
                <w:lang w:val="vi-VN"/>
              </w:rPr>
              <w:t>100.000.000</w:t>
            </w:r>
          </w:p>
          <w:p w14:paraId="64F87BBC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  <w:lang w:val="vi-VN"/>
              </w:rPr>
              <w:t xml:space="preserve">     Nợ TK 242                 50.600.000</w:t>
            </w:r>
          </w:p>
          <w:p w14:paraId="2BAFCB8B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</w:rPr>
              <w:t xml:space="preserve">           Có </w:t>
            </w:r>
            <w:r w:rsidRPr="008B01B9">
              <w:rPr>
                <w:sz w:val="26"/>
                <w:szCs w:val="26"/>
                <w:lang w:val="vi-VN"/>
              </w:rPr>
              <w:t>TK 1121             150.600.000</w:t>
            </w:r>
          </w:p>
        </w:tc>
      </w:tr>
      <w:tr w:rsidR="00126518" w:rsidRPr="008B01B9" w14:paraId="035B1E7E" w14:textId="77777777" w:rsidTr="0086160A">
        <w:trPr>
          <w:trHeight w:val="6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9A9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b/>
                <w:bCs/>
                <w:sz w:val="26"/>
                <w:szCs w:val="26"/>
              </w:rPr>
              <w:t>C</w:t>
            </w:r>
            <w:r w:rsidRPr="008B01B9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8B01B9">
              <w:rPr>
                <w:sz w:val="26"/>
                <w:szCs w:val="26"/>
              </w:rPr>
              <w:t xml:space="preserve"> Nợ TK</w:t>
            </w:r>
            <w:r w:rsidRPr="008B01B9">
              <w:rPr>
                <w:sz w:val="26"/>
                <w:szCs w:val="26"/>
                <w:lang w:val="vi-VN"/>
              </w:rPr>
              <w:t xml:space="preserve"> 1282</w:t>
            </w:r>
            <w:r w:rsidRPr="008B01B9">
              <w:rPr>
                <w:sz w:val="26"/>
                <w:szCs w:val="26"/>
              </w:rPr>
              <w:t xml:space="preserve">             </w:t>
            </w:r>
            <w:r w:rsidRPr="008B01B9">
              <w:rPr>
                <w:sz w:val="26"/>
                <w:szCs w:val="26"/>
                <w:lang w:val="vi-VN"/>
              </w:rPr>
              <w:t>150.600.000</w:t>
            </w:r>
          </w:p>
          <w:p w14:paraId="4019C9E9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</w:rPr>
              <w:t xml:space="preserve">           Có </w:t>
            </w:r>
            <w:r w:rsidRPr="008B01B9">
              <w:rPr>
                <w:sz w:val="26"/>
                <w:szCs w:val="26"/>
                <w:lang w:val="vi-VN"/>
              </w:rPr>
              <w:t>TK 1121             150.600.000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0AD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b/>
                <w:bCs/>
                <w:sz w:val="26"/>
                <w:szCs w:val="26"/>
              </w:rPr>
              <w:t>D</w:t>
            </w:r>
            <w:r w:rsidRPr="008B01B9">
              <w:rPr>
                <w:sz w:val="26"/>
                <w:szCs w:val="26"/>
              </w:rPr>
              <w:t>. Nợ TK</w:t>
            </w:r>
            <w:r w:rsidRPr="008B01B9">
              <w:rPr>
                <w:sz w:val="26"/>
                <w:szCs w:val="26"/>
                <w:lang w:val="vi-VN"/>
              </w:rPr>
              <w:t xml:space="preserve"> 1282</w:t>
            </w:r>
            <w:r w:rsidRPr="008B01B9">
              <w:rPr>
                <w:sz w:val="26"/>
                <w:szCs w:val="26"/>
              </w:rPr>
              <w:t xml:space="preserve">             </w:t>
            </w:r>
            <w:r w:rsidRPr="008B01B9">
              <w:rPr>
                <w:sz w:val="26"/>
                <w:szCs w:val="26"/>
                <w:lang w:val="vi-VN"/>
              </w:rPr>
              <w:t>100.000.000</w:t>
            </w:r>
          </w:p>
          <w:p w14:paraId="68495F4D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  <w:lang w:val="vi-VN"/>
              </w:rPr>
              <w:t xml:space="preserve">     Nợ TK 242                 50.600.000</w:t>
            </w:r>
          </w:p>
          <w:p w14:paraId="61DA00BC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</w:rPr>
              <w:t xml:space="preserve">           Có </w:t>
            </w:r>
            <w:r w:rsidRPr="008B01B9">
              <w:rPr>
                <w:sz w:val="26"/>
                <w:szCs w:val="26"/>
                <w:lang w:val="vi-VN"/>
              </w:rPr>
              <w:t>TK 1121             150.600.000</w:t>
            </w:r>
          </w:p>
        </w:tc>
      </w:tr>
    </w:tbl>
    <w:p w14:paraId="59AD745B" w14:textId="77777777" w:rsidR="00126518" w:rsidRPr="008B01B9" w:rsidRDefault="00126518" w:rsidP="00126518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/>
        </w:rPr>
      </w:pPr>
      <w:r w:rsidRPr="008B01B9">
        <w:rPr>
          <w:rFonts w:ascii="Times New Roman" w:hAnsi="Times New Roman"/>
          <w:bCs/>
          <w:sz w:val="26"/>
          <w:szCs w:val="26"/>
          <w:lang/>
        </w:rPr>
        <w:t>ANSWER: A</w:t>
      </w:r>
    </w:p>
    <w:p w14:paraId="6E55A3D1" w14:textId="033FF2D4" w:rsidR="00126518" w:rsidRPr="008B01B9" w:rsidRDefault="00126518" w:rsidP="00126518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 xml:space="preserve">Câu </w:t>
      </w:r>
      <w:r w:rsidRPr="008B01B9">
        <w:rPr>
          <w:b/>
          <w:bCs/>
          <w:sz w:val="26"/>
          <w:szCs w:val="26"/>
          <w:lang w:val="vi-VN"/>
        </w:rPr>
        <w:t>2</w:t>
      </w:r>
      <w:r w:rsidRPr="008B01B9">
        <w:rPr>
          <w:b/>
          <w:bCs/>
          <w:sz w:val="26"/>
          <w:szCs w:val="26"/>
        </w:rPr>
        <w:t>-b:</w:t>
      </w:r>
    </w:p>
    <w:p w14:paraId="667A842E" w14:textId="77777777" w:rsidR="00126518" w:rsidRPr="008B01B9" w:rsidRDefault="00126518" w:rsidP="00126518">
      <w:pPr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sz w:val="26"/>
          <w:szCs w:val="26"/>
          <w:lang w:val="vi-VN"/>
        </w:rPr>
        <w:t xml:space="preserve">Tại DN Z quyết định đầu tư trái phiếu nắm giữ đến ngày đáo hạn. Ngày 03/3/N, chuyển khoản 150.600.000đ mua 1.000 trái phiếu công ty X (kỳ hạn 5 năm, lãi suất 10%/năm, mệnh giá 100.000đ/trái phiếu, lãnh lãi định kỳ cuối mỗi quý. Kế toán ghi: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126518" w:rsidRPr="008B01B9" w14:paraId="5466F52E" w14:textId="77777777" w:rsidTr="0086160A">
        <w:trPr>
          <w:trHeight w:val="7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052DD146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b/>
                <w:bCs/>
                <w:sz w:val="26"/>
                <w:szCs w:val="26"/>
              </w:rPr>
              <w:t>A.</w:t>
            </w:r>
            <w:r w:rsidRPr="008B01B9">
              <w:rPr>
                <w:sz w:val="26"/>
                <w:szCs w:val="26"/>
              </w:rPr>
              <w:t xml:space="preserve"> Nợ TK</w:t>
            </w:r>
            <w:r w:rsidRPr="008B01B9">
              <w:rPr>
                <w:sz w:val="26"/>
                <w:szCs w:val="26"/>
                <w:lang w:val="vi-VN"/>
              </w:rPr>
              <w:t xml:space="preserve"> 1282</w:t>
            </w:r>
            <w:r w:rsidRPr="008B01B9">
              <w:rPr>
                <w:sz w:val="26"/>
                <w:szCs w:val="26"/>
              </w:rPr>
              <w:t xml:space="preserve">             </w:t>
            </w:r>
            <w:r w:rsidRPr="008B01B9">
              <w:rPr>
                <w:sz w:val="26"/>
                <w:szCs w:val="26"/>
                <w:lang w:val="vi-VN"/>
              </w:rPr>
              <w:t>150.600.000</w:t>
            </w:r>
          </w:p>
          <w:p w14:paraId="49C227DF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</w:rPr>
              <w:t xml:space="preserve">           Có </w:t>
            </w:r>
            <w:r w:rsidRPr="008B01B9">
              <w:rPr>
                <w:sz w:val="26"/>
                <w:szCs w:val="26"/>
                <w:lang w:val="vi-VN"/>
              </w:rPr>
              <w:t>TK 1121             150.600.000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8806DC1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b/>
                <w:bCs/>
                <w:sz w:val="26"/>
                <w:szCs w:val="26"/>
              </w:rPr>
              <w:t>B</w:t>
            </w:r>
            <w:r w:rsidRPr="008B01B9">
              <w:rPr>
                <w:sz w:val="26"/>
                <w:szCs w:val="26"/>
              </w:rPr>
              <w:t>. Nợ TK</w:t>
            </w:r>
            <w:r w:rsidRPr="008B01B9">
              <w:rPr>
                <w:sz w:val="26"/>
                <w:szCs w:val="26"/>
                <w:lang w:val="vi-VN"/>
              </w:rPr>
              <w:t xml:space="preserve"> 1212</w:t>
            </w:r>
            <w:r w:rsidRPr="008B01B9">
              <w:rPr>
                <w:sz w:val="26"/>
                <w:szCs w:val="26"/>
              </w:rPr>
              <w:t xml:space="preserve">             </w:t>
            </w:r>
            <w:r w:rsidRPr="008B01B9">
              <w:rPr>
                <w:sz w:val="26"/>
                <w:szCs w:val="26"/>
                <w:lang w:val="vi-VN"/>
              </w:rPr>
              <w:t>100.000.000</w:t>
            </w:r>
          </w:p>
          <w:p w14:paraId="31FF537D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  <w:lang w:val="vi-VN"/>
              </w:rPr>
              <w:t xml:space="preserve">     Nợ TK 242                 50.600.000</w:t>
            </w:r>
          </w:p>
          <w:p w14:paraId="2B32BC1A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</w:rPr>
              <w:t xml:space="preserve">           Có </w:t>
            </w:r>
            <w:r w:rsidRPr="008B01B9">
              <w:rPr>
                <w:sz w:val="26"/>
                <w:szCs w:val="26"/>
                <w:lang w:val="vi-VN"/>
              </w:rPr>
              <w:t>TK 1121             150.600.000</w:t>
            </w:r>
          </w:p>
        </w:tc>
      </w:tr>
      <w:tr w:rsidR="00126518" w:rsidRPr="008B01B9" w14:paraId="45586EB3" w14:textId="77777777" w:rsidTr="0086160A">
        <w:trPr>
          <w:trHeight w:val="6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759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b/>
                <w:bCs/>
                <w:sz w:val="26"/>
                <w:szCs w:val="26"/>
              </w:rPr>
              <w:t>C</w:t>
            </w:r>
            <w:r w:rsidRPr="008B01B9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8B01B9">
              <w:rPr>
                <w:sz w:val="26"/>
                <w:szCs w:val="26"/>
              </w:rPr>
              <w:t xml:space="preserve"> Nợ TK</w:t>
            </w:r>
            <w:r w:rsidRPr="008B01B9">
              <w:rPr>
                <w:sz w:val="26"/>
                <w:szCs w:val="26"/>
                <w:lang w:val="vi-VN"/>
              </w:rPr>
              <w:t xml:space="preserve"> 1212</w:t>
            </w:r>
            <w:r w:rsidRPr="008B01B9">
              <w:rPr>
                <w:sz w:val="26"/>
                <w:szCs w:val="26"/>
              </w:rPr>
              <w:t xml:space="preserve">             </w:t>
            </w:r>
            <w:r w:rsidRPr="008B01B9">
              <w:rPr>
                <w:sz w:val="26"/>
                <w:szCs w:val="26"/>
                <w:lang w:val="vi-VN"/>
              </w:rPr>
              <w:t>150.600.000</w:t>
            </w:r>
          </w:p>
          <w:p w14:paraId="73644871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</w:rPr>
              <w:t xml:space="preserve">           Có </w:t>
            </w:r>
            <w:r w:rsidRPr="008B01B9">
              <w:rPr>
                <w:sz w:val="26"/>
                <w:szCs w:val="26"/>
                <w:lang w:val="vi-VN"/>
              </w:rPr>
              <w:t>TK 1121             150.600.000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035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b/>
                <w:bCs/>
                <w:sz w:val="26"/>
                <w:szCs w:val="26"/>
              </w:rPr>
              <w:t>D</w:t>
            </w:r>
            <w:r w:rsidRPr="008B01B9">
              <w:rPr>
                <w:sz w:val="26"/>
                <w:szCs w:val="26"/>
              </w:rPr>
              <w:t>. Nợ TK</w:t>
            </w:r>
            <w:r w:rsidRPr="008B01B9">
              <w:rPr>
                <w:sz w:val="26"/>
                <w:szCs w:val="26"/>
                <w:lang w:val="vi-VN"/>
              </w:rPr>
              <w:t xml:space="preserve"> 1282</w:t>
            </w:r>
            <w:r w:rsidRPr="008B01B9">
              <w:rPr>
                <w:sz w:val="26"/>
                <w:szCs w:val="26"/>
              </w:rPr>
              <w:t xml:space="preserve">             </w:t>
            </w:r>
            <w:r w:rsidRPr="008B01B9">
              <w:rPr>
                <w:sz w:val="26"/>
                <w:szCs w:val="26"/>
                <w:lang w:val="vi-VN"/>
              </w:rPr>
              <w:t>100.000.000</w:t>
            </w:r>
          </w:p>
          <w:p w14:paraId="4046B684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  <w:lang w:val="vi-VN"/>
              </w:rPr>
              <w:t xml:space="preserve">     Nợ TK 242                 50.600.000</w:t>
            </w:r>
          </w:p>
          <w:p w14:paraId="73D4CA0E" w14:textId="77777777" w:rsidR="00126518" w:rsidRPr="008B01B9" w:rsidRDefault="00126518" w:rsidP="0086160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B01B9">
              <w:rPr>
                <w:sz w:val="26"/>
                <w:szCs w:val="26"/>
              </w:rPr>
              <w:t xml:space="preserve">           Có </w:t>
            </w:r>
            <w:r w:rsidRPr="008B01B9">
              <w:rPr>
                <w:sz w:val="26"/>
                <w:szCs w:val="26"/>
                <w:lang w:val="vi-VN"/>
              </w:rPr>
              <w:t>TK 1121             150.600.000</w:t>
            </w:r>
          </w:p>
        </w:tc>
      </w:tr>
    </w:tbl>
    <w:p w14:paraId="6C9BAD5B" w14:textId="77777777" w:rsidR="00126518" w:rsidRPr="008B01B9" w:rsidRDefault="00126518" w:rsidP="00126518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8B01B9">
        <w:rPr>
          <w:rFonts w:ascii="Times New Roman" w:hAnsi="Times New Roman"/>
          <w:bCs/>
          <w:sz w:val="26"/>
          <w:szCs w:val="26"/>
        </w:rPr>
        <w:t>ANSWER: A</w:t>
      </w:r>
    </w:p>
    <w:p w14:paraId="265A19AD" w14:textId="77777777" w:rsidR="004C7E23" w:rsidRPr="008B01B9" w:rsidRDefault="004C7E23" w:rsidP="004C7E23">
      <w:pPr>
        <w:spacing w:after="60" w:line="276" w:lineRule="auto"/>
        <w:rPr>
          <w:b/>
          <w:bCs/>
          <w:color w:val="0000FF"/>
          <w:sz w:val="26"/>
          <w:szCs w:val="26"/>
        </w:rPr>
      </w:pPr>
      <w:r w:rsidRPr="008B01B9">
        <w:rPr>
          <w:b/>
          <w:bCs/>
          <w:color w:val="0000FF"/>
          <w:sz w:val="26"/>
          <w:szCs w:val="26"/>
        </w:rPr>
        <w:t xml:space="preserve">Câu 03: </w:t>
      </w:r>
      <w:r w:rsidRPr="008B01B9">
        <w:rPr>
          <w:b/>
          <w:bCs/>
          <w:i/>
          <w:iCs/>
          <w:color w:val="0000FF"/>
          <w:sz w:val="26"/>
          <w:szCs w:val="26"/>
        </w:rPr>
        <w:t>Random 1 trong 2 câu dưới đây</w:t>
      </w:r>
    </w:p>
    <w:p w14:paraId="6997D5C4" w14:textId="77777777" w:rsidR="004C7E23" w:rsidRPr="008B01B9" w:rsidRDefault="004C7E23" w:rsidP="004C7E23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>Câu 3-a:</w:t>
      </w:r>
    </w:p>
    <w:p w14:paraId="00F0AAD5" w14:textId="77777777" w:rsidR="004C7E23" w:rsidRPr="008B01B9" w:rsidRDefault="004C7E23" w:rsidP="004C7E23">
      <w:pPr>
        <w:jc w:val="both"/>
        <w:rPr>
          <w:sz w:val="26"/>
          <w:szCs w:val="26"/>
          <w:lang w:val="vi-VN"/>
        </w:rPr>
      </w:pPr>
      <w:r w:rsidRPr="008B01B9">
        <w:rPr>
          <w:color w:val="000000"/>
          <w:sz w:val="26"/>
          <w:szCs w:val="26"/>
        </w:rPr>
        <w:t>Ngày 1/1/N</w:t>
      </w:r>
      <w:r w:rsidRPr="008B01B9">
        <w:rPr>
          <w:color w:val="000000"/>
          <w:sz w:val="26"/>
          <w:szCs w:val="26"/>
          <w:lang w:val="vi-VN"/>
        </w:rPr>
        <w:t>, p</w:t>
      </w:r>
      <w:r w:rsidRPr="008B01B9">
        <w:rPr>
          <w:color w:val="000000"/>
          <w:sz w:val="26"/>
          <w:szCs w:val="26"/>
        </w:rPr>
        <w:t>hát hành 100 trái phiếu, mệnh giá 1.000.000 đ/TP, giá phát hành 9</w:t>
      </w:r>
      <w:r w:rsidRPr="008B01B9">
        <w:rPr>
          <w:color w:val="000000"/>
          <w:sz w:val="26"/>
          <w:szCs w:val="26"/>
          <w:lang w:val="vi-VN"/>
        </w:rPr>
        <w:t>5</w:t>
      </w:r>
      <w:r w:rsidRPr="008B01B9">
        <w:rPr>
          <w:color w:val="000000"/>
          <w:sz w:val="26"/>
          <w:szCs w:val="26"/>
        </w:rPr>
        <w:t>0.000 đ/TP</w:t>
      </w:r>
      <w:r w:rsidRPr="008B01B9">
        <w:rPr>
          <w:color w:val="000000"/>
          <w:sz w:val="26"/>
          <w:szCs w:val="26"/>
          <w:lang w:val="vi-VN"/>
        </w:rPr>
        <w:t xml:space="preserve"> </w:t>
      </w:r>
      <w:r w:rsidRPr="008B01B9">
        <w:rPr>
          <w:color w:val="000000"/>
          <w:sz w:val="26"/>
          <w:szCs w:val="26"/>
        </w:rPr>
        <w:t>thu bằng tiền mặt, thời hạn 3 năm, lãi suất 12%/năm, chuyển</w:t>
      </w:r>
      <w:r w:rsidRPr="008B01B9">
        <w:rPr>
          <w:color w:val="000000"/>
          <w:sz w:val="26"/>
          <w:szCs w:val="26"/>
          <w:lang w:val="vi-VN"/>
        </w:rPr>
        <w:t xml:space="preserve"> khoản </w:t>
      </w:r>
      <w:r w:rsidRPr="008B01B9">
        <w:rPr>
          <w:color w:val="000000"/>
          <w:sz w:val="26"/>
          <w:szCs w:val="26"/>
        </w:rPr>
        <w:t>trả lãi định kỳ vào ngày 31/12 mỗi năm.</w:t>
      </w:r>
      <w:r w:rsidRPr="008B01B9">
        <w:rPr>
          <w:color w:val="000000"/>
          <w:sz w:val="26"/>
          <w:szCs w:val="26"/>
          <w:lang w:val="vi-VN"/>
        </w:rPr>
        <w:t xml:space="preserve"> Định khoản nào sau đây phản ánh tình hình trên vào ngày 31/12/N, biết vốn vay dùng để xây dựng nhà xưởng (thời gian xây là 2 năm)</w:t>
      </w:r>
    </w:p>
    <w:p w14:paraId="2BD64CB3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 xml:space="preserve">A. 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>Nợ TK 2412: 1.000.000, Nợ TK 335: 11.000.000/Có TK 112: 12.000.000</w:t>
      </w:r>
    </w:p>
    <w:p w14:paraId="57494605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635: 1.000.000, Nợ TK 335: 11.000.000/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112: 12.000.000</w:t>
      </w:r>
    </w:p>
    <w:p w14:paraId="31100EBD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>C.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2412: 950.000, Nợ TK 335: 10.450.000/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112: 11.400.000</w:t>
      </w:r>
    </w:p>
    <w:p w14:paraId="50122D72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>D.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635: 950.000, Nợ TK 335: 10.450.000/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112: 11.400.000</w:t>
      </w:r>
    </w:p>
    <w:p w14:paraId="64663E83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ANSWER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>: A</w:t>
      </w:r>
    </w:p>
    <w:p w14:paraId="41790819" w14:textId="77777777" w:rsidR="004C7E23" w:rsidRPr="008B01B9" w:rsidRDefault="004C7E23" w:rsidP="004C7E23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>Câu 3-b:</w:t>
      </w:r>
    </w:p>
    <w:p w14:paraId="5B387F1F" w14:textId="77777777" w:rsidR="004C7E23" w:rsidRPr="008B01B9" w:rsidRDefault="004C7E23" w:rsidP="004C7E23">
      <w:pPr>
        <w:jc w:val="both"/>
        <w:rPr>
          <w:sz w:val="26"/>
          <w:szCs w:val="26"/>
          <w:lang w:val="vi-VN"/>
        </w:rPr>
      </w:pPr>
      <w:r w:rsidRPr="008B01B9">
        <w:rPr>
          <w:color w:val="000000"/>
          <w:sz w:val="26"/>
          <w:szCs w:val="26"/>
        </w:rPr>
        <w:t>Ngày 1/1/N</w:t>
      </w:r>
      <w:r w:rsidRPr="008B01B9">
        <w:rPr>
          <w:color w:val="000000"/>
          <w:sz w:val="26"/>
          <w:szCs w:val="26"/>
          <w:lang w:val="vi-VN"/>
        </w:rPr>
        <w:t>, p</w:t>
      </w:r>
      <w:r w:rsidRPr="008B01B9">
        <w:rPr>
          <w:color w:val="000000"/>
          <w:sz w:val="26"/>
          <w:szCs w:val="26"/>
        </w:rPr>
        <w:t>hát hành 100 trái phiếu, mệnh giá 1.000.000 đ/TP, giá phát hành 9</w:t>
      </w:r>
      <w:r w:rsidRPr="008B01B9">
        <w:rPr>
          <w:color w:val="000000"/>
          <w:sz w:val="26"/>
          <w:szCs w:val="26"/>
          <w:lang w:val="vi-VN"/>
        </w:rPr>
        <w:t>5</w:t>
      </w:r>
      <w:r w:rsidRPr="008B01B9">
        <w:rPr>
          <w:color w:val="000000"/>
          <w:sz w:val="26"/>
          <w:szCs w:val="26"/>
        </w:rPr>
        <w:t>0.000 đ/TP</w:t>
      </w:r>
      <w:r w:rsidRPr="008B01B9">
        <w:rPr>
          <w:color w:val="000000"/>
          <w:sz w:val="26"/>
          <w:szCs w:val="26"/>
          <w:lang w:val="vi-VN"/>
        </w:rPr>
        <w:t xml:space="preserve"> </w:t>
      </w:r>
      <w:r w:rsidRPr="008B01B9">
        <w:rPr>
          <w:color w:val="000000"/>
          <w:sz w:val="26"/>
          <w:szCs w:val="26"/>
        </w:rPr>
        <w:t>thu bằng tiền mặt, thời hạn 3 năm, lãi suất 12%/năm, chuyển</w:t>
      </w:r>
      <w:r w:rsidRPr="008B01B9">
        <w:rPr>
          <w:color w:val="000000"/>
          <w:sz w:val="26"/>
          <w:szCs w:val="26"/>
          <w:lang w:val="vi-VN"/>
        </w:rPr>
        <w:t xml:space="preserve"> khoản </w:t>
      </w:r>
      <w:r w:rsidRPr="008B01B9">
        <w:rPr>
          <w:color w:val="000000"/>
          <w:sz w:val="26"/>
          <w:szCs w:val="26"/>
        </w:rPr>
        <w:t>trả lãi định kỳ vào ngày 31/12 mỗi năm.</w:t>
      </w:r>
      <w:r w:rsidRPr="008B01B9">
        <w:rPr>
          <w:color w:val="000000"/>
          <w:sz w:val="26"/>
          <w:szCs w:val="26"/>
          <w:lang w:val="vi-VN"/>
        </w:rPr>
        <w:t xml:space="preserve"> Định khoản nào sau đây phản ánh tình hình trên vào ngày 31/12/N, biết vốn vay dùng để mua hàng hoá kinh doanh. </w:t>
      </w:r>
    </w:p>
    <w:p w14:paraId="2171B283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 xml:space="preserve">A. 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>Nợ TK 635: 1.000.000, Nợ TK 335: 11.000.000/Có TK 112: 12.000.000</w:t>
      </w:r>
    </w:p>
    <w:p w14:paraId="21DA14CC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2412: 1.000.000, Nợ TK 335: 11.000.000/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112: 12.000.000</w:t>
      </w:r>
    </w:p>
    <w:p w14:paraId="465C9B58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>C.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2412: 950.000, Nợ TK 335: 10.450.000/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112: 11.400.000</w:t>
      </w:r>
    </w:p>
    <w:p w14:paraId="69C05283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>D.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635: 950.000, Nợ TK 335: 10.450.000/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112: 11.400.000</w:t>
      </w:r>
    </w:p>
    <w:p w14:paraId="122A59BD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b/>
          <w:bCs/>
          <w:color w:val="0000FF"/>
          <w:sz w:val="26"/>
          <w:szCs w:val="26"/>
        </w:rPr>
      </w:pPr>
      <w:r w:rsidRPr="008B01B9">
        <w:rPr>
          <w:rFonts w:ascii="Times New Roman" w:hAnsi="Times New Roman"/>
          <w:bCs/>
          <w:sz w:val="26"/>
          <w:szCs w:val="26"/>
        </w:rPr>
        <w:t>ANSWER: A</w:t>
      </w:r>
    </w:p>
    <w:p w14:paraId="7DC15B95" w14:textId="77777777" w:rsidR="004C7E23" w:rsidRPr="008B01B9" w:rsidRDefault="004C7E23" w:rsidP="004C7E23">
      <w:pPr>
        <w:spacing w:line="276" w:lineRule="auto"/>
        <w:rPr>
          <w:b/>
          <w:bCs/>
          <w:i/>
          <w:iCs/>
          <w:color w:val="0000FF"/>
          <w:sz w:val="26"/>
          <w:szCs w:val="26"/>
        </w:rPr>
      </w:pPr>
      <w:r w:rsidRPr="008B01B9">
        <w:rPr>
          <w:b/>
          <w:bCs/>
          <w:color w:val="0000FF"/>
          <w:sz w:val="26"/>
          <w:szCs w:val="26"/>
        </w:rPr>
        <w:t>Câu 0</w:t>
      </w:r>
      <w:r w:rsidRPr="008B01B9">
        <w:rPr>
          <w:b/>
          <w:bCs/>
          <w:color w:val="0000FF"/>
          <w:sz w:val="26"/>
          <w:szCs w:val="26"/>
          <w:lang w:val="vi-VN"/>
        </w:rPr>
        <w:t>4</w:t>
      </w:r>
      <w:r w:rsidRPr="008B01B9">
        <w:rPr>
          <w:b/>
          <w:bCs/>
          <w:color w:val="0000FF"/>
          <w:sz w:val="26"/>
          <w:szCs w:val="26"/>
        </w:rPr>
        <w:t xml:space="preserve">: </w:t>
      </w:r>
      <w:r w:rsidRPr="008B01B9">
        <w:rPr>
          <w:b/>
          <w:bCs/>
          <w:i/>
          <w:iCs/>
          <w:color w:val="0000FF"/>
          <w:sz w:val="26"/>
          <w:szCs w:val="26"/>
        </w:rPr>
        <w:t>Random 1 trong 2 câu dưới đây</w:t>
      </w:r>
    </w:p>
    <w:p w14:paraId="7DE35E9B" w14:textId="77777777" w:rsidR="004C7E23" w:rsidRPr="008B01B9" w:rsidRDefault="004C7E23" w:rsidP="004C7E23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 xml:space="preserve">Câu </w:t>
      </w:r>
      <w:r w:rsidRPr="008B01B9">
        <w:rPr>
          <w:b/>
          <w:bCs/>
          <w:sz w:val="26"/>
          <w:szCs w:val="26"/>
          <w:lang w:val="vi-VN"/>
        </w:rPr>
        <w:t>4</w:t>
      </w:r>
      <w:r w:rsidRPr="008B01B9">
        <w:rPr>
          <w:b/>
          <w:bCs/>
          <w:sz w:val="26"/>
          <w:szCs w:val="26"/>
        </w:rPr>
        <w:t>-a:</w:t>
      </w:r>
    </w:p>
    <w:p w14:paraId="16B16DB3" w14:textId="77777777" w:rsidR="004C7E23" w:rsidRPr="008B01B9" w:rsidRDefault="004C7E23" w:rsidP="004C7E23">
      <w:pPr>
        <w:rPr>
          <w:sz w:val="26"/>
          <w:szCs w:val="26"/>
          <w:lang w:val="vi-VN"/>
        </w:rPr>
      </w:pPr>
      <w:r w:rsidRPr="008B01B9">
        <w:rPr>
          <w:color w:val="000000"/>
          <w:sz w:val="26"/>
          <w:szCs w:val="26"/>
          <w:lang w:val="vi-VN"/>
        </w:rPr>
        <w:lastRenderedPageBreak/>
        <w:t xml:space="preserve">Công ty </w:t>
      </w:r>
      <w:proofErr w:type="spellStart"/>
      <w:r w:rsidRPr="008B01B9">
        <w:rPr>
          <w:color w:val="000000"/>
          <w:sz w:val="26"/>
          <w:szCs w:val="26"/>
          <w:lang w:val="vi-VN"/>
        </w:rPr>
        <w:t>cổ</w:t>
      </w:r>
      <w:proofErr w:type="spellEnd"/>
      <w:r w:rsidRPr="008B01B9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8B01B9">
        <w:rPr>
          <w:color w:val="000000"/>
          <w:sz w:val="26"/>
          <w:szCs w:val="26"/>
          <w:lang w:val="vi-VN"/>
        </w:rPr>
        <w:t>phần</w:t>
      </w:r>
      <w:proofErr w:type="spellEnd"/>
      <w:r w:rsidRPr="008B01B9">
        <w:rPr>
          <w:color w:val="000000"/>
          <w:sz w:val="26"/>
          <w:szCs w:val="26"/>
          <w:lang w:val="vi-VN"/>
        </w:rPr>
        <w:t xml:space="preserve"> Y mua </w:t>
      </w:r>
      <w:proofErr w:type="spellStart"/>
      <w:r w:rsidRPr="008B01B9">
        <w:rPr>
          <w:color w:val="000000"/>
          <w:sz w:val="26"/>
          <w:szCs w:val="26"/>
          <w:lang w:val="vi-VN"/>
        </w:rPr>
        <w:t>lại</w:t>
      </w:r>
      <w:proofErr w:type="spellEnd"/>
      <w:r w:rsidRPr="008B01B9">
        <w:rPr>
          <w:color w:val="000000"/>
          <w:sz w:val="26"/>
          <w:szCs w:val="26"/>
          <w:lang w:val="vi-VN"/>
        </w:rPr>
        <w:t xml:space="preserve"> 100.000 </w:t>
      </w:r>
      <w:proofErr w:type="spellStart"/>
      <w:r w:rsidRPr="008B01B9">
        <w:rPr>
          <w:color w:val="000000"/>
          <w:sz w:val="26"/>
          <w:szCs w:val="26"/>
          <w:lang w:val="vi-VN"/>
        </w:rPr>
        <w:t>cổ</w:t>
      </w:r>
      <w:proofErr w:type="spellEnd"/>
      <w:r w:rsidRPr="008B01B9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8B01B9">
        <w:rPr>
          <w:color w:val="000000"/>
          <w:sz w:val="26"/>
          <w:szCs w:val="26"/>
          <w:lang w:val="vi-VN"/>
        </w:rPr>
        <w:t>phiếu</w:t>
      </w:r>
      <w:proofErr w:type="spellEnd"/>
      <w:r w:rsidRPr="008B01B9">
        <w:rPr>
          <w:color w:val="000000"/>
          <w:sz w:val="26"/>
          <w:szCs w:val="26"/>
          <w:lang w:val="vi-VN"/>
        </w:rPr>
        <w:t xml:space="preserve"> Y, </w:t>
      </w:r>
      <w:r w:rsidRPr="008B01B9">
        <w:rPr>
          <w:rStyle w:val="normaltextrun"/>
          <w:color w:val="000000"/>
          <w:sz w:val="26"/>
          <w:szCs w:val="26"/>
          <w:shd w:val="clear" w:color="auto" w:fill="FFFFFF"/>
        </w:rPr>
        <w:t>giá mua là 48.000 đ/CP và chi phí giao dịch 10.000.000đ</w:t>
      </w:r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thanh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toán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bằng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tiền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gửi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ngân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hàng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. Kế toán ghi:</w:t>
      </w:r>
    </w:p>
    <w:p w14:paraId="2FCA3C94" w14:textId="77777777" w:rsidR="004C7E23" w:rsidRPr="008B01B9" w:rsidRDefault="004C7E23" w:rsidP="004C7E23">
      <w:pPr>
        <w:spacing w:line="276" w:lineRule="auto"/>
        <w:jc w:val="both"/>
        <w:rPr>
          <w:bCs/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A.</w:t>
      </w:r>
      <w:r w:rsidRPr="008B01B9">
        <w:rPr>
          <w:bCs/>
          <w:sz w:val="26"/>
          <w:szCs w:val="26"/>
        </w:rPr>
        <w:t xml:space="preserve"> Nợ</w:t>
      </w:r>
      <w:r w:rsidRPr="008B01B9">
        <w:rPr>
          <w:bCs/>
          <w:sz w:val="26"/>
          <w:szCs w:val="26"/>
          <w:lang w:val="vi-VN"/>
        </w:rPr>
        <w:t xml:space="preserve"> TK 419: 4.810.000.000/Có TK 1121: 4.810.000.000</w:t>
      </w:r>
    </w:p>
    <w:p w14:paraId="7C82B75A" w14:textId="77777777" w:rsidR="004C7E23" w:rsidRPr="008B01B9" w:rsidRDefault="004C7E23" w:rsidP="004C7E23">
      <w:pPr>
        <w:spacing w:line="276" w:lineRule="auto"/>
        <w:jc w:val="both"/>
        <w:rPr>
          <w:bCs/>
          <w:sz w:val="26"/>
          <w:szCs w:val="26"/>
        </w:rPr>
      </w:pPr>
      <w:r w:rsidRPr="008B01B9">
        <w:rPr>
          <w:b/>
          <w:sz w:val="26"/>
          <w:szCs w:val="26"/>
        </w:rPr>
        <w:t>B.</w:t>
      </w:r>
      <w:r w:rsidRPr="008B01B9">
        <w:rPr>
          <w:bCs/>
          <w:sz w:val="26"/>
          <w:szCs w:val="26"/>
        </w:rPr>
        <w:t xml:space="preserve"> Nợ</w:t>
      </w:r>
      <w:r w:rsidRPr="008B01B9">
        <w:rPr>
          <w:bCs/>
          <w:sz w:val="26"/>
          <w:szCs w:val="26"/>
          <w:lang w:val="vi-VN"/>
        </w:rPr>
        <w:t xml:space="preserve"> TK 419: 4.800.000.000, Nợ TK 635: 10.000.000/Có TK 1121: 4.810.000.000</w:t>
      </w:r>
    </w:p>
    <w:p w14:paraId="3DC103BD" w14:textId="77777777" w:rsidR="004C7E23" w:rsidRPr="008B01B9" w:rsidRDefault="004C7E23" w:rsidP="004C7E23">
      <w:pPr>
        <w:spacing w:line="276" w:lineRule="auto"/>
        <w:jc w:val="both"/>
        <w:rPr>
          <w:bCs/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C.</w:t>
      </w:r>
      <w:r w:rsidRPr="008B01B9">
        <w:rPr>
          <w:bCs/>
          <w:sz w:val="26"/>
          <w:szCs w:val="26"/>
        </w:rPr>
        <w:t xml:space="preserve"> Nợ</w:t>
      </w:r>
      <w:r w:rsidRPr="008B01B9">
        <w:rPr>
          <w:bCs/>
          <w:sz w:val="26"/>
          <w:szCs w:val="26"/>
          <w:lang w:val="vi-VN"/>
        </w:rPr>
        <w:t xml:space="preserve"> TK 1211: 4.810.000.000/Có TK 1121: 4.810.000.000</w:t>
      </w:r>
    </w:p>
    <w:p w14:paraId="30B92FDF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/>
        </w:rPr>
        <w:t>D.</w:t>
      </w:r>
      <w:r w:rsidRPr="008B01B9">
        <w:rPr>
          <w:rFonts w:ascii="Times New Roman" w:hAnsi="Times New Roman"/>
          <w:bCs/>
          <w:sz w:val="26"/>
          <w:szCs w:val="26"/>
          <w:lang/>
        </w:rPr>
        <w:t xml:space="preserve"> Nợ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4111: 4.800.000.000,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635: 10.000.000/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1121: 4.810.000.000</w:t>
      </w:r>
    </w:p>
    <w:p w14:paraId="4B6E390E" w14:textId="77777777" w:rsidR="004C7E23" w:rsidRPr="008B01B9" w:rsidRDefault="004C7E23" w:rsidP="004C7E23">
      <w:pPr>
        <w:spacing w:before="60" w:after="60" w:line="276" w:lineRule="auto"/>
        <w:jc w:val="both"/>
        <w:rPr>
          <w:b/>
          <w:sz w:val="26"/>
          <w:szCs w:val="26"/>
        </w:rPr>
      </w:pPr>
      <w:r w:rsidRPr="008B01B9">
        <w:rPr>
          <w:sz w:val="26"/>
          <w:szCs w:val="26"/>
        </w:rPr>
        <w:t>ANSWER: A</w:t>
      </w:r>
      <w:r w:rsidRPr="008B01B9">
        <w:rPr>
          <w:b/>
          <w:sz w:val="26"/>
          <w:szCs w:val="26"/>
        </w:rPr>
        <w:t xml:space="preserve"> </w:t>
      </w:r>
    </w:p>
    <w:p w14:paraId="5E8FAD05" w14:textId="77777777" w:rsidR="004C7E23" w:rsidRPr="008B01B9" w:rsidRDefault="004C7E23" w:rsidP="004C7E23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 xml:space="preserve">Câu </w:t>
      </w:r>
      <w:r w:rsidRPr="008B01B9">
        <w:rPr>
          <w:b/>
          <w:bCs/>
          <w:sz w:val="26"/>
          <w:szCs w:val="26"/>
          <w:lang w:val="vi-VN"/>
        </w:rPr>
        <w:t>4</w:t>
      </w:r>
      <w:r w:rsidRPr="008B01B9">
        <w:rPr>
          <w:b/>
          <w:bCs/>
          <w:sz w:val="26"/>
          <w:szCs w:val="26"/>
        </w:rPr>
        <w:t>-b:</w:t>
      </w:r>
    </w:p>
    <w:p w14:paraId="48ED77FA" w14:textId="77777777" w:rsidR="004C7E23" w:rsidRPr="008B01B9" w:rsidRDefault="004C7E23" w:rsidP="004C7E23">
      <w:pPr>
        <w:rPr>
          <w:rStyle w:val="normaltextrun"/>
          <w:color w:val="000000"/>
          <w:sz w:val="26"/>
          <w:szCs w:val="26"/>
          <w:shd w:val="clear" w:color="auto" w:fill="FFFFFF"/>
          <w:lang w:val="vi-VN"/>
        </w:rPr>
      </w:pPr>
      <w:r w:rsidRPr="008B01B9">
        <w:rPr>
          <w:color w:val="000000"/>
          <w:sz w:val="26"/>
          <w:szCs w:val="26"/>
          <w:lang w:val="vi-VN"/>
        </w:rPr>
        <w:t xml:space="preserve">Công ty cổ phần Y phát hành 100.000 cổ phiếu thường </w:t>
      </w:r>
      <w:proofErr w:type="spellStart"/>
      <w:r w:rsidRPr="008B01B9">
        <w:rPr>
          <w:color w:val="000000"/>
          <w:sz w:val="26"/>
          <w:szCs w:val="26"/>
          <w:lang w:val="vi-VN"/>
        </w:rPr>
        <w:t>Ycó</w:t>
      </w:r>
      <w:proofErr w:type="spellEnd"/>
      <w:r w:rsidRPr="008B01B9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8B01B9">
        <w:rPr>
          <w:color w:val="000000"/>
          <w:sz w:val="26"/>
          <w:szCs w:val="26"/>
          <w:lang w:val="vi-VN"/>
        </w:rPr>
        <w:t>mệnh</w:t>
      </w:r>
      <w:proofErr w:type="spellEnd"/>
      <w:r w:rsidRPr="008B01B9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8B01B9">
        <w:rPr>
          <w:color w:val="000000"/>
          <w:sz w:val="26"/>
          <w:szCs w:val="26"/>
          <w:lang w:val="vi-VN"/>
        </w:rPr>
        <w:t>giá</w:t>
      </w:r>
      <w:proofErr w:type="spellEnd"/>
      <w:r w:rsidRPr="008B01B9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8B01B9">
        <w:rPr>
          <w:color w:val="000000"/>
          <w:sz w:val="26"/>
          <w:szCs w:val="26"/>
          <w:lang w:val="vi-VN"/>
        </w:rPr>
        <w:t>55.000đ</w:t>
      </w:r>
      <w:proofErr w:type="spellEnd"/>
      <w:r w:rsidRPr="008B01B9">
        <w:rPr>
          <w:color w:val="000000"/>
          <w:sz w:val="26"/>
          <w:szCs w:val="26"/>
          <w:lang w:val="vi-VN"/>
        </w:rPr>
        <w:t>/</w:t>
      </w:r>
      <w:proofErr w:type="spellStart"/>
      <w:r w:rsidRPr="008B01B9">
        <w:rPr>
          <w:color w:val="000000"/>
          <w:sz w:val="26"/>
          <w:szCs w:val="26"/>
          <w:lang w:val="vi-VN"/>
        </w:rPr>
        <w:t>CP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,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giá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phát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hành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: 57.000 đ/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CP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thu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bằng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chuyển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khoản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.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Phí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giao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dịch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thanh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toán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bằng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chuyển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khoản</w:t>
      </w:r>
      <w:proofErr w:type="spellEnd"/>
      <w:r w:rsidRPr="008B01B9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5.000.000 đ. Kế toán ghi:</w:t>
      </w:r>
    </w:p>
    <w:p w14:paraId="59207F85" w14:textId="77777777" w:rsidR="004C7E23" w:rsidRPr="008B01B9" w:rsidRDefault="004C7E23" w:rsidP="004C7E23">
      <w:pPr>
        <w:spacing w:line="276" w:lineRule="auto"/>
        <w:jc w:val="both"/>
        <w:rPr>
          <w:bCs/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A.</w:t>
      </w:r>
      <w:r w:rsidRPr="008B01B9">
        <w:rPr>
          <w:bCs/>
          <w:sz w:val="26"/>
          <w:szCs w:val="26"/>
        </w:rPr>
        <w:t xml:space="preserve"> Nợ</w:t>
      </w:r>
      <w:r w:rsidRPr="008B01B9">
        <w:rPr>
          <w:bCs/>
          <w:sz w:val="26"/>
          <w:szCs w:val="26"/>
          <w:lang w:val="vi-VN"/>
        </w:rPr>
        <w:t xml:space="preserve"> TK 112: 5.700.000.000/Có TK 41111: 5.500.000.000, Có TK 4112: 200.000.000</w:t>
      </w:r>
    </w:p>
    <w:p w14:paraId="4EC8F904" w14:textId="77777777" w:rsidR="004C7E23" w:rsidRPr="008B01B9" w:rsidRDefault="004C7E23" w:rsidP="004C7E23">
      <w:pPr>
        <w:spacing w:line="276" w:lineRule="auto"/>
        <w:jc w:val="both"/>
        <w:rPr>
          <w:bCs/>
          <w:sz w:val="26"/>
          <w:szCs w:val="26"/>
        </w:rPr>
      </w:pPr>
      <w:r w:rsidRPr="008B01B9">
        <w:rPr>
          <w:b/>
          <w:sz w:val="26"/>
          <w:szCs w:val="26"/>
        </w:rPr>
        <w:t>B.</w:t>
      </w:r>
      <w:r w:rsidRPr="008B01B9">
        <w:rPr>
          <w:bCs/>
          <w:sz w:val="26"/>
          <w:szCs w:val="26"/>
        </w:rPr>
        <w:t xml:space="preserve"> Nợ</w:t>
      </w:r>
      <w:r w:rsidRPr="008B01B9">
        <w:rPr>
          <w:bCs/>
          <w:sz w:val="26"/>
          <w:szCs w:val="26"/>
          <w:lang w:val="vi-VN"/>
        </w:rPr>
        <w:t xml:space="preserve"> TK 112: 5.700.000.000/Có TK 41111: 5.500.000.000, Có TK 3387: 200.000.000</w:t>
      </w:r>
    </w:p>
    <w:p w14:paraId="0F05F748" w14:textId="77777777" w:rsidR="004C7E23" w:rsidRPr="008B01B9" w:rsidRDefault="004C7E23" w:rsidP="004C7E23">
      <w:pPr>
        <w:spacing w:line="276" w:lineRule="auto"/>
        <w:jc w:val="both"/>
        <w:rPr>
          <w:bCs/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C.</w:t>
      </w:r>
      <w:r w:rsidRPr="008B01B9">
        <w:rPr>
          <w:bCs/>
          <w:sz w:val="26"/>
          <w:szCs w:val="26"/>
        </w:rPr>
        <w:t xml:space="preserve"> Nợ</w:t>
      </w:r>
      <w:r w:rsidRPr="008B01B9">
        <w:rPr>
          <w:bCs/>
          <w:sz w:val="26"/>
          <w:szCs w:val="26"/>
          <w:lang w:val="vi-VN"/>
        </w:rPr>
        <w:t xml:space="preserve"> TK 112: 5.700.000.000/Có TK 41111: 5.500.000.000, Có TK 515: 200.000.000</w:t>
      </w:r>
    </w:p>
    <w:p w14:paraId="72EC3D0D" w14:textId="77777777" w:rsidR="004C7E23" w:rsidRPr="008B01B9" w:rsidRDefault="004C7E23" w:rsidP="004C7E2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</w:rPr>
        <w:t>D.</w:t>
      </w:r>
      <w:r w:rsidRPr="008B01B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</w:rPr>
        <w:t>Nợ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112: 5.700.000.000/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Cs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41111: 5.700.000.000</w:t>
      </w:r>
    </w:p>
    <w:p w14:paraId="6880F9AA" w14:textId="77777777" w:rsidR="00FC1451" w:rsidRPr="008B01B9" w:rsidRDefault="00FC1451" w:rsidP="00FC1451">
      <w:pPr>
        <w:spacing w:before="60" w:after="60" w:line="276" w:lineRule="auto"/>
        <w:jc w:val="both"/>
        <w:rPr>
          <w:b/>
          <w:sz w:val="26"/>
          <w:szCs w:val="26"/>
        </w:rPr>
      </w:pPr>
      <w:r w:rsidRPr="008B01B9">
        <w:rPr>
          <w:sz w:val="26"/>
          <w:szCs w:val="26"/>
        </w:rPr>
        <w:t>ANSWER: A</w:t>
      </w:r>
      <w:r w:rsidRPr="008B01B9">
        <w:rPr>
          <w:b/>
          <w:sz w:val="26"/>
          <w:szCs w:val="26"/>
        </w:rPr>
        <w:t xml:space="preserve"> </w:t>
      </w:r>
    </w:p>
    <w:p w14:paraId="3E261BDA" w14:textId="77777777" w:rsidR="001E15E2" w:rsidRPr="008B01B9" w:rsidRDefault="001E15E2" w:rsidP="001E15E2">
      <w:pPr>
        <w:spacing w:line="276" w:lineRule="auto"/>
        <w:rPr>
          <w:b/>
          <w:bCs/>
          <w:i/>
          <w:iCs/>
          <w:color w:val="0000FF"/>
          <w:sz w:val="26"/>
          <w:szCs w:val="26"/>
        </w:rPr>
      </w:pPr>
      <w:r w:rsidRPr="008B01B9">
        <w:rPr>
          <w:b/>
          <w:bCs/>
          <w:color w:val="0000FF"/>
          <w:sz w:val="26"/>
          <w:szCs w:val="26"/>
        </w:rPr>
        <w:t xml:space="preserve">Câu 05: </w:t>
      </w:r>
      <w:r w:rsidRPr="008B01B9">
        <w:rPr>
          <w:b/>
          <w:bCs/>
          <w:i/>
          <w:iCs/>
          <w:color w:val="0000FF"/>
          <w:sz w:val="26"/>
          <w:szCs w:val="26"/>
        </w:rPr>
        <w:t>Random 1 trong 2 câu dưới đây</w:t>
      </w:r>
    </w:p>
    <w:p w14:paraId="5707505D" w14:textId="77777777" w:rsidR="001E15E2" w:rsidRPr="008B01B9" w:rsidRDefault="001E15E2" w:rsidP="001E15E2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>Câu 5-a:</w:t>
      </w:r>
    </w:p>
    <w:p w14:paraId="4EA2D547" w14:textId="410382F3" w:rsidR="001E15E2" w:rsidRPr="008B01B9" w:rsidRDefault="006E3A3F" w:rsidP="001E15E2">
      <w:pPr>
        <w:spacing w:before="60" w:after="60" w:line="276" w:lineRule="auto"/>
        <w:jc w:val="both"/>
        <w:rPr>
          <w:color w:val="000000"/>
          <w:sz w:val="26"/>
          <w:szCs w:val="26"/>
          <w:lang w:val="vi-VN"/>
        </w:rPr>
      </w:pPr>
      <w:r w:rsidRPr="008B01B9">
        <w:rPr>
          <w:color w:val="000000"/>
          <w:sz w:val="26"/>
          <w:szCs w:val="26"/>
          <w:lang w:val="vi-VN"/>
        </w:rPr>
        <w:t xml:space="preserve">Số dư cuối kỳ: TK 111: 10.000.000đ, TK 112: 50.000.000đ, TK 1281: 500.000.000đ (trong đó kỳ hạn gửi 3 tháng là 300.000.000đ, còn lại kỳ hạn gửi 3 tuần), TK 1283: 15.000.000đ (kỳ hạn cho vay 2 tháng). </w:t>
      </w:r>
      <w:r w:rsidR="00E80362" w:rsidRPr="008B01B9">
        <w:rPr>
          <w:color w:val="000000"/>
          <w:sz w:val="26"/>
          <w:szCs w:val="26"/>
          <w:lang w:val="vi-VN"/>
        </w:rPr>
        <w:t xml:space="preserve">Chỉ </w:t>
      </w:r>
      <w:r w:rsidRPr="008B01B9">
        <w:rPr>
          <w:color w:val="000000"/>
          <w:sz w:val="26"/>
          <w:szCs w:val="26"/>
          <w:lang w:val="vi-VN"/>
        </w:rPr>
        <w:t>tiêu tiền và các khoản tương đương tiền cần trình bày trên bảng cân đối kế toán là</w:t>
      </w:r>
      <w:r w:rsidR="00E80362" w:rsidRPr="008B01B9">
        <w:rPr>
          <w:color w:val="000000"/>
          <w:sz w:val="26"/>
          <w:szCs w:val="26"/>
          <w:lang w:val="vi-VN"/>
        </w:rPr>
        <w:t>:</w:t>
      </w:r>
    </w:p>
    <w:p w14:paraId="57DCE84C" w14:textId="2562D661" w:rsidR="001E15E2" w:rsidRPr="008B01B9" w:rsidRDefault="001E15E2" w:rsidP="001E15E2">
      <w:pPr>
        <w:spacing w:line="276" w:lineRule="auto"/>
        <w:jc w:val="both"/>
        <w:rPr>
          <w:sz w:val="26"/>
          <w:szCs w:val="26"/>
        </w:rPr>
      </w:pPr>
      <w:r w:rsidRPr="008B01B9">
        <w:rPr>
          <w:b/>
          <w:sz w:val="26"/>
          <w:szCs w:val="26"/>
        </w:rPr>
        <w:t>A.</w:t>
      </w:r>
      <w:r w:rsidRPr="008B01B9">
        <w:rPr>
          <w:bCs/>
          <w:sz w:val="26"/>
          <w:szCs w:val="26"/>
        </w:rPr>
        <w:t xml:space="preserve"> </w:t>
      </w:r>
      <w:r w:rsidR="00E80362" w:rsidRPr="008B01B9">
        <w:rPr>
          <w:bCs/>
          <w:sz w:val="26"/>
          <w:szCs w:val="26"/>
          <w:lang w:val="vi-VN"/>
        </w:rPr>
        <w:t>560.000.000đ</w:t>
      </w:r>
    </w:p>
    <w:p w14:paraId="50C88DD7" w14:textId="771CC29C" w:rsidR="001E15E2" w:rsidRPr="008B01B9" w:rsidRDefault="001E15E2" w:rsidP="001E15E2">
      <w:pPr>
        <w:spacing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B.</w:t>
      </w:r>
      <w:r w:rsidRPr="008B01B9">
        <w:rPr>
          <w:bCs/>
          <w:sz w:val="26"/>
          <w:szCs w:val="26"/>
        </w:rPr>
        <w:t xml:space="preserve"> </w:t>
      </w:r>
      <w:r w:rsidR="00E80362" w:rsidRPr="008B01B9">
        <w:rPr>
          <w:bCs/>
          <w:sz w:val="26"/>
          <w:szCs w:val="26"/>
          <w:lang w:val="vi-VN"/>
        </w:rPr>
        <w:t>260.000.000đ</w:t>
      </w:r>
    </w:p>
    <w:p w14:paraId="38F64FF7" w14:textId="3A1E69B3" w:rsidR="001E15E2" w:rsidRPr="008B01B9" w:rsidRDefault="001E15E2" w:rsidP="001E15E2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</w:rPr>
        <w:t>C.</w:t>
      </w:r>
      <w:r w:rsidRPr="008B01B9">
        <w:rPr>
          <w:rFonts w:ascii="Times New Roman" w:hAnsi="Times New Roman"/>
          <w:bCs/>
          <w:sz w:val="26"/>
          <w:szCs w:val="26"/>
        </w:rPr>
        <w:t xml:space="preserve"> </w:t>
      </w:r>
      <w:r w:rsidR="00E80362" w:rsidRPr="008B01B9">
        <w:rPr>
          <w:rFonts w:ascii="Times New Roman" w:hAnsi="Times New Roman"/>
          <w:bCs/>
          <w:sz w:val="26"/>
          <w:szCs w:val="26"/>
          <w:lang w:val="vi-VN"/>
        </w:rPr>
        <w:t>575.000.000đ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</w:p>
    <w:p w14:paraId="5C668EEB" w14:textId="10A40951" w:rsidR="001E15E2" w:rsidRPr="008B01B9" w:rsidRDefault="001E15E2" w:rsidP="001E15E2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</w:rPr>
        <w:t>D.</w:t>
      </w:r>
      <w:r w:rsidRPr="008B01B9">
        <w:rPr>
          <w:rFonts w:ascii="Times New Roman" w:hAnsi="Times New Roman"/>
          <w:bCs/>
          <w:sz w:val="26"/>
          <w:szCs w:val="26"/>
        </w:rPr>
        <w:t xml:space="preserve"> </w:t>
      </w:r>
      <w:r w:rsidR="00E80362" w:rsidRPr="008B01B9">
        <w:rPr>
          <w:rFonts w:ascii="Times New Roman" w:hAnsi="Times New Roman"/>
          <w:bCs/>
          <w:sz w:val="26"/>
          <w:szCs w:val="26"/>
          <w:lang w:val="vi-VN"/>
        </w:rPr>
        <w:t>275.000.000đ</w:t>
      </w:r>
    </w:p>
    <w:p w14:paraId="6585C58E" w14:textId="77777777" w:rsidR="001E15E2" w:rsidRPr="008B01B9" w:rsidRDefault="001E15E2" w:rsidP="001E15E2">
      <w:pPr>
        <w:spacing w:before="60" w:after="60" w:line="276" w:lineRule="auto"/>
        <w:jc w:val="both"/>
        <w:rPr>
          <w:b/>
          <w:sz w:val="26"/>
          <w:szCs w:val="26"/>
        </w:rPr>
      </w:pPr>
      <w:r w:rsidRPr="008B01B9">
        <w:rPr>
          <w:sz w:val="26"/>
          <w:szCs w:val="26"/>
        </w:rPr>
        <w:t>ANSWER: A</w:t>
      </w:r>
      <w:r w:rsidRPr="008B01B9">
        <w:rPr>
          <w:b/>
          <w:sz w:val="26"/>
          <w:szCs w:val="26"/>
        </w:rPr>
        <w:t xml:space="preserve"> </w:t>
      </w:r>
    </w:p>
    <w:p w14:paraId="57F8BFE9" w14:textId="77777777" w:rsidR="001E15E2" w:rsidRPr="008B01B9" w:rsidRDefault="001E15E2" w:rsidP="001E15E2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>Câu 5-b:</w:t>
      </w:r>
    </w:p>
    <w:p w14:paraId="3D42737E" w14:textId="0D0DEC4E" w:rsidR="00E80362" w:rsidRPr="008B01B9" w:rsidRDefault="00E80362" w:rsidP="00E80362">
      <w:pPr>
        <w:spacing w:before="60" w:after="60" w:line="276" w:lineRule="auto"/>
        <w:jc w:val="both"/>
        <w:rPr>
          <w:color w:val="000000"/>
          <w:sz w:val="26"/>
          <w:szCs w:val="26"/>
          <w:lang w:val="vi-VN"/>
        </w:rPr>
      </w:pPr>
      <w:r w:rsidRPr="008B01B9">
        <w:rPr>
          <w:color w:val="000000"/>
          <w:sz w:val="26"/>
          <w:szCs w:val="26"/>
          <w:lang w:val="vi-VN"/>
        </w:rPr>
        <w:t>Số dư cuối kỳ: TK 111: 20.000.000đ, TK 112: 70.000.000đ, TK 1281: 500.000.000đ (trong đó kỳ hạn gửi 3 tháng là 300.000.000đ, còn lại kỳ hạn gửi 6 tháng), TK 1283: 250.000.000đ (kỳ hạn cho vay 2 tháng là 50.000.000, còn lại là kỳ hạn cho vay 3 tháng). Chỉ tiêu tiền và các khoản tương đương tiền cần trình bày trên bảng cân đối kế toán là:</w:t>
      </w:r>
    </w:p>
    <w:p w14:paraId="395580E4" w14:textId="1E997973" w:rsidR="00E80362" w:rsidRPr="008B01B9" w:rsidRDefault="00E80362" w:rsidP="00E80362">
      <w:pPr>
        <w:spacing w:line="276" w:lineRule="auto"/>
        <w:jc w:val="both"/>
        <w:rPr>
          <w:sz w:val="26"/>
          <w:szCs w:val="26"/>
        </w:rPr>
      </w:pPr>
      <w:r w:rsidRPr="008B01B9">
        <w:rPr>
          <w:b/>
          <w:sz w:val="26"/>
          <w:szCs w:val="26"/>
        </w:rPr>
        <w:t>A.</w:t>
      </w:r>
      <w:r w:rsidRPr="008B01B9">
        <w:rPr>
          <w:bCs/>
          <w:sz w:val="26"/>
          <w:szCs w:val="26"/>
        </w:rPr>
        <w:t xml:space="preserve"> </w:t>
      </w:r>
      <w:r w:rsidRPr="008B01B9">
        <w:rPr>
          <w:bCs/>
          <w:sz w:val="26"/>
          <w:szCs w:val="26"/>
          <w:lang w:val="vi-VN"/>
        </w:rPr>
        <w:t>390.000.000đ</w:t>
      </w:r>
    </w:p>
    <w:p w14:paraId="203E75AF" w14:textId="276108A2" w:rsidR="00E80362" w:rsidRPr="008B01B9" w:rsidRDefault="00E80362" w:rsidP="00E80362">
      <w:pPr>
        <w:spacing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B.</w:t>
      </w:r>
      <w:r w:rsidRPr="008B01B9">
        <w:rPr>
          <w:bCs/>
          <w:sz w:val="26"/>
          <w:szCs w:val="26"/>
        </w:rPr>
        <w:t xml:space="preserve"> </w:t>
      </w:r>
      <w:r w:rsidRPr="008B01B9">
        <w:rPr>
          <w:bCs/>
          <w:sz w:val="26"/>
          <w:szCs w:val="26"/>
          <w:lang w:val="vi-VN"/>
        </w:rPr>
        <w:t>340.000.000đ</w:t>
      </w:r>
    </w:p>
    <w:p w14:paraId="17357FA9" w14:textId="39F9CDD8" w:rsidR="00E80362" w:rsidRPr="008B01B9" w:rsidRDefault="00E80362" w:rsidP="00E80362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</w:rPr>
        <w:t>C.</w:t>
      </w:r>
      <w:r w:rsidRPr="008B01B9">
        <w:rPr>
          <w:rFonts w:ascii="Times New Roman" w:hAnsi="Times New Roman"/>
          <w:bCs/>
          <w:sz w:val="26"/>
          <w:szCs w:val="26"/>
        </w:rPr>
        <w:t xml:space="preserve"> 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 xml:space="preserve">640.000.000đ </w:t>
      </w:r>
    </w:p>
    <w:p w14:paraId="7A6F3C00" w14:textId="46F30E49" w:rsidR="00E80362" w:rsidRPr="008B01B9" w:rsidRDefault="00E80362" w:rsidP="00E80362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</w:rPr>
        <w:t>D.</w:t>
      </w:r>
      <w:r w:rsidRPr="008B01B9">
        <w:rPr>
          <w:rFonts w:ascii="Times New Roman" w:hAnsi="Times New Roman"/>
          <w:bCs/>
          <w:sz w:val="26"/>
          <w:szCs w:val="26"/>
        </w:rPr>
        <w:t xml:space="preserve"> </w:t>
      </w:r>
      <w:r w:rsidRPr="008B01B9">
        <w:rPr>
          <w:rFonts w:ascii="Times New Roman" w:hAnsi="Times New Roman"/>
          <w:bCs/>
          <w:sz w:val="26"/>
          <w:szCs w:val="26"/>
          <w:lang w:val="vi-VN"/>
        </w:rPr>
        <w:t>120.000.000đ</w:t>
      </w:r>
    </w:p>
    <w:p w14:paraId="709970E4" w14:textId="77777777" w:rsidR="001E15E2" w:rsidRPr="008B01B9" w:rsidRDefault="001E15E2" w:rsidP="001E15E2">
      <w:pPr>
        <w:spacing w:before="60" w:after="60" w:line="276" w:lineRule="auto"/>
        <w:jc w:val="both"/>
        <w:rPr>
          <w:b/>
          <w:sz w:val="26"/>
          <w:szCs w:val="26"/>
        </w:rPr>
      </w:pPr>
      <w:r w:rsidRPr="008B01B9">
        <w:rPr>
          <w:sz w:val="26"/>
          <w:szCs w:val="26"/>
        </w:rPr>
        <w:t>ANSWER: A</w:t>
      </w:r>
      <w:r w:rsidRPr="008B01B9">
        <w:rPr>
          <w:b/>
          <w:sz w:val="26"/>
          <w:szCs w:val="26"/>
        </w:rPr>
        <w:t xml:space="preserve"> </w:t>
      </w:r>
    </w:p>
    <w:p w14:paraId="5C333F12" w14:textId="79234F97" w:rsidR="00BF4F1B" w:rsidRPr="008B01B9" w:rsidRDefault="00BF4F1B" w:rsidP="00637933">
      <w:pPr>
        <w:spacing w:line="276" w:lineRule="auto"/>
        <w:rPr>
          <w:b/>
          <w:bCs/>
          <w:i/>
          <w:iCs/>
          <w:color w:val="0000FF"/>
          <w:sz w:val="26"/>
          <w:szCs w:val="26"/>
        </w:rPr>
      </w:pPr>
      <w:r w:rsidRPr="008B01B9">
        <w:rPr>
          <w:b/>
          <w:bCs/>
          <w:color w:val="0000FF"/>
          <w:sz w:val="26"/>
          <w:szCs w:val="26"/>
        </w:rPr>
        <w:t xml:space="preserve">Câu 06: </w:t>
      </w:r>
      <w:r w:rsidRPr="008B01B9">
        <w:rPr>
          <w:b/>
          <w:bCs/>
          <w:i/>
          <w:iCs/>
          <w:color w:val="0000FF"/>
          <w:sz w:val="26"/>
          <w:szCs w:val="26"/>
        </w:rPr>
        <w:t>Random 1 trong 2 câu dưới đây</w:t>
      </w:r>
    </w:p>
    <w:p w14:paraId="06542DA6" w14:textId="5C691DDB" w:rsidR="006B710B" w:rsidRPr="008B01B9" w:rsidRDefault="006B710B" w:rsidP="00637933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>Câu 6</w:t>
      </w:r>
      <w:r w:rsidR="00BF4F1B" w:rsidRPr="008B01B9">
        <w:rPr>
          <w:b/>
          <w:bCs/>
          <w:sz w:val="26"/>
          <w:szCs w:val="26"/>
        </w:rPr>
        <w:t>-a</w:t>
      </w:r>
      <w:r w:rsidRPr="008B01B9">
        <w:rPr>
          <w:b/>
          <w:bCs/>
          <w:sz w:val="26"/>
          <w:szCs w:val="26"/>
        </w:rPr>
        <w:t>:</w:t>
      </w:r>
    </w:p>
    <w:p w14:paraId="1DE234C8" w14:textId="5521552D" w:rsidR="008503A0" w:rsidRPr="008B01B9" w:rsidRDefault="0043059C" w:rsidP="00637933">
      <w:pPr>
        <w:spacing w:before="120" w:after="120" w:line="276" w:lineRule="auto"/>
        <w:jc w:val="both"/>
        <w:rPr>
          <w:color w:val="000000"/>
          <w:sz w:val="26"/>
          <w:szCs w:val="26"/>
          <w:lang w:val="vi-VN"/>
        </w:rPr>
      </w:pPr>
      <w:r w:rsidRPr="008B01B9">
        <w:rPr>
          <w:color w:val="000000"/>
          <w:sz w:val="26"/>
          <w:szCs w:val="26"/>
          <w:lang w:val="vi-VN"/>
        </w:rPr>
        <w:lastRenderedPageBreak/>
        <w:t>Trong năm N</w:t>
      </w:r>
      <w:r w:rsidR="00AF3165" w:rsidRPr="008B01B9">
        <w:rPr>
          <w:color w:val="000000"/>
          <w:sz w:val="26"/>
          <w:szCs w:val="26"/>
          <w:lang w:val="vi-VN"/>
        </w:rPr>
        <w:t xml:space="preserve">, </w:t>
      </w:r>
      <w:r w:rsidRPr="008B01B9">
        <w:rPr>
          <w:color w:val="000000"/>
          <w:sz w:val="26"/>
          <w:szCs w:val="26"/>
          <w:lang w:val="vi-VN"/>
        </w:rPr>
        <w:t xml:space="preserve">công ty thu tiền vi phạm hợp đồng 50.000.00đ, tiền nhượng bán TSCĐHH: 45.000.000đ, tiền bán hàng hoá: 1.500.000.000đ, tiền thu từ việc phát hành trái phiếu 500.000.000đ và tiền thu từ việc phát hành cổ phiếu là 1.500.000.000đ </w:t>
      </w:r>
      <w:r w:rsidR="00AF3165" w:rsidRPr="008B01B9">
        <w:rPr>
          <w:color w:val="000000"/>
          <w:sz w:val="26"/>
          <w:szCs w:val="26"/>
          <w:lang w:val="vi-VN"/>
        </w:rPr>
        <w:t xml:space="preserve">kế toán </w:t>
      </w:r>
      <w:r w:rsidRPr="008B01B9">
        <w:rPr>
          <w:color w:val="000000"/>
          <w:sz w:val="26"/>
          <w:szCs w:val="26"/>
          <w:lang w:val="vi-VN"/>
        </w:rPr>
        <w:t xml:space="preserve">phản ánh </w:t>
      </w:r>
      <w:r w:rsidR="00306530" w:rsidRPr="008B01B9">
        <w:rPr>
          <w:color w:val="000000"/>
          <w:sz w:val="26"/>
          <w:szCs w:val="26"/>
          <w:lang w:val="vi-VN"/>
        </w:rPr>
        <w:t>tăng chỉ tiêu lưu chuyển tiền từ hoạt động tài chính” trong báo cáo lưu chuyển tiền tệ theo phương pháp trực tiếp là:</w:t>
      </w:r>
    </w:p>
    <w:p w14:paraId="5E4C9EA7" w14:textId="4B604718" w:rsidR="00EF13D3" w:rsidRPr="008B01B9" w:rsidRDefault="00EF13D3" w:rsidP="00EF13D3">
      <w:pPr>
        <w:spacing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A.</w:t>
      </w:r>
      <w:r w:rsidRPr="008B01B9">
        <w:rPr>
          <w:bCs/>
          <w:sz w:val="26"/>
          <w:szCs w:val="26"/>
        </w:rPr>
        <w:t xml:space="preserve"> </w:t>
      </w:r>
      <w:r w:rsidR="00C5499F" w:rsidRPr="008B01B9">
        <w:rPr>
          <w:bCs/>
          <w:sz w:val="26"/>
          <w:szCs w:val="26"/>
          <w:lang w:val="vi-VN"/>
        </w:rPr>
        <w:t>2.000.000.000đ</w:t>
      </w:r>
    </w:p>
    <w:p w14:paraId="3C6F43F6" w14:textId="3A89A0D6" w:rsidR="00EF13D3" w:rsidRPr="008B01B9" w:rsidRDefault="00EF13D3" w:rsidP="00EF13D3">
      <w:pPr>
        <w:spacing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B.</w:t>
      </w:r>
      <w:r w:rsidRPr="008B01B9">
        <w:rPr>
          <w:bCs/>
          <w:sz w:val="26"/>
          <w:szCs w:val="26"/>
        </w:rPr>
        <w:t xml:space="preserve"> </w:t>
      </w:r>
      <w:r w:rsidR="00C5499F" w:rsidRPr="008B01B9">
        <w:rPr>
          <w:bCs/>
          <w:sz w:val="26"/>
          <w:szCs w:val="26"/>
          <w:lang w:val="vi-VN"/>
        </w:rPr>
        <w:t xml:space="preserve">    95.000.000đ</w:t>
      </w:r>
    </w:p>
    <w:p w14:paraId="138EFF4C" w14:textId="2423092E" w:rsidR="00EF13D3" w:rsidRPr="008B01B9" w:rsidRDefault="00EF13D3" w:rsidP="00EF13D3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</w:rPr>
        <w:t>C.</w:t>
      </w:r>
      <w:r w:rsidRPr="008B01B9">
        <w:rPr>
          <w:rFonts w:ascii="Times New Roman" w:hAnsi="Times New Roman"/>
          <w:bCs/>
          <w:sz w:val="26"/>
          <w:szCs w:val="26"/>
        </w:rPr>
        <w:t xml:space="preserve"> </w:t>
      </w:r>
      <w:r w:rsidR="00C5499F" w:rsidRPr="008B01B9">
        <w:rPr>
          <w:rFonts w:ascii="Times New Roman" w:hAnsi="Times New Roman"/>
          <w:bCs/>
          <w:sz w:val="26"/>
          <w:szCs w:val="26"/>
          <w:lang w:val="vi-VN"/>
        </w:rPr>
        <w:t>3.500.000.000đ</w:t>
      </w:r>
    </w:p>
    <w:p w14:paraId="60626062" w14:textId="5D2F8FB3" w:rsidR="00EF13D3" w:rsidRPr="008B01B9" w:rsidRDefault="00EF13D3" w:rsidP="00EF13D3">
      <w:pPr>
        <w:tabs>
          <w:tab w:val="left" w:pos="1060"/>
        </w:tabs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D.</w:t>
      </w:r>
      <w:r w:rsidRPr="008B01B9">
        <w:rPr>
          <w:bCs/>
          <w:sz w:val="26"/>
          <w:szCs w:val="26"/>
        </w:rPr>
        <w:t xml:space="preserve"> </w:t>
      </w:r>
      <w:r w:rsidR="00C5499F" w:rsidRPr="008B01B9">
        <w:rPr>
          <w:bCs/>
          <w:sz w:val="26"/>
          <w:szCs w:val="26"/>
          <w:lang w:val="vi-VN"/>
        </w:rPr>
        <w:t>1.595.000.000đ</w:t>
      </w:r>
    </w:p>
    <w:p w14:paraId="3728FD1B" w14:textId="177E3921" w:rsidR="008801CF" w:rsidRPr="008B01B9" w:rsidRDefault="00A847AE" w:rsidP="00637933">
      <w:pPr>
        <w:tabs>
          <w:tab w:val="left" w:pos="1060"/>
        </w:tabs>
        <w:spacing w:before="60" w:after="60" w:line="276" w:lineRule="auto"/>
        <w:jc w:val="both"/>
        <w:rPr>
          <w:sz w:val="26"/>
          <w:szCs w:val="26"/>
        </w:rPr>
      </w:pPr>
      <w:r w:rsidRPr="008B01B9">
        <w:rPr>
          <w:sz w:val="26"/>
          <w:szCs w:val="26"/>
        </w:rPr>
        <w:t xml:space="preserve"> </w:t>
      </w:r>
      <w:r w:rsidR="002B0904" w:rsidRPr="008B01B9">
        <w:rPr>
          <w:sz w:val="26"/>
          <w:szCs w:val="26"/>
        </w:rPr>
        <w:t>ANSWER: A</w:t>
      </w:r>
    </w:p>
    <w:p w14:paraId="389091CB" w14:textId="46724A49" w:rsidR="00BF4F1B" w:rsidRPr="008B01B9" w:rsidRDefault="00BF4F1B" w:rsidP="00637933">
      <w:pPr>
        <w:spacing w:before="60" w:after="60" w:line="276" w:lineRule="auto"/>
        <w:jc w:val="both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>Câu 6-b:</w:t>
      </w:r>
    </w:p>
    <w:p w14:paraId="0F6EAA2B" w14:textId="353B2DE0" w:rsidR="00F958F9" w:rsidRPr="008B01B9" w:rsidRDefault="00C5499F" w:rsidP="00F958F9">
      <w:pPr>
        <w:spacing w:before="120" w:after="120" w:line="276" w:lineRule="auto"/>
        <w:jc w:val="both"/>
        <w:rPr>
          <w:color w:val="000000"/>
          <w:sz w:val="26"/>
          <w:szCs w:val="26"/>
          <w:lang w:val="vi-VN"/>
        </w:rPr>
      </w:pPr>
      <w:r w:rsidRPr="008B01B9">
        <w:rPr>
          <w:color w:val="000000"/>
          <w:sz w:val="26"/>
          <w:szCs w:val="26"/>
          <w:lang w:val="vi-VN"/>
        </w:rPr>
        <w:t xml:space="preserve">Trong năm N, công ty chi tiền vi phạm hợp đồng 50.000.00đ, chi </w:t>
      </w:r>
      <w:r w:rsidR="006D1B72" w:rsidRPr="008B01B9">
        <w:rPr>
          <w:color w:val="000000"/>
          <w:sz w:val="26"/>
          <w:szCs w:val="26"/>
          <w:lang w:val="vi-VN"/>
        </w:rPr>
        <w:t>tiền mua hàng hoá</w:t>
      </w:r>
      <w:r w:rsidRPr="008B01B9">
        <w:rPr>
          <w:color w:val="000000"/>
          <w:sz w:val="26"/>
          <w:szCs w:val="26"/>
          <w:lang w:val="vi-VN"/>
        </w:rPr>
        <w:t>: 200.000.000đ, tiền trả lãi vay 60.000.000đ, nợ gốc vay là 250.000.000đ và tiền mua lại cổ phiếu đã phát hành là 3</w:t>
      </w:r>
      <w:r w:rsidR="006D1B72" w:rsidRPr="008B01B9">
        <w:rPr>
          <w:color w:val="000000"/>
          <w:sz w:val="26"/>
          <w:szCs w:val="26"/>
          <w:lang w:val="vi-VN"/>
        </w:rPr>
        <w:t>00</w:t>
      </w:r>
      <w:r w:rsidRPr="008B01B9">
        <w:rPr>
          <w:color w:val="000000"/>
          <w:sz w:val="26"/>
          <w:szCs w:val="26"/>
          <w:lang w:val="vi-VN"/>
        </w:rPr>
        <w:t>.000.000đ, kế toán phản ánh giảm chỉ tiêu lưu chuyển tiền từ hoạt động tài chính” trong báo cáo lưu chuyển tiền tệ theo phương pháp trực tiếp là</w:t>
      </w:r>
      <w:r w:rsidR="00F958F9" w:rsidRPr="008B01B9">
        <w:rPr>
          <w:color w:val="000000"/>
          <w:sz w:val="26"/>
          <w:szCs w:val="26"/>
          <w:lang w:val="vi-VN"/>
        </w:rPr>
        <w:t>:</w:t>
      </w:r>
    </w:p>
    <w:p w14:paraId="6259BAE8" w14:textId="2E6D23DC" w:rsidR="00F958F9" w:rsidRPr="008B01B9" w:rsidRDefault="00F958F9" w:rsidP="00F958F9">
      <w:pPr>
        <w:spacing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A.</w:t>
      </w:r>
      <w:r w:rsidRPr="008B01B9">
        <w:rPr>
          <w:bCs/>
          <w:sz w:val="26"/>
          <w:szCs w:val="26"/>
        </w:rPr>
        <w:t xml:space="preserve"> </w:t>
      </w:r>
      <w:r w:rsidR="006D1B72" w:rsidRPr="008B01B9">
        <w:rPr>
          <w:bCs/>
          <w:sz w:val="26"/>
          <w:szCs w:val="26"/>
          <w:lang w:val="vi-VN"/>
        </w:rPr>
        <w:t>550.0</w:t>
      </w:r>
      <w:r w:rsidR="00224271" w:rsidRPr="008B01B9">
        <w:rPr>
          <w:bCs/>
          <w:sz w:val="26"/>
          <w:szCs w:val="26"/>
          <w:lang w:val="vi-VN"/>
        </w:rPr>
        <w:t>00.000</w:t>
      </w:r>
      <w:r w:rsidR="006D1B72" w:rsidRPr="008B01B9">
        <w:rPr>
          <w:bCs/>
          <w:sz w:val="26"/>
          <w:szCs w:val="26"/>
          <w:lang w:val="vi-VN"/>
        </w:rPr>
        <w:t>đ</w:t>
      </w:r>
    </w:p>
    <w:p w14:paraId="27644208" w14:textId="44C0D2B3" w:rsidR="00F958F9" w:rsidRPr="008B01B9" w:rsidRDefault="00F958F9" w:rsidP="00F958F9">
      <w:pPr>
        <w:spacing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B.</w:t>
      </w:r>
      <w:r w:rsidRPr="008B01B9">
        <w:rPr>
          <w:bCs/>
          <w:sz w:val="26"/>
          <w:szCs w:val="26"/>
        </w:rPr>
        <w:t xml:space="preserve"> </w:t>
      </w:r>
      <w:r w:rsidR="006D1B72" w:rsidRPr="008B01B9">
        <w:rPr>
          <w:bCs/>
          <w:sz w:val="26"/>
          <w:szCs w:val="26"/>
          <w:lang w:val="vi-VN"/>
        </w:rPr>
        <w:t>610.0</w:t>
      </w:r>
      <w:r w:rsidR="00224271" w:rsidRPr="008B01B9">
        <w:rPr>
          <w:bCs/>
          <w:sz w:val="26"/>
          <w:szCs w:val="26"/>
          <w:lang w:val="vi-VN"/>
        </w:rPr>
        <w:t>00.000</w:t>
      </w:r>
      <w:r w:rsidR="006D1B72" w:rsidRPr="008B01B9">
        <w:rPr>
          <w:bCs/>
          <w:sz w:val="26"/>
          <w:szCs w:val="26"/>
          <w:lang w:val="vi-VN"/>
        </w:rPr>
        <w:t>đ</w:t>
      </w:r>
    </w:p>
    <w:p w14:paraId="4C45E806" w14:textId="6BD39BE5" w:rsidR="00F958F9" w:rsidRPr="008B01B9" w:rsidRDefault="00F958F9" w:rsidP="00F958F9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</w:rPr>
        <w:t>C.</w:t>
      </w:r>
      <w:r w:rsidRPr="008B01B9">
        <w:rPr>
          <w:rFonts w:ascii="Times New Roman" w:hAnsi="Times New Roman"/>
          <w:bCs/>
          <w:sz w:val="26"/>
          <w:szCs w:val="26"/>
        </w:rPr>
        <w:t xml:space="preserve"> </w:t>
      </w:r>
      <w:r w:rsidR="006D1B72" w:rsidRPr="008B01B9">
        <w:rPr>
          <w:rFonts w:ascii="Times New Roman" w:hAnsi="Times New Roman"/>
          <w:bCs/>
          <w:sz w:val="26"/>
          <w:szCs w:val="26"/>
          <w:lang w:val="vi-VN"/>
        </w:rPr>
        <w:t>810.000.000đ</w:t>
      </w:r>
    </w:p>
    <w:p w14:paraId="30E31415" w14:textId="2127CCE6" w:rsidR="00F958F9" w:rsidRPr="008B01B9" w:rsidRDefault="00F958F9" w:rsidP="00F958F9">
      <w:pPr>
        <w:tabs>
          <w:tab w:val="left" w:pos="1060"/>
        </w:tabs>
        <w:spacing w:before="60" w:after="6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sz w:val="26"/>
          <w:szCs w:val="26"/>
        </w:rPr>
        <w:t>D.</w:t>
      </w:r>
      <w:r w:rsidRPr="008B01B9">
        <w:rPr>
          <w:bCs/>
          <w:sz w:val="26"/>
          <w:szCs w:val="26"/>
        </w:rPr>
        <w:t xml:space="preserve"> </w:t>
      </w:r>
      <w:r w:rsidR="006D1B72" w:rsidRPr="008B01B9">
        <w:rPr>
          <w:bCs/>
          <w:sz w:val="26"/>
          <w:szCs w:val="26"/>
          <w:lang w:val="vi-VN"/>
        </w:rPr>
        <w:t>860.0</w:t>
      </w:r>
      <w:r w:rsidR="00224271" w:rsidRPr="008B01B9">
        <w:rPr>
          <w:bCs/>
          <w:sz w:val="26"/>
          <w:szCs w:val="26"/>
          <w:lang w:val="vi-VN"/>
        </w:rPr>
        <w:t>00.000</w:t>
      </w:r>
      <w:r w:rsidR="006D1B72" w:rsidRPr="008B01B9">
        <w:rPr>
          <w:bCs/>
          <w:sz w:val="26"/>
          <w:szCs w:val="26"/>
          <w:lang w:val="vi-VN"/>
        </w:rPr>
        <w:t>đ</w:t>
      </w:r>
    </w:p>
    <w:p w14:paraId="67CB51CE" w14:textId="77777777" w:rsidR="00EF13D3" w:rsidRPr="008B01B9" w:rsidRDefault="00EF13D3" w:rsidP="00EF13D3">
      <w:pPr>
        <w:tabs>
          <w:tab w:val="left" w:pos="1060"/>
        </w:tabs>
        <w:spacing w:before="60" w:after="60" w:line="276" w:lineRule="auto"/>
        <w:jc w:val="both"/>
        <w:rPr>
          <w:sz w:val="26"/>
          <w:szCs w:val="26"/>
        </w:rPr>
      </w:pPr>
      <w:r w:rsidRPr="008B01B9">
        <w:rPr>
          <w:sz w:val="26"/>
          <w:szCs w:val="26"/>
        </w:rPr>
        <w:t xml:space="preserve"> ANSWER: A</w:t>
      </w:r>
    </w:p>
    <w:p w14:paraId="55CF25C0" w14:textId="4331F2D7" w:rsidR="000761FE" w:rsidRPr="008B01B9" w:rsidRDefault="000761FE" w:rsidP="00637933">
      <w:pPr>
        <w:spacing w:before="60" w:after="60" w:line="276" w:lineRule="auto"/>
        <w:jc w:val="both"/>
        <w:rPr>
          <w:b/>
          <w:sz w:val="26"/>
          <w:szCs w:val="26"/>
        </w:rPr>
      </w:pPr>
      <w:r w:rsidRPr="008B01B9">
        <w:rPr>
          <w:b/>
          <w:sz w:val="26"/>
          <w:szCs w:val="26"/>
        </w:rPr>
        <w:t>PHẦN TỰ LUẬN</w:t>
      </w:r>
      <w:r w:rsidR="005E5699" w:rsidRPr="008B01B9">
        <w:rPr>
          <w:b/>
          <w:sz w:val="26"/>
          <w:szCs w:val="26"/>
        </w:rPr>
        <w:t xml:space="preserve"> </w:t>
      </w:r>
      <w:r w:rsidRPr="008B01B9">
        <w:rPr>
          <w:b/>
          <w:sz w:val="26"/>
          <w:szCs w:val="26"/>
        </w:rPr>
        <w:t>(</w:t>
      </w:r>
      <w:r w:rsidR="00B3669C" w:rsidRPr="008B01B9">
        <w:rPr>
          <w:b/>
          <w:sz w:val="26"/>
          <w:szCs w:val="26"/>
        </w:rPr>
        <w:t xml:space="preserve">7 </w:t>
      </w:r>
      <w:r w:rsidR="00A127F6" w:rsidRPr="008B01B9">
        <w:rPr>
          <w:b/>
          <w:sz w:val="26"/>
          <w:szCs w:val="26"/>
        </w:rPr>
        <w:t>ĐIỂM</w:t>
      </w:r>
      <w:r w:rsidRPr="008B01B9">
        <w:rPr>
          <w:b/>
          <w:sz w:val="26"/>
          <w:szCs w:val="26"/>
        </w:rPr>
        <w:t>)</w:t>
      </w:r>
    </w:p>
    <w:p w14:paraId="34C37930" w14:textId="06A903E0" w:rsidR="00095344" w:rsidRPr="008B01B9" w:rsidRDefault="00095344" w:rsidP="00637933">
      <w:pPr>
        <w:spacing w:before="60" w:after="60" w:line="276" w:lineRule="auto"/>
        <w:jc w:val="both"/>
        <w:rPr>
          <w:b/>
          <w:color w:val="FF0000"/>
          <w:sz w:val="26"/>
          <w:szCs w:val="26"/>
        </w:rPr>
      </w:pPr>
      <w:r w:rsidRPr="008B01B9">
        <w:rPr>
          <w:b/>
          <w:color w:val="FF0000"/>
          <w:sz w:val="26"/>
          <w:szCs w:val="26"/>
        </w:rPr>
        <w:t>Đáp án:</w:t>
      </w:r>
      <w:r w:rsidR="00AA05AB" w:rsidRPr="008B01B9">
        <w:rPr>
          <w:b/>
          <w:color w:val="FF0000"/>
          <w:sz w:val="26"/>
          <w:szCs w:val="26"/>
        </w:rPr>
        <w:t xml:space="preserve"> (7 </w:t>
      </w:r>
      <w:r w:rsidR="00A31D10" w:rsidRPr="008B01B9">
        <w:rPr>
          <w:b/>
          <w:color w:val="FF0000"/>
          <w:sz w:val="26"/>
          <w:szCs w:val="26"/>
        </w:rPr>
        <w:t>ĐIỂM)</w:t>
      </w:r>
    </w:p>
    <w:p w14:paraId="2EE324CB" w14:textId="7C63DC1D" w:rsidR="00C8154D" w:rsidRPr="008B01B9" w:rsidRDefault="00C8154D" w:rsidP="00637933">
      <w:pPr>
        <w:spacing w:line="276" w:lineRule="auto"/>
        <w:jc w:val="both"/>
        <w:rPr>
          <w:i/>
          <w:sz w:val="26"/>
          <w:szCs w:val="26"/>
          <w:lang w:eastAsia="zh-CN"/>
        </w:rPr>
      </w:pPr>
      <w:r w:rsidRPr="008B01B9">
        <w:rPr>
          <w:i/>
          <w:sz w:val="26"/>
          <w:szCs w:val="26"/>
          <w:lang w:eastAsia="zh-CN"/>
        </w:rPr>
        <w:t xml:space="preserve">Công ty </w:t>
      </w:r>
      <w:r w:rsidR="002D6AA1" w:rsidRPr="008B01B9">
        <w:rPr>
          <w:i/>
          <w:sz w:val="26"/>
          <w:szCs w:val="26"/>
          <w:lang w:eastAsia="zh-CN"/>
        </w:rPr>
        <w:t>cổ</w:t>
      </w:r>
      <w:r w:rsidR="002D6AA1" w:rsidRPr="008B01B9">
        <w:rPr>
          <w:i/>
          <w:sz w:val="26"/>
          <w:szCs w:val="26"/>
          <w:lang w:val="vi-VN" w:eastAsia="zh-CN"/>
        </w:rPr>
        <w:t xml:space="preserve"> phần </w:t>
      </w:r>
      <w:r w:rsidR="001E15E2" w:rsidRPr="008B01B9">
        <w:rPr>
          <w:i/>
          <w:sz w:val="26"/>
          <w:szCs w:val="26"/>
          <w:lang w:val="vi-VN" w:eastAsia="zh-CN"/>
        </w:rPr>
        <w:t>X</w:t>
      </w:r>
      <w:r w:rsidR="000F13AD" w:rsidRPr="008B01B9">
        <w:rPr>
          <w:i/>
          <w:sz w:val="26"/>
          <w:szCs w:val="26"/>
          <w:lang w:val="vi-VN" w:eastAsia="zh-CN"/>
        </w:rPr>
        <w:t xml:space="preserve"> </w:t>
      </w:r>
      <w:r w:rsidRPr="008B01B9">
        <w:rPr>
          <w:i/>
          <w:sz w:val="26"/>
          <w:szCs w:val="26"/>
          <w:lang w:eastAsia="zh-CN"/>
        </w:rPr>
        <w:t>áp dụng kê khai và nộp thuế GTGT theo phương pháp khấu trừ; hạch toán hàng tồn kho theo phương pháp kê khai thường xuyên; xuất kho theo phương pháp BQGQ sau từng lần nhập. Trong kỳ công ty</w:t>
      </w:r>
      <w:r w:rsidR="00762BFA" w:rsidRPr="008B01B9">
        <w:rPr>
          <w:i/>
          <w:sz w:val="26"/>
          <w:szCs w:val="26"/>
          <w:lang w:val="vi-VN" w:eastAsia="zh-CN"/>
        </w:rPr>
        <w:t xml:space="preserve"> </w:t>
      </w:r>
      <w:r w:rsidRPr="008B01B9">
        <w:rPr>
          <w:i/>
          <w:sz w:val="26"/>
          <w:szCs w:val="26"/>
          <w:lang w:eastAsia="zh-CN"/>
        </w:rPr>
        <w:t>có các số liệu liên quan hoạt động kinh doanh được kế toán ghi nhận trong các tài liệu sau đây:</w:t>
      </w:r>
    </w:p>
    <w:p w14:paraId="57C7D334" w14:textId="383114D0" w:rsidR="00EB2231" w:rsidRPr="008B01B9" w:rsidRDefault="00EB2231" w:rsidP="00637933">
      <w:pPr>
        <w:pStyle w:val="Title"/>
        <w:spacing w:before="60"/>
        <w:jc w:val="both"/>
        <w:rPr>
          <w:rFonts w:ascii="Times New Roman" w:hAnsi="Times New Roman"/>
          <w:bCs w:val="0"/>
          <w:kern w:val="0"/>
          <w:sz w:val="26"/>
          <w:szCs w:val="26"/>
          <w:lang/>
        </w:rPr>
      </w:pPr>
      <w:r w:rsidRPr="008B01B9">
        <w:rPr>
          <w:rFonts w:ascii="Times New Roman" w:hAnsi="Times New Roman"/>
          <w:bCs w:val="0"/>
          <w:kern w:val="0"/>
          <w:sz w:val="26"/>
          <w:szCs w:val="26"/>
          <w:lang/>
        </w:rPr>
        <w:t xml:space="preserve">Tài liệu </w:t>
      </w:r>
      <w:r w:rsidR="00C8154D" w:rsidRPr="008B01B9">
        <w:rPr>
          <w:rFonts w:ascii="Times New Roman" w:hAnsi="Times New Roman"/>
          <w:bCs w:val="0"/>
          <w:kern w:val="0"/>
          <w:sz w:val="26"/>
          <w:szCs w:val="26"/>
          <w:lang/>
        </w:rPr>
        <w:t>1</w:t>
      </w:r>
      <w:r w:rsidR="00C8154D" w:rsidRPr="008B01B9">
        <w:rPr>
          <w:rFonts w:ascii="Times New Roman" w:hAnsi="Times New Roman"/>
          <w:b w:val="0"/>
          <w:bCs w:val="0"/>
          <w:kern w:val="0"/>
          <w:sz w:val="26"/>
          <w:szCs w:val="26"/>
          <w:lang/>
        </w:rPr>
        <w:t xml:space="preserve"> - </w:t>
      </w:r>
      <w:r w:rsidRPr="008B01B9">
        <w:rPr>
          <w:rFonts w:ascii="Times New Roman" w:hAnsi="Times New Roman"/>
          <w:bCs w:val="0"/>
          <w:kern w:val="0"/>
          <w:sz w:val="26"/>
          <w:szCs w:val="26"/>
          <w:lang/>
        </w:rPr>
        <w:t xml:space="preserve">Số dư của một số tài khoản </w:t>
      </w:r>
      <w:r w:rsidR="00C8154D" w:rsidRPr="008B01B9">
        <w:rPr>
          <w:rFonts w:ascii="Times New Roman" w:hAnsi="Times New Roman"/>
          <w:bCs w:val="0"/>
          <w:kern w:val="0"/>
          <w:sz w:val="26"/>
          <w:szCs w:val="26"/>
          <w:lang/>
        </w:rPr>
        <w:t xml:space="preserve">tại ngày </w:t>
      </w:r>
      <w:r w:rsidR="001E15E2" w:rsidRPr="008B01B9">
        <w:rPr>
          <w:rFonts w:ascii="Times New Roman" w:hAnsi="Times New Roman"/>
          <w:bCs w:val="0"/>
          <w:kern w:val="0"/>
          <w:sz w:val="26"/>
          <w:szCs w:val="26"/>
          <w:lang w:val="vi-VN"/>
        </w:rPr>
        <w:t>01/12</w:t>
      </w:r>
      <w:r w:rsidR="00C8154D" w:rsidRPr="008B01B9">
        <w:rPr>
          <w:rFonts w:ascii="Times New Roman" w:hAnsi="Times New Roman"/>
          <w:bCs w:val="0"/>
          <w:kern w:val="0"/>
          <w:sz w:val="26"/>
          <w:szCs w:val="26"/>
          <w:lang/>
        </w:rPr>
        <w:t xml:space="preserve">/N, </w:t>
      </w:r>
      <w:r w:rsidRPr="008B01B9">
        <w:rPr>
          <w:rFonts w:ascii="Times New Roman" w:hAnsi="Times New Roman"/>
          <w:bCs w:val="0"/>
          <w:kern w:val="0"/>
          <w:sz w:val="26"/>
          <w:szCs w:val="26"/>
          <w:lang/>
        </w:rPr>
        <w:t>như sau:</w:t>
      </w:r>
    </w:p>
    <w:p w14:paraId="5F63F9E2" w14:textId="2109D9D0" w:rsidR="00254589" w:rsidRPr="008B01B9" w:rsidRDefault="00F61C71" w:rsidP="00637933">
      <w:pPr>
        <w:numPr>
          <w:ilvl w:val="0"/>
          <w:numId w:val="16"/>
        </w:numPr>
        <w:spacing w:before="60" w:after="60" w:line="276" w:lineRule="auto"/>
        <w:ind w:left="420"/>
        <w:jc w:val="both"/>
        <w:rPr>
          <w:rFonts w:eastAsia="Calibri"/>
          <w:sz w:val="26"/>
          <w:szCs w:val="26"/>
          <w:lang w:eastAsia="zh-CN" w:bidi="ar"/>
        </w:rPr>
      </w:pPr>
      <w:r w:rsidRPr="008B01B9">
        <w:rPr>
          <w:rFonts w:eastAsia="Calibri"/>
          <w:sz w:val="26"/>
          <w:szCs w:val="26"/>
          <w:lang w:eastAsia="zh-CN" w:bidi="ar"/>
        </w:rPr>
        <w:t xml:space="preserve">TK </w:t>
      </w:r>
      <w:r w:rsidR="002D6AA1" w:rsidRPr="008B01B9">
        <w:rPr>
          <w:rFonts w:eastAsia="Calibri"/>
          <w:sz w:val="26"/>
          <w:szCs w:val="26"/>
          <w:lang w:val="vi-VN" w:eastAsia="zh-CN" w:bidi="ar"/>
        </w:rPr>
        <w:t>244</w:t>
      </w:r>
      <w:r w:rsidR="00254589" w:rsidRPr="008B01B9">
        <w:rPr>
          <w:rFonts w:eastAsia="Calibri"/>
          <w:sz w:val="26"/>
          <w:szCs w:val="26"/>
          <w:lang w:eastAsia="zh-CN" w:bidi="ar"/>
        </w:rPr>
        <w:t xml:space="preserve">: </w:t>
      </w:r>
      <w:r w:rsidR="00FF1354" w:rsidRPr="008B01B9">
        <w:rPr>
          <w:rFonts w:eastAsia="Calibri"/>
          <w:sz w:val="26"/>
          <w:szCs w:val="26"/>
          <w:lang w:val="vi-VN" w:eastAsia="zh-CN" w:bidi="ar"/>
        </w:rPr>
        <w:t>2</w:t>
      </w:r>
      <w:r w:rsidR="00A5437A" w:rsidRPr="008B01B9">
        <w:rPr>
          <w:rFonts w:eastAsia="Calibri"/>
          <w:sz w:val="26"/>
          <w:szCs w:val="26"/>
          <w:lang w:val="vi-VN" w:eastAsia="zh-CN" w:bidi="ar"/>
        </w:rPr>
        <w:t>40</w:t>
      </w:r>
      <w:r w:rsidR="000F13AD" w:rsidRPr="008B01B9">
        <w:rPr>
          <w:rFonts w:eastAsia="Calibri"/>
          <w:sz w:val="26"/>
          <w:szCs w:val="26"/>
          <w:lang w:val="vi-VN" w:eastAsia="zh-CN" w:bidi="ar"/>
        </w:rPr>
        <w:t>.000.000</w:t>
      </w:r>
      <w:r w:rsidR="00A72375" w:rsidRPr="008B01B9">
        <w:rPr>
          <w:rFonts w:eastAsia="Calibri"/>
          <w:sz w:val="26"/>
          <w:szCs w:val="26"/>
          <w:lang w:val="vi-VN" w:eastAsia="zh-CN" w:bidi="ar"/>
        </w:rPr>
        <w:t>đ</w:t>
      </w:r>
      <w:r w:rsidR="00254589" w:rsidRPr="008B01B9">
        <w:rPr>
          <w:rFonts w:eastAsia="Calibri"/>
          <w:sz w:val="26"/>
          <w:szCs w:val="26"/>
          <w:lang w:eastAsia="zh-CN" w:bidi="ar"/>
        </w:rPr>
        <w:t xml:space="preserve"> (</w:t>
      </w:r>
      <w:r w:rsidR="00FF1354" w:rsidRPr="008B01B9">
        <w:rPr>
          <w:rFonts w:eastAsia="Calibri"/>
          <w:sz w:val="26"/>
          <w:szCs w:val="26"/>
          <w:lang w:val="vi-VN" w:eastAsia="zh-CN" w:bidi="ar"/>
        </w:rPr>
        <w:t>1</w:t>
      </w:r>
      <w:r w:rsidR="00254589" w:rsidRPr="008B01B9">
        <w:rPr>
          <w:rFonts w:eastAsia="Calibri"/>
          <w:sz w:val="26"/>
          <w:szCs w:val="26"/>
          <w:lang w:eastAsia="zh-CN" w:bidi="ar"/>
        </w:rPr>
        <w:t xml:space="preserve">0.000 </w:t>
      </w:r>
      <w:r w:rsidR="00A5437A" w:rsidRPr="008B01B9">
        <w:rPr>
          <w:rFonts w:eastAsia="Calibri"/>
          <w:sz w:val="26"/>
          <w:szCs w:val="26"/>
          <w:lang w:eastAsia="zh-CN" w:bidi="ar"/>
        </w:rPr>
        <w:t>EUR</w:t>
      </w:r>
      <w:r w:rsidR="00254589" w:rsidRPr="008B01B9">
        <w:rPr>
          <w:rFonts w:eastAsia="Calibri"/>
          <w:sz w:val="26"/>
          <w:szCs w:val="26"/>
          <w:lang w:eastAsia="zh-CN" w:bidi="ar"/>
        </w:rPr>
        <w:t xml:space="preserve">)                    </w:t>
      </w:r>
    </w:p>
    <w:p w14:paraId="7D1F71EB" w14:textId="6DE08B02" w:rsidR="00EE3C01" w:rsidRPr="008B01B9" w:rsidRDefault="00EE3C01" w:rsidP="00637933">
      <w:pPr>
        <w:numPr>
          <w:ilvl w:val="0"/>
          <w:numId w:val="16"/>
        </w:numPr>
        <w:spacing w:before="60" w:after="60" w:line="276" w:lineRule="auto"/>
        <w:ind w:left="420"/>
        <w:jc w:val="both"/>
        <w:rPr>
          <w:rFonts w:eastAsia="Calibri"/>
          <w:sz w:val="26"/>
          <w:szCs w:val="26"/>
          <w:lang w:eastAsia="zh-CN" w:bidi="ar"/>
        </w:rPr>
      </w:pPr>
      <w:r w:rsidRPr="008B01B9">
        <w:rPr>
          <w:rFonts w:eastAsia="Calibri"/>
          <w:sz w:val="26"/>
          <w:szCs w:val="26"/>
          <w:lang w:eastAsia="zh-CN" w:bidi="ar"/>
        </w:rPr>
        <w:t>TK</w:t>
      </w:r>
      <w:r w:rsidRPr="008B01B9">
        <w:rPr>
          <w:rFonts w:eastAsia="Calibri"/>
          <w:sz w:val="26"/>
          <w:szCs w:val="26"/>
          <w:lang w:val="vi-VN" w:eastAsia="zh-CN" w:bidi="ar"/>
        </w:rPr>
        <w:t xml:space="preserve"> 1211.X: 102.000.000đ (4.000 cổ phiếu)</w:t>
      </w:r>
    </w:p>
    <w:p w14:paraId="197642AC" w14:textId="5E625338" w:rsidR="00254589" w:rsidRPr="008B01B9" w:rsidRDefault="00A72375" w:rsidP="00637933">
      <w:pPr>
        <w:numPr>
          <w:ilvl w:val="0"/>
          <w:numId w:val="16"/>
        </w:numPr>
        <w:spacing w:before="60" w:after="60" w:line="276" w:lineRule="auto"/>
        <w:ind w:left="420"/>
        <w:jc w:val="both"/>
        <w:rPr>
          <w:rFonts w:eastAsia="Calibri"/>
          <w:sz w:val="26"/>
          <w:szCs w:val="26"/>
          <w:lang w:eastAsia="zh-CN" w:bidi="ar"/>
        </w:rPr>
      </w:pPr>
      <w:r w:rsidRPr="008B01B9">
        <w:rPr>
          <w:rFonts w:eastAsia="Calibri"/>
          <w:sz w:val="26"/>
          <w:szCs w:val="26"/>
          <w:lang w:eastAsia="zh-CN" w:bidi="ar"/>
        </w:rPr>
        <w:t>TK</w:t>
      </w:r>
      <w:r w:rsidRPr="008B01B9">
        <w:rPr>
          <w:rFonts w:eastAsia="Calibri"/>
          <w:sz w:val="26"/>
          <w:szCs w:val="26"/>
          <w:lang w:val="vi-VN" w:eastAsia="zh-CN" w:bidi="ar"/>
        </w:rPr>
        <w:t xml:space="preserve"> </w:t>
      </w:r>
      <w:r w:rsidR="004F0ABF" w:rsidRPr="008B01B9">
        <w:rPr>
          <w:rFonts w:eastAsia="Calibri"/>
          <w:sz w:val="26"/>
          <w:szCs w:val="26"/>
          <w:lang w:val="vi-VN" w:eastAsia="zh-CN" w:bidi="ar"/>
        </w:rPr>
        <w:t>1212P: 51.000.000đ (Mệnh giá 50.000.000đ, do công ty P phát hành ngày 1/7/N, thời hạn 5 năm, lãi suất 12%/năm, lãnh lãi định kỳ vào cuối mỗi năm)</w:t>
      </w:r>
    </w:p>
    <w:p w14:paraId="2AC7582B" w14:textId="3362407B" w:rsidR="00EE3C01" w:rsidRPr="008B01B9" w:rsidRDefault="00EE3C01" w:rsidP="00637933">
      <w:pPr>
        <w:numPr>
          <w:ilvl w:val="0"/>
          <w:numId w:val="16"/>
        </w:numPr>
        <w:spacing w:before="60" w:after="60" w:line="276" w:lineRule="auto"/>
        <w:ind w:left="420"/>
        <w:jc w:val="both"/>
        <w:rPr>
          <w:rFonts w:eastAsia="Calibri"/>
          <w:sz w:val="26"/>
          <w:szCs w:val="26"/>
          <w:lang w:eastAsia="zh-CN" w:bidi="ar"/>
        </w:rPr>
      </w:pPr>
      <w:r w:rsidRPr="008B01B9">
        <w:rPr>
          <w:rFonts w:eastAsia="Calibri"/>
          <w:sz w:val="26"/>
          <w:szCs w:val="26"/>
          <w:lang w:val="vi-VN" w:eastAsia="zh-CN" w:bidi="ar"/>
        </w:rPr>
        <w:t>TK 2291.X: 20.000.000</w:t>
      </w:r>
      <w:r w:rsidR="000D4097" w:rsidRPr="008B01B9">
        <w:rPr>
          <w:rFonts w:eastAsia="Calibri"/>
          <w:sz w:val="26"/>
          <w:szCs w:val="26"/>
          <w:lang w:val="vi-VN" w:eastAsia="zh-CN" w:bidi="ar"/>
        </w:rPr>
        <w:t>đ</w:t>
      </w:r>
    </w:p>
    <w:p w14:paraId="594B87B4" w14:textId="3DB402D9" w:rsidR="00A03237" w:rsidRPr="008B01B9" w:rsidRDefault="00A03237" w:rsidP="00637933">
      <w:pPr>
        <w:numPr>
          <w:ilvl w:val="0"/>
          <w:numId w:val="16"/>
        </w:numPr>
        <w:spacing w:before="60" w:after="60" w:line="276" w:lineRule="auto"/>
        <w:ind w:left="420"/>
        <w:jc w:val="both"/>
        <w:rPr>
          <w:rFonts w:eastAsia="Calibri"/>
          <w:sz w:val="26"/>
          <w:szCs w:val="26"/>
          <w:lang w:eastAsia="zh-CN" w:bidi="ar"/>
        </w:rPr>
      </w:pPr>
      <w:r w:rsidRPr="008B01B9">
        <w:rPr>
          <w:rFonts w:eastAsia="Calibri"/>
          <w:sz w:val="26"/>
          <w:szCs w:val="26"/>
          <w:lang w:val="vi-VN" w:eastAsia="zh-CN" w:bidi="ar"/>
        </w:rPr>
        <w:t>TK 419: 300.000.000đ (20.000 cổ phiếu)</w:t>
      </w:r>
    </w:p>
    <w:p w14:paraId="3DDE264F" w14:textId="539FBA14" w:rsidR="00924CB3" w:rsidRPr="008B01B9" w:rsidRDefault="00924CB3" w:rsidP="00637933">
      <w:pPr>
        <w:numPr>
          <w:ilvl w:val="0"/>
          <w:numId w:val="16"/>
        </w:numPr>
        <w:spacing w:before="60" w:after="60" w:line="276" w:lineRule="auto"/>
        <w:ind w:left="420"/>
        <w:jc w:val="both"/>
        <w:rPr>
          <w:rFonts w:eastAsia="Calibri"/>
          <w:sz w:val="26"/>
          <w:szCs w:val="26"/>
          <w:lang w:eastAsia="zh-CN" w:bidi="ar"/>
        </w:rPr>
      </w:pPr>
      <w:r w:rsidRPr="008B01B9">
        <w:rPr>
          <w:rFonts w:eastAsia="Calibri"/>
          <w:sz w:val="26"/>
          <w:szCs w:val="26"/>
          <w:lang w:val="vi-VN" w:eastAsia="zh-CN" w:bidi="ar"/>
        </w:rPr>
        <w:t xml:space="preserve">TK 41111: </w:t>
      </w:r>
      <w:r w:rsidR="000D4097" w:rsidRPr="008B01B9">
        <w:rPr>
          <w:rFonts w:eastAsia="Calibri"/>
          <w:sz w:val="26"/>
          <w:szCs w:val="26"/>
          <w:lang w:val="vi-VN" w:eastAsia="zh-CN" w:bidi="ar"/>
        </w:rPr>
        <w:t xml:space="preserve"> 5.000.000.000đ (50.000 cổ phiếu) và TK 4112 (dư Có): 200.000.000đ</w:t>
      </w:r>
    </w:p>
    <w:p w14:paraId="433A1FA4" w14:textId="77777777" w:rsidR="00EB2231" w:rsidRPr="008B01B9" w:rsidRDefault="00EB2231" w:rsidP="00637933">
      <w:pPr>
        <w:numPr>
          <w:ilvl w:val="0"/>
          <w:numId w:val="16"/>
        </w:numPr>
        <w:spacing w:before="60" w:after="60" w:line="276" w:lineRule="auto"/>
        <w:ind w:left="420"/>
        <w:jc w:val="both"/>
        <w:rPr>
          <w:sz w:val="26"/>
          <w:szCs w:val="26"/>
        </w:rPr>
      </w:pPr>
      <w:r w:rsidRPr="008B01B9">
        <w:rPr>
          <w:rFonts w:eastAsia="Calibri"/>
          <w:sz w:val="26"/>
          <w:szCs w:val="26"/>
          <w:lang w:eastAsia="zh-CN" w:bidi="ar"/>
        </w:rPr>
        <w:t>Các tài khoản khác có số dư hợp lý.</w:t>
      </w:r>
    </w:p>
    <w:p w14:paraId="440086FD" w14:textId="66D75FE9" w:rsidR="00C8154D" w:rsidRPr="008B01B9" w:rsidRDefault="00C8154D" w:rsidP="00637933">
      <w:pPr>
        <w:pStyle w:val="Title"/>
        <w:spacing w:before="60"/>
        <w:jc w:val="both"/>
        <w:rPr>
          <w:rFonts w:ascii="Times New Roman" w:hAnsi="Times New Roman"/>
          <w:b w:val="0"/>
          <w:bCs w:val="0"/>
          <w:i/>
          <w:kern w:val="0"/>
          <w:sz w:val="26"/>
          <w:szCs w:val="26"/>
          <w:lang/>
        </w:rPr>
      </w:pPr>
      <w:r w:rsidRPr="008B01B9">
        <w:rPr>
          <w:rFonts w:ascii="Times New Roman" w:hAnsi="Times New Roman"/>
          <w:bCs w:val="0"/>
          <w:kern w:val="0"/>
          <w:sz w:val="26"/>
          <w:szCs w:val="26"/>
          <w:lang/>
        </w:rPr>
        <w:t>Tài liệu 2</w:t>
      </w:r>
      <w:r w:rsidRPr="008B01B9">
        <w:rPr>
          <w:rFonts w:ascii="Times New Roman" w:hAnsi="Times New Roman"/>
          <w:b w:val="0"/>
          <w:bCs w:val="0"/>
          <w:kern w:val="0"/>
          <w:sz w:val="26"/>
          <w:szCs w:val="26"/>
          <w:lang/>
        </w:rPr>
        <w:t xml:space="preserve"> - </w:t>
      </w:r>
      <w:r w:rsidRPr="008B01B9">
        <w:rPr>
          <w:rFonts w:ascii="Times New Roman" w:hAnsi="Times New Roman"/>
          <w:bCs w:val="0"/>
          <w:kern w:val="0"/>
          <w:sz w:val="26"/>
          <w:szCs w:val="26"/>
          <w:lang/>
        </w:rPr>
        <w:t xml:space="preserve">Trong </w:t>
      </w:r>
      <w:r w:rsidR="001E15E2" w:rsidRPr="008B01B9">
        <w:rPr>
          <w:rFonts w:ascii="Times New Roman" w:hAnsi="Times New Roman"/>
          <w:bCs w:val="0"/>
          <w:kern w:val="0"/>
          <w:sz w:val="26"/>
          <w:szCs w:val="26"/>
          <w:lang w:val="vi-VN"/>
        </w:rPr>
        <w:t>12/</w:t>
      </w:r>
      <w:r w:rsidRPr="008B01B9">
        <w:rPr>
          <w:rFonts w:ascii="Times New Roman" w:hAnsi="Times New Roman"/>
          <w:bCs w:val="0"/>
          <w:kern w:val="0"/>
          <w:sz w:val="26"/>
          <w:szCs w:val="26"/>
          <w:lang/>
        </w:rPr>
        <w:t>N, có các nghiệp vụ kinh tế phát sinh như sau:</w:t>
      </w:r>
    </w:p>
    <w:p w14:paraId="0D103DC8" w14:textId="605A2889" w:rsidR="008F0CE4" w:rsidRPr="008B01B9" w:rsidRDefault="00EB2231" w:rsidP="008F0CE4">
      <w:pPr>
        <w:jc w:val="both"/>
        <w:rPr>
          <w:sz w:val="26"/>
          <w:szCs w:val="26"/>
        </w:rPr>
      </w:pPr>
      <w:r w:rsidRPr="008B01B9">
        <w:rPr>
          <w:b/>
          <w:bCs/>
          <w:sz w:val="26"/>
          <w:szCs w:val="26"/>
        </w:rPr>
        <w:t>1.</w:t>
      </w:r>
      <w:r w:rsidR="008F0CE4" w:rsidRPr="008B01B9">
        <w:rPr>
          <w:b/>
          <w:sz w:val="26"/>
          <w:szCs w:val="26"/>
          <w:lang w:val="vi-VN"/>
        </w:rPr>
        <w:t xml:space="preserve"> Ngày 01</w:t>
      </w:r>
      <w:r w:rsidR="008F0CE4" w:rsidRPr="008B01B9">
        <w:rPr>
          <w:b/>
          <w:bCs/>
          <w:sz w:val="26"/>
          <w:szCs w:val="26"/>
          <w:lang w:val="vi-VN"/>
        </w:rPr>
        <w:t xml:space="preserve">, </w:t>
      </w:r>
      <w:r w:rsidR="008F0CE4" w:rsidRPr="008B01B9">
        <w:rPr>
          <w:sz w:val="26"/>
          <w:szCs w:val="26"/>
          <w:lang w:val="vi-VN"/>
        </w:rPr>
        <w:t xml:space="preserve">công ty phát hành 1.000 trái phiếu thường (dùng cho hoạt động xây dựng phân xưởng, chi phí đi vay đủ điều kiện vốn hoá), có mệnh giá 1.000.000đ/trái phiếu, thời hạn 5 </w:t>
      </w:r>
      <w:r w:rsidR="008F0CE4" w:rsidRPr="008B01B9">
        <w:rPr>
          <w:sz w:val="26"/>
          <w:szCs w:val="26"/>
          <w:lang w:val="vi-VN"/>
        </w:rPr>
        <w:lastRenderedPageBreak/>
        <w:t xml:space="preserve">năm, lãi suất 12%/năm, trả lãi vào thời gian đáo hạn, giá phát hành trái phiếu 1.050.000đ/trái phiếu, đã thu toàn bộ tiền bán trái phiếu bằng tiền gửi ngân hàng. Chi phí phát hành không phân bổ dần thanh toán bằng tiền tạm ứng </w:t>
      </w:r>
      <w:r w:rsidR="002570E7" w:rsidRPr="008B01B9">
        <w:rPr>
          <w:sz w:val="26"/>
          <w:szCs w:val="26"/>
          <w:lang w:val="vi-VN"/>
        </w:rPr>
        <w:t>1.650</w:t>
      </w:r>
      <w:r w:rsidR="008F0CE4" w:rsidRPr="008B01B9">
        <w:rPr>
          <w:sz w:val="26"/>
          <w:szCs w:val="26"/>
          <w:lang w:val="vi-VN"/>
        </w:rPr>
        <w:t xml:space="preserve">.000đ đã bao gồm thuế GTGT 10%. </w:t>
      </w:r>
      <w:r w:rsidR="008F0CE4" w:rsidRPr="008B01B9">
        <w:rPr>
          <w:b/>
          <w:bCs/>
          <w:sz w:val="26"/>
          <w:szCs w:val="26"/>
          <w:lang w:val="vi-VN"/>
        </w:rPr>
        <w:t>(1,0 điểm)</w:t>
      </w:r>
    </w:p>
    <w:p w14:paraId="462636C4" w14:textId="35770230" w:rsidR="002570E7" w:rsidRPr="008B01B9" w:rsidRDefault="002570E7" w:rsidP="008F0CE4">
      <w:pPr>
        <w:spacing w:before="60" w:after="60" w:line="276" w:lineRule="auto"/>
        <w:jc w:val="both"/>
        <w:rPr>
          <w:b/>
          <w:bCs/>
          <w:color w:val="FF0000"/>
          <w:sz w:val="26"/>
          <w:szCs w:val="26"/>
          <w:lang w:val="vi-VN"/>
        </w:rPr>
      </w:pPr>
      <w:r w:rsidRPr="008B01B9">
        <w:rPr>
          <w:b/>
          <w:bCs/>
          <w:color w:val="FF0000"/>
          <w:sz w:val="26"/>
          <w:szCs w:val="26"/>
          <w:lang w:val="vi-VN"/>
        </w:rPr>
        <w:t>+Phát hành trái phiếu (0,5 điểm)</w:t>
      </w:r>
    </w:p>
    <w:p w14:paraId="431EDFFF" w14:textId="1F4C1DF6" w:rsidR="008F0CE4" w:rsidRPr="008B01B9" w:rsidRDefault="008F0CE4" w:rsidP="008F0CE4">
      <w:pPr>
        <w:spacing w:before="60" w:after="60" w:line="276" w:lineRule="auto"/>
        <w:jc w:val="both"/>
        <w:rPr>
          <w:b/>
          <w:bCs/>
          <w:color w:val="FF0000"/>
          <w:sz w:val="26"/>
          <w:szCs w:val="26"/>
          <w:lang w:val="vi-VN"/>
        </w:rPr>
      </w:pPr>
      <w:r w:rsidRPr="008B01B9">
        <w:rPr>
          <w:b/>
          <w:bCs/>
          <w:color w:val="FF0000"/>
          <w:sz w:val="26"/>
          <w:szCs w:val="26"/>
        </w:rPr>
        <w:t>Nợ</w:t>
      </w:r>
      <w:r w:rsidRPr="008B01B9">
        <w:rPr>
          <w:b/>
          <w:bCs/>
          <w:color w:val="FF0000"/>
          <w:sz w:val="26"/>
          <w:szCs w:val="26"/>
          <w:lang w:val="vi-VN"/>
        </w:rPr>
        <w:t xml:space="preserve"> TK 1121</w:t>
      </w:r>
      <w:r w:rsidRPr="008B01B9">
        <w:rPr>
          <w:b/>
          <w:bCs/>
          <w:color w:val="FF0000"/>
          <w:sz w:val="26"/>
          <w:szCs w:val="26"/>
          <w:lang w:val="vi-VN"/>
        </w:rPr>
        <w:tab/>
      </w:r>
      <w:r w:rsidRPr="008B01B9">
        <w:rPr>
          <w:b/>
          <w:bCs/>
          <w:color w:val="FF0000"/>
          <w:sz w:val="26"/>
          <w:szCs w:val="26"/>
          <w:lang w:val="vi-VN"/>
        </w:rPr>
        <w:tab/>
        <w:t>1.050.000.000</w:t>
      </w:r>
    </w:p>
    <w:p w14:paraId="12841846" w14:textId="4F4FDA7F" w:rsidR="008F0CE4" w:rsidRPr="008B01B9" w:rsidRDefault="008F0CE4" w:rsidP="008F0CE4">
      <w:pPr>
        <w:spacing w:before="60" w:after="60" w:line="276" w:lineRule="auto"/>
        <w:jc w:val="both"/>
        <w:rPr>
          <w:b/>
          <w:bCs/>
          <w:color w:val="FF0000"/>
          <w:sz w:val="26"/>
          <w:szCs w:val="26"/>
          <w:lang w:val="vi-VN"/>
        </w:rPr>
      </w:pPr>
      <w:r w:rsidRPr="008B01B9">
        <w:rPr>
          <w:b/>
          <w:bCs/>
          <w:color w:val="FF0000"/>
          <w:sz w:val="26"/>
          <w:szCs w:val="26"/>
          <w:lang w:val="vi-VN"/>
        </w:rPr>
        <w:tab/>
        <w:t>Có TK 34311</w:t>
      </w:r>
      <w:r w:rsidRPr="008B01B9">
        <w:rPr>
          <w:b/>
          <w:bCs/>
          <w:color w:val="FF0000"/>
          <w:sz w:val="26"/>
          <w:szCs w:val="26"/>
          <w:lang w:val="vi-VN"/>
        </w:rPr>
        <w:tab/>
      </w:r>
      <w:r w:rsidRPr="008B01B9">
        <w:rPr>
          <w:b/>
          <w:bCs/>
          <w:color w:val="FF0000"/>
          <w:sz w:val="26"/>
          <w:szCs w:val="26"/>
          <w:lang w:val="vi-VN"/>
        </w:rPr>
        <w:tab/>
      </w:r>
      <w:r w:rsidRPr="008B01B9">
        <w:rPr>
          <w:b/>
          <w:bCs/>
          <w:color w:val="FF0000"/>
          <w:sz w:val="26"/>
          <w:szCs w:val="26"/>
          <w:lang w:val="vi-VN"/>
        </w:rPr>
        <w:tab/>
        <w:t xml:space="preserve">   </w:t>
      </w:r>
      <w:r w:rsidR="002570E7" w:rsidRPr="008B01B9">
        <w:rPr>
          <w:b/>
          <w:bCs/>
          <w:color w:val="FF0000"/>
          <w:sz w:val="26"/>
          <w:szCs w:val="26"/>
          <w:lang w:val="vi-VN"/>
        </w:rPr>
        <w:t>1.00</w:t>
      </w:r>
      <w:r w:rsidRPr="008B01B9">
        <w:rPr>
          <w:b/>
          <w:bCs/>
          <w:color w:val="FF0000"/>
          <w:sz w:val="26"/>
          <w:szCs w:val="26"/>
          <w:lang w:val="vi-VN"/>
        </w:rPr>
        <w:t xml:space="preserve">0.000.000[1.000 x </w:t>
      </w:r>
      <w:r w:rsidR="002570E7" w:rsidRPr="008B01B9">
        <w:rPr>
          <w:b/>
          <w:bCs/>
          <w:color w:val="FF0000"/>
          <w:sz w:val="26"/>
          <w:szCs w:val="26"/>
          <w:lang w:val="vi-VN"/>
        </w:rPr>
        <w:t>1.000.000]</w:t>
      </w:r>
    </w:p>
    <w:p w14:paraId="70A3F8B6" w14:textId="42754649" w:rsidR="008F0CE4" w:rsidRPr="008B01B9" w:rsidRDefault="008F0CE4" w:rsidP="008F0CE4">
      <w:pPr>
        <w:spacing w:before="60" w:after="60" w:line="276" w:lineRule="auto"/>
        <w:jc w:val="both"/>
        <w:rPr>
          <w:b/>
          <w:bCs/>
          <w:color w:val="FF0000"/>
          <w:sz w:val="26"/>
          <w:szCs w:val="26"/>
          <w:lang w:val="vi-VN"/>
        </w:rPr>
      </w:pPr>
      <w:r w:rsidRPr="008B01B9">
        <w:rPr>
          <w:b/>
          <w:bCs/>
          <w:color w:val="FF0000"/>
          <w:sz w:val="26"/>
          <w:szCs w:val="26"/>
          <w:lang w:val="vi-VN"/>
        </w:rPr>
        <w:tab/>
        <w:t>Có TK 3431</w:t>
      </w:r>
      <w:r w:rsidR="001817A5" w:rsidRPr="008B01B9">
        <w:rPr>
          <w:b/>
          <w:bCs/>
          <w:color w:val="FF0000"/>
          <w:sz w:val="26"/>
          <w:szCs w:val="26"/>
          <w:lang w:val="vi-VN"/>
        </w:rPr>
        <w:t>3</w:t>
      </w:r>
      <w:r w:rsidRPr="008B01B9">
        <w:rPr>
          <w:b/>
          <w:bCs/>
          <w:color w:val="FF0000"/>
          <w:sz w:val="26"/>
          <w:szCs w:val="26"/>
          <w:lang w:val="vi-VN"/>
        </w:rPr>
        <w:tab/>
      </w:r>
      <w:r w:rsidRPr="008B01B9">
        <w:rPr>
          <w:b/>
          <w:bCs/>
          <w:color w:val="FF0000"/>
          <w:sz w:val="26"/>
          <w:szCs w:val="26"/>
          <w:lang w:val="vi-VN"/>
        </w:rPr>
        <w:tab/>
      </w:r>
      <w:r w:rsidRPr="008B01B9">
        <w:rPr>
          <w:b/>
          <w:bCs/>
          <w:color w:val="FF0000"/>
          <w:sz w:val="26"/>
          <w:szCs w:val="26"/>
          <w:lang w:val="vi-VN"/>
        </w:rPr>
        <w:tab/>
        <w:t xml:space="preserve">   </w:t>
      </w:r>
      <w:r w:rsidR="002570E7" w:rsidRPr="008B01B9">
        <w:rPr>
          <w:b/>
          <w:bCs/>
          <w:color w:val="FF0000"/>
          <w:sz w:val="26"/>
          <w:szCs w:val="26"/>
          <w:lang w:val="vi-VN"/>
        </w:rPr>
        <w:t xml:space="preserve">     50.000.000</w:t>
      </w:r>
    </w:p>
    <w:p w14:paraId="1411E1CD" w14:textId="15DF7618" w:rsidR="008F0CE4" w:rsidRPr="008B01B9" w:rsidRDefault="00EB2231" w:rsidP="00637933">
      <w:pPr>
        <w:spacing w:before="60" w:after="60" w:line="276" w:lineRule="auto"/>
        <w:jc w:val="both"/>
        <w:rPr>
          <w:b/>
          <w:bCs/>
          <w:color w:val="FF0000"/>
          <w:sz w:val="26"/>
          <w:szCs w:val="26"/>
          <w:lang w:val="vi-VN"/>
        </w:rPr>
      </w:pPr>
      <w:r w:rsidRPr="008B01B9">
        <w:rPr>
          <w:b/>
          <w:bCs/>
          <w:color w:val="FF0000"/>
          <w:sz w:val="26"/>
          <w:szCs w:val="26"/>
        </w:rPr>
        <w:t xml:space="preserve"> </w:t>
      </w:r>
      <w:r w:rsidR="002570E7" w:rsidRPr="008B01B9">
        <w:rPr>
          <w:b/>
          <w:bCs/>
          <w:color w:val="FF0000"/>
          <w:sz w:val="26"/>
          <w:szCs w:val="26"/>
          <w:lang w:val="vi-VN"/>
        </w:rPr>
        <w:t>+Chi phí phát hành (0,5 điểm)</w:t>
      </w:r>
    </w:p>
    <w:p w14:paraId="38C22912" w14:textId="6BB624EE" w:rsidR="002570E7" w:rsidRPr="008B01B9" w:rsidRDefault="002570E7" w:rsidP="00637933">
      <w:pPr>
        <w:spacing w:before="60" w:after="60" w:line="276" w:lineRule="auto"/>
        <w:jc w:val="both"/>
        <w:rPr>
          <w:b/>
          <w:bCs/>
          <w:color w:val="FF0000"/>
          <w:sz w:val="26"/>
          <w:szCs w:val="26"/>
          <w:lang w:val="vi-VN"/>
        </w:rPr>
      </w:pPr>
      <w:r w:rsidRPr="008B01B9">
        <w:rPr>
          <w:b/>
          <w:bCs/>
          <w:color w:val="FF0000"/>
          <w:sz w:val="26"/>
          <w:szCs w:val="26"/>
          <w:lang w:val="vi-VN"/>
        </w:rPr>
        <w:t>Nợ TK 2412</w:t>
      </w:r>
      <w:r w:rsidRPr="008B01B9">
        <w:rPr>
          <w:b/>
          <w:bCs/>
          <w:color w:val="FF0000"/>
          <w:sz w:val="26"/>
          <w:szCs w:val="26"/>
          <w:lang w:val="vi-VN"/>
        </w:rPr>
        <w:tab/>
      </w:r>
      <w:r w:rsidRPr="008B01B9">
        <w:rPr>
          <w:b/>
          <w:bCs/>
          <w:color w:val="FF0000"/>
          <w:sz w:val="26"/>
          <w:szCs w:val="26"/>
          <w:lang w:val="vi-VN"/>
        </w:rPr>
        <w:tab/>
        <w:t>1.500.000 [1.650.000/1.1]</w:t>
      </w:r>
    </w:p>
    <w:p w14:paraId="00BF9F91" w14:textId="60281C3E" w:rsidR="002570E7" w:rsidRPr="008B01B9" w:rsidRDefault="002570E7" w:rsidP="00637933">
      <w:pPr>
        <w:spacing w:before="60" w:after="60" w:line="276" w:lineRule="auto"/>
        <w:jc w:val="both"/>
        <w:rPr>
          <w:b/>
          <w:bCs/>
          <w:color w:val="FF0000"/>
          <w:sz w:val="26"/>
          <w:szCs w:val="26"/>
          <w:lang w:val="vi-VN"/>
        </w:rPr>
      </w:pPr>
      <w:r w:rsidRPr="008B01B9">
        <w:rPr>
          <w:b/>
          <w:bCs/>
          <w:color w:val="FF0000"/>
          <w:sz w:val="26"/>
          <w:szCs w:val="26"/>
          <w:lang w:val="vi-VN"/>
        </w:rPr>
        <w:t>Nợ TK 133</w:t>
      </w:r>
      <w:r w:rsidRPr="008B01B9">
        <w:rPr>
          <w:b/>
          <w:bCs/>
          <w:color w:val="FF0000"/>
          <w:sz w:val="26"/>
          <w:szCs w:val="26"/>
          <w:lang w:val="vi-VN"/>
        </w:rPr>
        <w:tab/>
      </w:r>
      <w:r w:rsidRPr="008B01B9">
        <w:rPr>
          <w:b/>
          <w:bCs/>
          <w:color w:val="FF0000"/>
          <w:sz w:val="26"/>
          <w:szCs w:val="26"/>
          <w:lang w:val="vi-VN"/>
        </w:rPr>
        <w:tab/>
        <w:t xml:space="preserve">  150.000</w:t>
      </w:r>
    </w:p>
    <w:p w14:paraId="12D291C7" w14:textId="38C96C6E" w:rsidR="002570E7" w:rsidRPr="008B01B9" w:rsidRDefault="002570E7" w:rsidP="00637933">
      <w:pPr>
        <w:spacing w:before="60" w:after="60" w:line="276" w:lineRule="auto"/>
        <w:jc w:val="both"/>
        <w:rPr>
          <w:b/>
          <w:bCs/>
          <w:color w:val="FF0000"/>
          <w:sz w:val="26"/>
          <w:szCs w:val="26"/>
          <w:lang w:val="vi-VN"/>
        </w:rPr>
      </w:pPr>
      <w:r w:rsidRPr="008B01B9">
        <w:rPr>
          <w:b/>
          <w:bCs/>
          <w:color w:val="FF0000"/>
          <w:sz w:val="26"/>
          <w:szCs w:val="26"/>
          <w:lang w:val="vi-VN"/>
        </w:rPr>
        <w:tab/>
        <w:t>Có TK 141</w:t>
      </w:r>
      <w:r w:rsidRPr="008B01B9">
        <w:rPr>
          <w:b/>
          <w:bCs/>
          <w:color w:val="FF0000"/>
          <w:sz w:val="26"/>
          <w:szCs w:val="26"/>
          <w:lang w:val="vi-VN"/>
        </w:rPr>
        <w:tab/>
      </w:r>
      <w:r w:rsidRPr="008B01B9">
        <w:rPr>
          <w:b/>
          <w:bCs/>
          <w:color w:val="FF0000"/>
          <w:sz w:val="26"/>
          <w:szCs w:val="26"/>
          <w:lang w:val="vi-VN"/>
        </w:rPr>
        <w:tab/>
        <w:t>1.650.000</w:t>
      </w:r>
    </w:p>
    <w:p w14:paraId="27EBBB1F" w14:textId="696A693F" w:rsidR="002B7B9D" w:rsidRPr="008B01B9" w:rsidRDefault="008F0CE4" w:rsidP="00637933">
      <w:pPr>
        <w:spacing w:before="60" w:after="60" w:line="276" w:lineRule="auto"/>
        <w:jc w:val="both"/>
        <w:rPr>
          <w:b/>
          <w:bCs/>
          <w:sz w:val="26"/>
          <w:szCs w:val="26"/>
          <w:lang w:val="vi-VN"/>
        </w:rPr>
      </w:pPr>
      <w:r w:rsidRPr="008B01B9">
        <w:rPr>
          <w:rFonts w:eastAsia="Calibri"/>
          <w:b/>
          <w:sz w:val="26"/>
          <w:szCs w:val="26"/>
          <w:lang w:val="vi-VN"/>
        </w:rPr>
        <w:t xml:space="preserve">2. </w:t>
      </w:r>
      <w:r w:rsidR="007E6C04" w:rsidRPr="008B01B9">
        <w:rPr>
          <w:rFonts w:eastAsia="Calibri"/>
          <w:b/>
          <w:sz w:val="26"/>
          <w:szCs w:val="26"/>
        </w:rPr>
        <w:t xml:space="preserve">Ngày </w:t>
      </w:r>
      <w:r w:rsidR="00000679" w:rsidRPr="008B01B9">
        <w:rPr>
          <w:rFonts w:eastAsia="Calibri"/>
          <w:b/>
          <w:sz w:val="26"/>
          <w:szCs w:val="26"/>
        </w:rPr>
        <w:t>0</w:t>
      </w:r>
      <w:r w:rsidR="001E15E2" w:rsidRPr="008B01B9">
        <w:rPr>
          <w:rFonts w:eastAsia="Calibri"/>
          <w:b/>
          <w:sz w:val="26"/>
          <w:szCs w:val="26"/>
          <w:lang w:val="vi-VN"/>
        </w:rPr>
        <w:t>3</w:t>
      </w:r>
      <w:r w:rsidR="007E6C04" w:rsidRPr="008B01B9">
        <w:rPr>
          <w:rFonts w:eastAsia="Calibri"/>
          <w:b/>
          <w:sz w:val="26"/>
          <w:szCs w:val="26"/>
        </w:rPr>
        <w:t xml:space="preserve">, </w:t>
      </w:r>
      <w:r w:rsidR="002D6AA1" w:rsidRPr="008B01B9">
        <w:rPr>
          <w:rFonts w:eastAsia="Calibri"/>
          <w:bCs/>
          <w:sz w:val="26"/>
          <w:szCs w:val="26"/>
        </w:rPr>
        <w:t>nhập</w:t>
      </w:r>
      <w:r w:rsidR="002D6AA1" w:rsidRPr="008B01B9">
        <w:rPr>
          <w:rFonts w:eastAsia="Calibri"/>
          <w:bCs/>
          <w:sz w:val="26"/>
          <w:szCs w:val="26"/>
          <w:lang w:val="vi-VN"/>
        </w:rPr>
        <w:t xml:space="preserve"> khẩu một </w:t>
      </w:r>
      <w:r w:rsidR="000F5855" w:rsidRPr="008B01B9">
        <w:rPr>
          <w:rFonts w:eastAsia="Calibri"/>
          <w:bCs/>
          <w:sz w:val="26"/>
          <w:szCs w:val="26"/>
          <w:lang w:val="vi-VN"/>
        </w:rPr>
        <w:t xml:space="preserve">TSCĐHH </w:t>
      </w:r>
      <w:r w:rsidR="002D6AA1" w:rsidRPr="008B01B9">
        <w:rPr>
          <w:rFonts w:eastAsia="Calibri"/>
          <w:bCs/>
          <w:sz w:val="26"/>
          <w:szCs w:val="26"/>
          <w:lang w:val="vi-VN"/>
        </w:rPr>
        <w:t>giá 50.000 EUR, thuế Nhập Khẩu 5%, thuế GTGT 10%</w:t>
      </w:r>
      <w:r w:rsidR="00E31553" w:rsidRPr="008B01B9">
        <w:rPr>
          <w:rFonts w:eastAsia="Calibri"/>
          <w:bCs/>
          <w:sz w:val="26"/>
          <w:szCs w:val="26"/>
          <w:lang w:val="vi-VN"/>
        </w:rPr>
        <w:t xml:space="preserve"> đã nộp đủ thuế bằng TGNH (VND)</w:t>
      </w:r>
      <w:r w:rsidR="002D6AA1" w:rsidRPr="008B01B9">
        <w:rPr>
          <w:rFonts w:eastAsia="Calibri"/>
          <w:bCs/>
          <w:sz w:val="26"/>
          <w:szCs w:val="26"/>
          <w:lang w:val="vi-VN"/>
        </w:rPr>
        <w:t>. Công ty thanh toán cho bên bán bằng 10.000 EUR tiền ký quỹ và 40.000 EUR là vay dài hạn</w:t>
      </w:r>
      <w:r w:rsidR="00AB1E3A" w:rsidRPr="008B01B9">
        <w:rPr>
          <w:sz w:val="26"/>
          <w:szCs w:val="26"/>
        </w:rPr>
        <w:t>.</w:t>
      </w:r>
      <w:r w:rsidR="00524820" w:rsidRPr="008B01B9">
        <w:rPr>
          <w:sz w:val="26"/>
          <w:szCs w:val="26"/>
          <w:lang w:val="vi-VN"/>
        </w:rPr>
        <w:t xml:space="preserve"> Biết </w:t>
      </w:r>
      <w:r w:rsidR="00524820" w:rsidRPr="008B01B9">
        <w:rPr>
          <w:sz w:val="26"/>
          <w:szCs w:val="26"/>
        </w:rPr>
        <w:t>TGGDTT mua 2</w:t>
      </w:r>
      <w:r w:rsidR="00EF5DF3" w:rsidRPr="008B01B9">
        <w:rPr>
          <w:sz w:val="26"/>
          <w:szCs w:val="26"/>
          <w:lang w:val="vi-VN"/>
        </w:rPr>
        <w:t>4</w:t>
      </w:r>
      <w:r w:rsidR="00524820" w:rsidRPr="008B01B9">
        <w:rPr>
          <w:sz w:val="26"/>
          <w:szCs w:val="26"/>
        </w:rPr>
        <w:t>.</w:t>
      </w:r>
      <w:r w:rsidR="00EF5DF3" w:rsidRPr="008B01B9">
        <w:rPr>
          <w:sz w:val="26"/>
          <w:szCs w:val="26"/>
          <w:lang w:val="vi-VN"/>
        </w:rPr>
        <w:t>300</w:t>
      </w:r>
      <w:r w:rsidR="00524820" w:rsidRPr="008B01B9">
        <w:rPr>
          <w:sz w:val="26"/>
          <w:szCs w:val="26"/>
        </w:rPr>
        <w:t xml:space="preserve"> VND/</w:t>
      </w:r>
      <w:r w:rsidR="00EF5DF3" w:rsidRPr="008B01B9">
        <w:rPr>
          <w:sz w:val="26"/>
          <w:szCs w:val="26"/>
        </w:rPr>
        <w:t>EUR</w:t>
      </w:r>
      <w:r w:rsidR="00524820" w:rsidRPr="008B01B9">
        <w:rPr>
          <w:sz w:val="26"/>
          <w:szCs w:val="26"/>
        </w:rPr>
        <w:t>, bán: 2</w:t>
      </w:r>
      <w:r w:rsidR="00EF5DF3" w:rsidRPr="008B01B9">
        <w:rPr>
          <w:sz w:val="26"/>
          <w:szCs w:val="26"/>
          <w:lang w:val="vi-VN"/>
        </w:rPr>
        <w:t>4</w:t>
      </w:r>
      <w:r w:rsidR="00524820" w:rsidRPr="008B01B9">
        <w:rPr>
          <w:sz w:val="26"/>
          <w:szCs w:val="26"/>
        </w:rPr>
        <w:t>.</w:t>
      </w:r>
      <w:r w:rsidR="00524820" w:rsidRPr="008B01B9">
        <w:rPr>
          <w:sz w:val="26"/>
          <w:szCs w:val="26"/>
          <w:lang w:val="vi-VN"/>
        </w:rPr>
        <w:t>4</w:t>
      </w:r>
      <w:r w:rsidR="00524820" w:rsidRPr="008B01B9">
        <w:rPr>
          <w:sz w:val="26"/>
          <w:szCs w:val="26"/>
        </w:rPr>
        <w:t>50 VND/</w:t>
      </w:r>
      <w:r w:rsidR="00EF5DF3" w:rsidRPr="008B01B9">
        <w:rPr>
          <w:sz w:val="26"/>
          <w:szCs w:val="26"/>
        </w:rPr>
        <w:t>EUR</w:t>
      </w:r>
      <w:r w:rsidR="00524820" w:rsidRPr="008B01B9">
        <w:rPr>
          <w:sz w:val="26"/>
          <w:szCs w:val="26"/>
          <w:lang w:val="vi-VN"/>
        </w:rPr>
        <w:t>, tỷ giá tính thuế của Hải quan là 2</w:t>
      </w:r>
      <w:r w:rsidR="00EF5DF3" w:rsidRPr="008B01B9">
        <w:rPr>
          <w:sz w:val="26"/>
          <w:szCs w:val="26"/>
          <w:lang w:val="vi-VN"/>
        </w:rPr>
        <w:t>4</w:t>
      </w:r>
      <w:r w:rsidR="00524820" w:rsidRPr="008B01B9">
        <w:rPr>
          <w:sz w:val="26"/>
          <w:szCs w:val="26"/>
          <w:lang w:val="vi-VN"/>
        </w:rPr>
        <w:t>.460 VND/</w:t>
      </w:r>
      <w:r w:rsidR="00EF5DF3" w:rsidRPr="008B01B9">
        <w:rPr>
          <w:sz w:val="26"/>
          <w:szCs w:val="26"/>
          <w:lang w:val="vi-VN"/>
        </w:rPr>
        <w:t>EUR</w:t>
      </w:r>
      <w:r w:rsidR="00AB1E3A" w:rsidRPr="008B01B9">
        <w:rPr>
          <w:sz w:val="26"/>
          <w:szCs w:val="26"/>
          <w:lang w:val="vi-VN"/>
        </w:rPr>
        <w:t xml:space="preserve"> </w:t>
      </w:r>
      <w:r w:rsidR="00C71C30" w:rsidRPr="008B01B9">
        <w:rPr>
          <w:b/>
          <w:bCs/>
          <w:sz w:val="26"/>
          <w:szCs w:val="26"/>
        </w:rPr>
        <w:t>(</w:t>
      </w:r>
      <w:r w:rsidR="005E44C7" w:rsidRPr="008B01B9">
        <w:rPr>
          <w:b/>
          <w:bCs/>
          <w:sz w:val="26"/>
          <w:szCs w:val="26"/>
          <w:lang w:val="vi-VN"/>
        </w:rPr>
        <w:t>2</w:t>
      </w:r>
      <w:r w:rsidR="00C71C30" w:rsidRPr="008B01B9">
        <w:rPr>
          <w:b/>
          <w:bCs/>
          <w:sz w:val="26"/>
          <w:szCs w:val="26"/>
        </w:rPr>
        <w:t>,0 điểm)</w:t>
      </w:r>
    </w:p>
    <w:p w14:paraId="3CC8454D" w14:textId="67CAA5E9" w:rsidR="00905E73" w:rsidRPr="008B01B9" w:rsidRDefault="00905E73" w:rsidP="00637933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+ </w:t>
      </w:r>
      <w:proofErr w:type="spellStart"/>
      <w:r w:rsidR="000F5855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Nhập</w:t>
      </w:r>
      <w:proofErr w:type="spellEnd"/>
      <w:r w:rsidR="000F5855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0F5855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khẩu</w:t>
      </w:r>
      <w:proofErr w:type="spellEnd"/>
      <w:r w:rsidR="000F5855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0F5855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TSCĐHH</w:t>
      </w:r>
      <w:proofErr w:type="spellEnd"/>
      <w:r w:rsidR="005E44C7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(0</w:t>
      </w:r>
      <w:r w:rsidR="0007508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,5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điểm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)</w:t>
      </w:r>
    </w:p>
    <w:p w14:paraId="573820D0" w14:textId="7DA95312" w:rsidR="00905E73" w:rsidRPr="008B01B9" w:rsidRDefault="00905E73" w:rsidP="00637933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34682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TK</w:t>
      </w:r>
      <w:proofErr w:type="spellEnd"/>
      <w:r w:rsidR="0034682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="000F5855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211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       </w:t>
      </w:r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1.218</w:t>
      </w:r>
      <w:r w:rsidR="0052482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.000.000</w:t>
      </w:r>
    </w:p>
    <w:p w14:paraId="512132AE" w14:textId="1BA2C683" w:rsidR="00905E73" w:rsidRPr="008B01B9" w:rsidRDefault="00905E73" w:rsidP="00637933">
      <w:pPr>
        <w:pStyle w:val="ListParagraph"/>
        <w:spacing w:before="60" w:after="60" w:line="276" w:lineRule="auto"/>
        <w:ind w:left="360"/>
        <w:contextualSpacing w:val="0"/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</w:rPr>
        <w:t xml:space="preserve">      Có</w:t>
      </w:r>
      <w:r w:rsidR="00346823" w:rsidRPr="008B01B9">
        <w:rPr>
          <w:b/>
          <w:color w:val="FF0000"/>
          <w:sz w:val="26"/>
          <w:szCs w:val="26"/>
        </w:rPr>
        <w:t xml:space="preserve"> </w:t>
      </w:r>
      <w:r w:rsidR="000F5855" w:rsidRPr="008B01B9">
        <w:rPr>
          <w:b/>
          <w:color w:val="FF0000"/>
          <w:sz w:val="26"/>
          <w:szCs w:val="26"/>
        </w:rPr>
        <w:t>TK</w:t>
      </w:r>
      <w:r w:rsidR="000F5855" w:rsidRPr="008B01B9">
        <w:rPr>
          <w:b/>
          <w:color w:val="FF0000"/>
          <w:sz w:val="26"/>
          <w:szCs w:val="26"/>
          <w:lang w:val="vi-VN"/>
        </w:rPr>
        <w:t xml:space="preserve"> 244</w:t>
      </w:r>
      <w:r w:rsidRPr="008B01B9">
        <w:rPr>
          <w:b/>
          <w:color w:val="FF0000"/>
          <w:sz w:val="26"/>
          <w:szCs w:val="26"/>
        </w:rPr>
        <w:t xml:space="preserve">          </w:t>
      </w:r>
      <w:r w:rsidR="00A5437A" w:rsidRPr="008B01B9">
        <w:rPr>
          <w:b/>
          <w:color w:val="FF0000"/>
          <w:sz w:val="26"/>
          <w:szCs w:val="26"/>
          <w:lang w:val="vi-VN"/>
        </w:rPr>
        <w:t>240</w:t>
      </w:r>
      <w:r w:rsidRPr="008B01B9">
        <w:rPr>
          <w:b/>
          <w:color w:val="FF0000"/>
          <w:sz w:val="26"/>
          <w:szCs w:val="26"/>
        </w:rPr>
        <w:t>.000</w:t>
      </w:r>
      <w:r w:rsidR="00524820" w:rsidRPr="008B01B9">
        <w:rPr>
          <w:b/>
          <w:color w:val="FF0000"/>
          <w:sz w:val="26"/>
          <w:szCs w:val="26"/>
          <w:lang w:val="vi-VN"/>
        </w:rPr>
        <w:t>.000</w:t>
      </w:r>
      <w:r w:rsidR="00524820" w:rsidRPr="008B01B9">
        <w:rPr>
          <w:b/>
          <w:color w:val="FF0000"/>
          <w:sz w:val="26"/>
          <w:szCs w:val="26"/>
          <w:lang w:val="vi-VN"/>
        </w:rPr>
        <w:tab/>
      </w:r>
    </w:p>
    <w:p w14:paraId="4EA652F3" w14:textId="64C8EA56" w:rsidR="00A5437A" w:rsidRPr="008B01B9" w:rsidRDefault="00A5437A" w:rsidP="00637933">
      <w:pPr>
        <w:pStyle w:val="ListParagraph"/>
        <w:spacing w:before="60" w:after="60" w:line="276" w:lineRule="auto"/>
        <w:ind w:left="360"/>
        <w:contextualSpacing w:val="0"/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ab/>
        <w:t>Có TK 341</w:t>
      </w:r>
      <w:r w:rsidRPr="008B01B9">
        <w:rPr>
          <w:b/>
          <w:color w:val="FF0000"/>
          <w:sz w:val="26"/>
          <w:szCs w:val="26"/>
          <w:lang w:val="vi-VN"/>
        </w:rPr>
        <w:tab/>
        <w:t xml:space="preserve">    978.000.000</w:t>
      </w:r>
      <w:r w:rsidRPr="008B01B9">
        <w:rPr>
          <w:b/>
          <w:color w:val="FF0000"/>
          <w:sz w:val="26"/>
          <w:szCs w:val="26"/>
          <w:lang w:val="vi-VN"/>
        </w:rPr>
        <w:tab/>
      </w:r>
      <w:r w:rsidRPr="008B01B9">
        <w:rPr>
          <w:b/>
          <w:color w:val="FF0000"/>
          <w:sz w:val="26"/>
          <w:szCs w:val="26"/>
          <w:lang w:val="vi-VN"/>
        </w:rPr>
        <w:tab/>
        <w:t>[40.000 EUR x 24.450]</w:t>
      </w:r>
    </w:p>
    <w:p w14:paraId="16BE6016" w14:textId="5431F2B3" w:rsidR="002934FE" w:rsidRPr="008B01B9" w:rsidRDefault="002934FE" w:rsidP="00637933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+ </w:t>
      </w:r>
      <w:proofErr w:type="spellStart"/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Thuế</w:t>
      </w:r>
      <w:proofErr w:type="spellEnd"/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Nhập</w:t>
      </w:r>
      <w:proofErr w:type="spellEnd"/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52482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khẩu</w:t>
      </w:r>
      <w:proofErr w:type="spellEnd"/>
      <w:r w:rsidR="0052482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(0,5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điểm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)</w:t>
      </w:r>
    </w:p>
    <w:p w14:paraId="0BF16CE3" w14:textId="24784CF2" w:rsidR="002934FE" w:rsidRPr="008B01B9" w:rsidRDefault="002934FE" w:rsidP="00637933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520A5E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TK</w:t>
      </w:r>
      <w:proofErr w:type="spellEnd"/>
      <w:r w:rsidR="00520A5E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211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 </w:t>
      </w:r>
      <w:r w:rsidR="00520A5E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61.150</w:t>
      </w:r>
      <w:r w:rsidR="0052482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.000</w:t>
      </w:r>
    </w:p>
    <w:p w14:paraId="0DA5B68E" w14:textId="2DFB2925" w:rsidR="002934FE" w:rsidRPr="008B01B9" w:rsidRDefault="002934FE" w:rsidP="00637933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  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ED3861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TK</w:t>
      </w:r>
      <w:proofErr w:type="spellEnd"/>
      <w:r w:rsidR="00ED3861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3333</w:t>
      </w:r>
      <w:r w:rsidR="00520A5E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61.15</w:t>
      </w:r>
      <w:r w:rsidR="0052482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0.000</w:t>
      </w:r>
      <w:r w:rsidR="00520A5E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52482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[</w:t>
      </w:r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50.000 </w:t>
      </w:r>
      <w:proofErr w:type="spellStart"/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EUR</w:t>
      </w:r>
      <w:proofErr w:type="spellEnd"/>
      <w:r w:rsidR="00A5437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x 24460 x 5%</w:t>
      </w:r>
      <w:r w:rsidR="0052482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]</w:t>
      </w:r>
    </w:p>
    <w:p w14:paraId="16D6CC1B" w14:textId="4104AE76" w:rsidR="001C5541" w:rsidRPr="008B01B9" w:rsidRDefault="001C5541" w:rsidP="001C5541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+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Thuế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GTGT</w:t>
      </w:r>
      <w:proofErr w:type="spellEnd"/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hàng</w:t>
      </w:r>
      <w:proofErr w:type="spellEnd"/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NK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(0,5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điểm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)</w:t>
      </w:r>
    </w:p>
    <w:p w14:paraId="4960EF11" w14:textId="4B90673B" w:rsidR="001C5541" w:rsidRPr="008B01B9" w:rsidRDefault="001C5541" w:rsidP="001C5541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</w:rPr>
        <w:t>Nợ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</w:rPr>
        <w:t xml:space="preserve"> TK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1332</w:t>
      </w:r>
      <w:r w:rsidRPr="008B01B9">
        <w:rPr>
          <w:rFonts w:ascii="Times New Roman" w:hAnsi="Times New Roman"/>
          <w:b/>
          <w:color w:val="FF0000"/>
          <w:sz w:val="26"/>
          <w:szCs w:val="26"/>
        </w:rPr>
        <w:t xml:space="preserve">   </w:t>
      </w:r>
      <w:r w:rsidRPr="008B01B9">
        <w:rPr>
          <w:rFonts w:ascii="Times New Roman" w:hAnsi="Times New Roman"/>
          <w:b/>
          <w:color w:val="FF0000"/>
          <w:sz w:val="26"/>
          <w:szCs w:val="26"/>
        </w:rPr>
        <w:tab/>
      </w:r>
      <w:r w:rsidRPr="008B01B9">
        <w:rPr>
          <w:rFonts w:ascii="Times New Roman" w:hAnsi="Times New Roman"/>
          <w:b/>
          <w:color w:val="FF0000"/>
          <w:sz w:val="26"/>
          <w:szCs w:val="26"/>
        </w:rPr>
        <w:tab/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128.415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.000</w:t>
      </w:r>
    </w:p>
    <w:p w14:paraId="72C5B1B9" w14:textId="6A72F200" w:rsidR="001C5541" w:rsidRPr="008B01B9" w:rsidRDefault="001C5541" w:rsidP="00637933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</w:rPr>
        <w:t xml:space="preserve">    </w:t>
      </w:r>
      <w:r w:rsidRPr="008B01B9">
        <w:rPr>
          <w:rFonts w:ascii="Times New Roman" w:hAnsi="Times New Roman"/>
          <w:b/>
          <w:color w:val="FF0000"/>
          <w:sz w:val="26"/>
          <w:szCs w:val="26"/>
        </w:rPr>
        <w:tab/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</w:rPr>
        <w:t>Có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</w:rPr>
        <w:t xml:space="preserve"> TK 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333</w:t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12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128.415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.000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  <w:t>[</w:t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50.000 EUR x 24460 x 1,05%x10%]</w:t>
      </w:r>
    </w:p>
    <w:p w14:paraId="769AEA59" w14:textId="6D07B18A" w:rsidR="001C5541" w:rsidRPr="008B01B9" w:rsidRDefault="001C5541" w:rsidP="001C5541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+ </w:t>
      </w:r>
      <w:proofErr w:type="spellStart"/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Nộp</w:t>
      </w:r>
      <w:proofErr w:type="spellEnd"/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thuế</w:t>
      </w:r>
      <w:proofErr w:type="spellEnd"/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(0,5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điểm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)</w:t>
      </w:r>
    </w:p>
    <w:p w14:paraId="301D40A2" w14:textId="552BAC73" w:rsidR="001C5541" w:rsidRPr="008B01B9" w:rsidRDefault="001C5541" w:rsidP="001C5541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3333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 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61.150.000</w:t>
      </w:r>
    </w:p>
    <w:p w14:paraId="2D96F9CD" w14:textId="73BCFEAC" w:rsidR="001C5541" w:rsidRPr="008B01B9" w:rsidRDefault="001C5541" w:rsidP="001C5541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33312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            </w:t>
      </w:r>
      <w:r w:rsidR="00E31553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128.415.000</w:t>
      </w:r>
    </w:p>
    <w:p w14:paraId="6D455AB2" w14:textId="11F56DC1" w:rsidR="001C5541" w:rsidRPr="008B01B9" w:rsidRDefault="001C5541" w:rsidP="001C5541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  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Có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1111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FA259D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189.565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.000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</w:p>
    <w:p w14:paraId="69E71830" w14:textId="6E93AA1E" w:rsidR="00E54C68" w:rsidRPr="008B01B9" w:rsidRDefault="008F0CE4" w:rsidP="00637933">
      <w:pPr>
        <w:spacing w:line="276" w:lineRule="auto"/>
        <w:jc w:val="both"/>
        <w:rPr>
          <w:sz w:val="26"/>
          <w:szCs w:val="26"/>
        </w:rPr>
      </w:pPr>
      <w:r w:rsidRPr="008B01B9">
        <w:rPr>
          <w:b/>
          <w:bCs/>
          <w:sz w:val="26"/>
          <w:szCs w:val="26"/>
          <w:lang w:val="vi-VN"/>
        </w:rPr>
        <w:t>3</w:t>
      </w:r>
      <w:r w:rsidR="00E5628C" w:rsidRPr="008B01B9">
        <w:rPr>
          <w:b/>
          <w:bCs/>
          <w:sz w:val="26"/>
          <w:szCs w:val="26"/>
        </w:rPr>
        <w:t xml:space="preserve">. </w:t>
      </w:r>
      <w:r w:rsidR="0096457E" w:rsidRPr="008B01B9">
        <w:rPr>
          <w:b/>
          <w:sz w:val="26"/>
          <w:szCs w:val="26"/>
        </w:rPr>
        <w:t xml:space="preserve">Ngày </w:t>
      </w:r>
      <w:r w:rsidR="00CD7BF1" w:rsidRPr="008B01B9">
        <w:rPr>
          <w:b/>
          <w:sz w:val="26"/>
          <w:szCs w:val="26"/>
        </w:rPr>
        <w:t>08</w:t>
      </w:r>
      <w:r w:rsidR="0096457E" w:rsidRPr="008B01B9">
        <w:rPr>
          <w:sz w:val="26"/>
          <w:szCs w:val="26"/>
        </w:rPr>
        <w:t xml:space="preserve">, </w:t>
      </w:r>
      <w:r w:rsidR="00CD7BF1" w:rsidRPr="008B01B9">
        <w:rPr>
          <w:sz w:val="26"/>
          <w:szCs w:val="26"/>
        </w:rPr>
        <w:t>c</w:t>
      </w:r>
      <w:r w:rsidR="0096457E" w:rsidRPr="008B01B9">
        <w:rPr>
          <w:sz w:val="26"/>
          <w:szCs w:val="26"/>
        </w:rPr>
        <w:t>ông ty</w:t>
      </w:r>
      <w:r w:rsidR="006544ED" w:rsidRPr="008B01B9">
        <w:rPr>
          <w:sz w:val="26"/>
          <w:szCs w:val="26"/>
        </w:rPr>
        <w:t xml:space="preserve"> </w:t>
      </w:r>
      <w:r w:rsidR="004F0ABF" w:rsidRPr="008B01B9">
        <w:rPr>
          <w:sz w:val="26"/>
          <w:szCs w:val="26"/>
        </w:rPr>
        <w:t>quyết</w:t>
      </w:r>
      <w:r w:rsidR="004F0ABF" w:rsidRPr="008B01B9">
        <w:rPr>
          <w:sz w:val="26"/>
          <w:szCs w:val="26"/>
          <w:lang w:val="vi-VN"/>
        </w:rPr>
        <w:t xml:space="preserve"> định chuyển đổi mục đích đầu tư trái phiếu</w:t>
      </w:r>
      <w:r w:rsidR="000149B0" w:rsidRPr="008B01B9">
        <w:rPr>
          <w:sz w:val="26"/>
          <w:szCs w:val="26"/>
          <w:lang w:val="vi-VN"/>
        </w:rPr>
        <w:t xml:space="preserve"> do công ty</w:t>
      </w:r>
      <w:r w:rsidR="004F0ABF" w:rsidRPr="008B01B9">
        <w:rPr>
          <w:sz w:val="26"/>
          <w:szCs w:val="26"/>
          <w:lang w:val="vi-VN"/>
        </w:rPr>
        <w:t xml:space="preserve"> P</w:t>
      </w:r>
      <w:r w:rsidR="000149B0" w:rsidRPr="008B01B9">
        <w:rPr>
          <w:sz w:val="26"/>
          <w:szCs w:val="26"/>
          <w:lang w:val="vi-VN"/>
        </w:rPr>
        <w:t xml:space="preserve"> phát hành </w:t>
      </w:r>
      <w:r w:rsidR="004F0ABF" w:rsidRPr="008B01B9">
        <w:rPr>
          <w:sz w:val="26"/>
          <w:szCs w:val="26"/>
          <w:lang w:val="vi-VN"/>
        </w:rPr>
        <w:t>từ mục đích kinh doanh sang nắm giữ đến ngày đáo hạn</w:t>
      </w:r>
      <w:r w:rsidR="00F6022F" w:rsidRPr="008B01B9">
        <w:rPr>
          <w:sz w:val="26"/>
          <w:szCs w:val="26"/>
          <w:lang w:val="vi-VN"/>
        </w:rPr>
        <w:t xml:space="preserve"> </w:t>
      </w:r>
      <w:r w:rsidR="00FF1354" w:rsidRPr="008B01B9">
        <w:rPr>
          <w:b/>
          <w:sz w:val="26"/>
          <w:szCs w:val="26"/>
        </w:rPr>
        <w:t xml:space="preserve"> </w:t>
      </w:r>
      <w:r w:rsidR="00E54C68" w:rsidRPr="008B01B9">
        <w:rPr>
          <w:b/>
          <w:sz w:val="26"/>
          <w:szCs w:val="26"/>
        </w:rPr>
        <w:t>(</w:t>
      </w:r>
      <w:r w:rsidR="004F0ABF" w:rsidRPr="008B01B9">
        <w:rPr>
          <w:b/>
          <w:sz w:val="26"/>
          <w:szCs w:val="26"/>
          <w:lang w:val="vi-VN"/>
        </w:rPr>
        <w:t>0,5</w:t>
      </w:r>
      <w:r w:rsidR="00E54C68" w:rsidRPr="008B01B9">
        <w:rPr>
          <w:b/>
          <w:sz w:val="26"/>
          <w:szCs w:val="26"/>
        </w:rPr>
        <w:t xml:space="preserve"> điểm)</w:t>
      </w:r>
    </w:p>
    <w:p w14:paraId="7D52D38D" w14:textId="17FFFC83" w:rsidR="00880E2F" w:rsidRPr="008B01B9" w:rsidRDefault="00880E2F" w:rsidP="00880E2F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/>
        </w:rPr>
        <w:t xml:space="preserve">+ </w:t>
      </w:r>
      <w:r w:rsidR="00FF1354" w:rsidRPr="008B01B9">
        <w:rPr>
          <w:rFonts w:ascii="Times New Roman" w:hAnsi="Times New Roman"/>
          <w:b/>
          <w:color w:val="FF0000"/>
          <w:sz w:val="26"/>
          <w:szCs w:val="26"/>
          <w:lang/>
        </w:rPr>
        <w:t>Chuyển</w:t>
      </w:r>
      <w:r w:rsidR="00FF1354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mục</w:t>
      </w:r>
      <w:proofErr w:type="spellEnd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đích</w:t>
      </w:r>
      <w:proofErr w:type="spellEnd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đầu</w:t>
      </w:r>
      <w:proofErr w:type="spellEnd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tư </w:t>
      </w:r>
      <w:proofErr w:type="spellStart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trái</w:t>
      </w:r>
      <w:proofErr w:type="spellEnd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phiếu</w:t>
      </w:r>
      <w:proofErr w:type="spellEnd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Pr="008B01B9">
        <w:rPr>
          <w:rFonts w:ascii="Times New Roman" w:hAnsi="Times New Roman"/>
          <w:b/>
          <w:color w:val="FF0000"/>
          <w:sz w:val="26"/>
          <w:szCs w:val="26"/>
          <w:lang/>
        </w:rPr>
        <w:t>(0,5 điểm)</w:t>
      </w:r>
    </w:p>
    <w:p w14:paraId="6D8AB3E4" w14:textId="19EF99DE" w:rsidR="00880E2F" w:rsidRPr="008B01B9" w:rsidRDefault="00880E2F" w:rsidP="00880E2F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/>
        </w:rPr>
        <w:t xml:space="preserve">Nợ TK </w:t>
      </w:r>
      <w:proofErr w:type="spellStart"/>
      <w:r w:rsidR="004F0AB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128</w:t>
      </w:r>
      <w:r w:rsidR="000149B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2.P</w:t>
      </w:r>
      <w:proofErr w:type="spellEnd"/>
      <w:r w:rsidR="000149B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0149B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  <w:t>51.000.000</w:t>
      </w:r>
    </w:p>
    <w:p w14:paraId="6EDDF3CD" w14:textId="78E0729A" w:rsidR="00302798" w:rsidRPr="008B01B9" w:rsidRDefault="00880E2F" w:rsidP="00A0106F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/>
        </w:rPr>
        <w:t xml:space="preserve">      </w:t>
      </w:r>
      <w:r w:rsidRPr="008B01B9">
        <w:rPr>
          <w:rFonts w:ascii="Times New Roman" w:hAnsi="Times New Roman"/>
          <w:b/>
          <w:color w:val="FF0000"/>
          <w:sz w:val="26"/>
          <w:szCs w:val="26"/>
          <w:lang/>
        </w:rPr>
        <w:tab/>
        <w:t xml:space="preserve">Có </w:t>
      </w:r>
      <w:r w:rsidR="00FF1354" w:rsidRPr="008B01B9">
        <w:rPr>
          <w:rFonts w:ascii="Times New Roman" w:hAnsi="Times New Roman"/>
          <w:b/>
          <w:color w:val="FF0000"/>
          <w:sz w:val="26"/>
          <w:szCs w:val="26"/>
          <w:lang/>
        </w:rPr>
        <w:t>TK</w:t>
      </w:r>
      <w:r w:rsidR="00FF1354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0149B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1212.P</w:t>
      </w:r>
      <w:proofErr w:type="spellEnd"/>
      <w:r w:rsidR="00FF1354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FF1354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0149B0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51</w:t>
      </w:r>
      <w:r w:rsidR="00F6022F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.000</w:t>
      </w:r>
      <w:r w:rsidR="00FF1354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.000</w:t>
      </w:r>
      <w:r w:rsidR="00FF1354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FF1354" w:rsidRPr="008B01B9">
        <w:rPr>
          <w:rFonts w:ascii="Times New Roman" w:hAnsi="Times New Roman"/>
          <w:sz w:val="26"/>
          <w:szCs w:val="26"/>
          <w:lang w:val="vi-VN"/>
        </w:rPr>
        <w:tab/>
      </w:r>
    </w:p>
    <w:p w14:paraId="2782776E" w14:textId="31B27C44" w:rsidR="00AA6926" w:rsidRPr="008B01B9" w:rsidRDefault="002570E7" w:rsidP="002C1CAD">
      <w:pPr>
        <w:tabs>
          <w:tab w:val="left" w:pos="1320"/>
          <w:tab w:val="left" w:pos="6615"/>
        </w:tabs>
        <w:spacing w:after="120" w:line="276" w:lineRule="auto"/>
        <w:jc w:val="both"/>
        <w:rPr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  <w:lang w:val="vi-VN"/>
        </w:rPr>
        <w:t>4</w:t>
      </w:r>
      <w:r w:rsidR="00AA6926" w:rsidRPr="008B01B9">
        <w:rPr>
          <w:b/>
          <w:bCs/>
          <w:sz w:val="26"/>
          <w:szCs w:val="26"/>
          <w:lang w:val="vi-VN"/>
        </w:rPr>
        <w:t xml:space="preserve">. Ngày </w:t>
      </w:r>
      <w:r w:rsidRPr="008B01B9">
        <w:rPr>
          <w:b/>
          <w:bCs/>
          <w:sz w:val="26"/>
          <w:szCs w:val="26"/>
          <w:lang w:val="vi-VN"/>
        </w:rPr>
        <w:t>20</w:t>
      </w:r>
      <w:r w:rsidR="00AA6926" w:rsidRPr="008B01B9">
        <w:rPr>
          <w:b/>
          <w:bCs/>
          <w:sz w:val="26"/>
          <w:szCs w:val="26"/>
          <w:lang w:val="vi-VN"/>
        </w:rPr>
        <w:t xml:space="preserve">, </w:t>
      </w:r>
      <w:r w:rsidR="00AA6926" w:rsidRPr="008B01B9">
        <w:rPr>
          <w:sz w:val="26"/>
          <w:szCs w:val="26"/>
          <w:lang w:val="vi-VN"/>
        </w:rPr>
        <w:t xml:space="preserve">công </w:t>
      </w:r>
      <w:r w:rsidR="00B7709A" w:rsidRPr="008B01B9">
        <w:rPr>
          <w:sz w:val="26"/>
          <w:szCs w:val="26"/>
          <w:lang w:val="vi-VN"/>
        </w:rPr>
        <w:t xml:space="preserve">ty </w:t>
      </w:r>
      <w:r w:rsidR="00A03237" w:rsidRPr="008B01B9">
        <w:rPr>
          <w:sz w:val="26"/>
          <w:szCs w:val="26"/>
          <w:lang w:val="vi-VN"/>
        </w:rPr>
        <w:t xml:space="preserve">mua lại cổ phiếu do công ty đã phát hành </w:t>
      </w:r>
      <w:r w:rsidR="006D3A99" w:rsidRPr="008B01B9">
        <w:rPr>
          <w:sz w:val="26"/>
          <w:szCs w:val="26"/>
          <w:lang w:val="vi-VN"/>
        </w:rPr>
        <w:t xml:space="preserve">để làm cổ phiếu quỹ, với </w:t>
      </w:r>
      <w:r w:rsidR="00A03237" w:rsidRPr="008B01B9">
        <w:rPr>
          <w:sz w:val="26"/>
          <w:szCs w:val="26"/>
          <w:lang w:val="vi-VN"/>
        </w:rPr>
        <w:t>số lượng 50.000 cp, mệnh giá 10.000đ/cp, giá mua thực tế 16.000đ/</w:t>
      </w:r>
      <w:r w:rsidR="00FB7F46" w:rsidRPr="008B01B9">
        <w:rPr>
          <w:sz w:val="26"/>
          <w:szCs w:val="26"/>
          <w:lang w:val="vi-VN"/>
        </w:rPr>
        <w:t>cp thu bằng tiền gửi ngân hàng. Chuyển khoản phí giao dịch trả cho công ty chứng chứng khoán là 0,5% trên tổng trị giá chứng khoán giao dịch</w:t>
      </w:r>
      <w:r w:rsidR="00B7709A" w:rsidRPr="008B01B9">
        <w:rPr>
          <w:sz w:val="26"/>
          <w:szCs w:val="26"/>
          <w:lang w:val="vi-VN"/>
        </w:rPr>
        <w:t xml:space="preserve">. </w:t>
      </w:r>
      <w:r w:rsidR="00924CB3" w:rsidRPr="008B01B9">
        <w:rPr>
          <w:sz w:val="26"/>
          <w:szCs w:val="26"/>
          <w:lang w:val="vi-VN"/>
        </w:rPr>
        <w:t xml:space="preserve">Sau đó, </w:t>
      </w:r>
      <w:r w:rsidR="00924CB3" w:rsidRPr="008B01B9">
        <w:rPr>
          <w:sz w:val="26"/>
          <w:szCs w:val="26"/>
        </w:rPr>
        <w:t>công</w:t>
      </w:r>
      <w:r w:rsidR="00924CB3" w:rsidRPr="008B01B9">
        <w:rPr>
          <w:sz w:val="26"/>
          <w:szCs w:val="26"/>
          <w:lang w:val="vi-VN"/>
        </w:rPr>
        <w:t xml:space="preserve"> ty tiến hành huỷ bỏ 10.000 cổ phiếu quỹ. </w:t>
      </w:r>
      <w:r w:rsidR="00AA6926" w:rsidRPr="008B01B9">
        <w:rPr>
          <w:b/>
          <w:bCs/>
          <w:sz w:val="26"/>
          <w:szCs w:val="26"/>
          <w:lang w:val="vi-VN"/>
        </w:rPr>
        <w:t>(</w:t>
      </w:r>
      <w:r w:rsidR="00924CB3" w:rsidRPr="008B01B9">
        <w:rPr>
          <w:b/>
          <w:bCs/>
          <w:sz w:val="26"/>
          <w:szCs w:val="26"/>
          <w:lang w:val="vi-VN"/>
        </w:rPr>
        <w:t>1,0</w:t>
      </w:r>
      <w:r w:rsidR="00AA6926" w:rsidRPr="008B01B9">
        <w:rPr>
          <w:b/>
          <w:bCs/>
          <w:sz w:val="26"/>
          <w:szCs w:val="26"/>
          <w:lang w:val="vi-VN"/>
        </w:rPr>
        <w:t xml:space="preserve"> điểm)</w:t>
      </w:r>
    </w:p>
    <w:p w14:paraId="39D7507F" w14:textId="1D390540" w:rsidR="00027792" w:rsidRPr="008B01B9" w:rsidRDefault="00027792" w:rsidP="00027792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lastRenderedPageBreak/>
        <w:t xml:space="preserve">+ </w:t>
      </w:r>
      <w:r w:rsidR="00FB7F46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Mua </w:t>
      </w:r>
      <w:proofErr w:type="spellStart"/>
      <w:r w:rsidR="00FB7F46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cổ</w:t>
      </w:r>
      <w:proofErr w:type="spellEnd"/>
      <w:r w:rsidR="00FB7F46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FB7F46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phiếu</w:t>
      </w:r>
      <w:proofErr w:type="spellEnd"/>
      <w:r w:rsidR="00FB7F46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FB7F46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quỹ</w:t>
      </w:r>
      <w:proofErr w:type="spellEnd"/>
      <w:r w:rsidR="00FB7F46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(0,5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điểm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)</w:t>
      </w:r>
    </w:p>
    <w:p w14:paraId="1437F07B" w14:textId="753023AC" w:rsidR="00027792" w:rsidRPr="008B01B9" w:rsidRDefault="00027792" w:rsidP="00027792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Nợ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TK</w:t>
      </w:r>
      <w:proofErr w:type="spellEnd"/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="00FB7F46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419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    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  <w:t xml:space="preserve"> </w:t>
      </w:r>
      <w:r w:rsidR="00FB7F46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840</w:t>
      </w:r>
      <w:r w:rsidR="00B7709A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.000</w:t>
      </w:r>
      <w:r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.000</w:t>
      </w:r>
    </w:p>
    <w:p w14:paraId="7C028BFF" w14:textId="2755FEDE" w:rsidR="00876A9C" w:rsidRPr="008B01B9" w:rsidRDefault="00027792" w:rsidP="00B10B72">
      <w:pPr>
        <w:tabs>
          <w:tab w:val="left" w:pos="851"/>
        </w:tabs>
        <w:spacing w:after="120" w:line="276" w:lineRule="auto"/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ab/>
        <w:t xml:space="preserve">Có TK </w:t>
      </w:r>
      <w:r w:rsidR="00FB7F46" w:rsidRPr="008B01B9">
        <w:rPr>
          <w:b/>
          <w:color w:val="FF0000"/>
          <w:sz w:val="26"/>
          <w:szCs w:val="26"/>
          <w:lang w:val="vi-VN"/>
        </w:rPr>
        <w:t>1121</w:t>
      </w:r>
      <w:r w:rsidR="00B10B72" w:rsidRPr="008B01B9">
        <w:rPr>
          <w:b/>
          <w:color w:val="FF0000"/>
          <w:sz w:val="26"/>
          <w:szCs w:val="26"/>
          <w:lang w:val="vi-VN"/>
        </w:rPr>
        <w:tab/>
      </w:r>
      <w:r w:rsidR="00B10B72" w:rsidRPr="008B01B9">
        <w:rPr>
          <w:b/>
          <w:color w:val="FF0000"/>
          <w:sz w:val="26"/>
          <w:szCs w:val="26"/>
          <w:lang w:val="vi-VN"/>
        </w:rPr>
        <w:tab/>
      </w:r>
      <w:r w:rsidR="00FB7F46" w:rsidRPr="008B01B9">
        <w:rPr>
          <w:b/>
          <w:color w:val="FF0000"/>
          <w:sz w:val="26"/>
          <w:szCs w:val="26"/>
          <w:lang w:val="vi-VN"/>
        </w:rPr>
        <w:t>840.000</w:t>
      </w:r>
      <w:r w:rsidR="00B10B72" w:rsidRPr="008B01B9">
        <w:rPr>
          <w:b/>
          <w:color w:val="FF0000"/>
          <w:sz w:val="26"/>
          <w:szCs w:val="26"/>
          <w:lang w:val="vi-VN"/>
        </w:rPr>
        <w:t>.000</w:t>
      </w:r>
    </w:p>
    <w:p w14:paraId="291F4D09" w14:textId="6B0FFCB8" w:rsidR="000D4097" w:rsidRPr="008B01B9" w:rsidRDefault="000D4097" w:rsidP="00B10B72">
      <w:pPr>
        <w:tabs>
          <w:tab w:val="left" w:pos="851"/>
        </w:tabs>
        <w:spacing w:after="120" w:line="276" w:lineRule="auto"/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>+ Huỷ cổ phiếu quỹ</w:t>
      </w:r>
      <w:r w:rsidR="00984A61" w:rsidRPr="008B01B9">
        <w:rPr>
          <w:b/>
          <w:color w:val="FF0000"/>
          <w:sz w:val="26"/>
          <w:szCs w:val="26"/>
          <w:lang w:val="vi-VN"/>
        </w:rPr>
        <w:t xml:space="preserve"> (0,5 điểm)</w:t>
      </w:r>
    </w:p>
    <w:p w14:paraId="1C93ACBA" w14:textId="54372445" w:rsidR="000D4097" w:rsidRPr="008B01B9" w:rsidRDefault="000D4097" w:rsidP="00B10B72">
      <w:pPr>
        <w:tabs>
          <w:tab w:val="left" w:pos="851"/>
        </w:tabs>
        <w:spacing w:after="120" w:line="276" w:lineRule="auto"/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>Nợ TK 4111</w:t>
      </w:r>
      <w:r w:rsidRPr="008B01B9">
        <w:rPr>
          <w:b/>
          <w:color w:val="FF0000"/>
          <w:sz w:val="26"/>
          <w:szCs w:val="26"/>
          <w:lang w:val="vi-VN"/>
        </w:rPr>
        <w:tab/>
      </w:r>
      <w:r w:rsidRPr="008B01B9">
        <w:rPr>
          <w:b/>
          <w:color w:val="FF0000"/>
          <w:sz w:val="26"/>
          <w:szCs w:val="26"/>
          <w:lang w:val="vi-VN"/>
        </w:rPr>
        <w:tab/>
      </w:r>
      <w:r w:rsidR="00984A61" w:rsidRPr="008B01B9">
        <w:rPr>
          <w:b/>
          <w:color w:val="FF0000"/>
          <w:sz w:val="26"/>
          <w:szCs w:val="26"/>
          <w:lang w:val="vi-VN"/>
        </w:rPr>
        <w:t>100.000.000</w:t>
      </w:r>
      <w:r w:rsidRPr="008B01B9">
        <w:rPr>
          <w:b/>
          <w:color w:val="FF0000"/>
          <w:sz w:val="26"/>
          <w:szCs w:val="26"/>
          <w:lang w:val="vi-VN"/>
        </w:rPr>
        <w:tab/>
        <w:t>[</w:t>
      </w:r>
      <w:r w:rsidR="00984A61" w:rsidRPr="008B01B9">
        <w:rPr>
          <w:b/>
          <w:color w:val="FF0000"/>
          <w:sz w:val="26"/>
          <w:szCs w:val="26"/>
          <w:lang w:val="vi-VN"/>
        </w:rPr>
        <w:t>10.000 x 10.000]</w:t>
      </w:r>
    </w:p>
    <w:p w14:paraId="62774CB2" w14:textId="0B066164" w:rsidR="00984A61" w:rsidRPr="008B01B9" w:rsidRDefault="00984A61" w:rsidP="00B10B72">
      <w:pPr>
        <w:tabs>
          <w:tab w:val="left" w:pos="851"/>
        </w:tabs>
        <w:spacing w:after="120" w:line="276" w:lineRule="auto"/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>Nợ TK 4112</w:t>
      </w:r>
      <w:r w:rsidRPr="008B01B9">
        <w:rPr>
          <w:b/>
          <w:color w:val="FF0000"/>
          <w:sz w:val="26"/>
          <w:szCs w:val="26"/>
          <w:lang w:val="vi-VN"/>
        </w:rPr>
        <w:tab/>
      </w:r>
      <w:r w:rsidRPr="008B01B9">
        <w:rPr>
          <w:b/>
          <w:color w:val="FF0000"/>
          <w:sz w:val="26"/>
          <w:szCs w:val="26"/>
          <w:lang w:val="vi-VN"/>
        </w:rPr>
        <w:tab/>
        <w:t xml:space="preserve"> 62.857.143</w:t>
      </w:r>
    </w:p>
    <w:p w14:paraId="2FE77EE7" w14:textId="68FFBBA1" w:rsidR="000D4097" w:rsidRPr="008B01B9" w:rsidRDefault="000D4097" w:rsidP="00B10B72">
      <w:pPr>
        <w:tabs>
          <w:tab w:val="left" w:pos="851"/>
        </w:tabs>
        <w:spacing w:after="120" w:line="276" w:lineRule="auto"/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ab/>
        <w:t>Có TK 419</w:t>
      </w:r>
      <w:r w:rsidRPr="008B01B9">
        <w:rPr>
          <w:b/>
          <w:color w:val="FF0000"/>
          <w:sz w:val="26"/>
          <w:szCs w:val="26"/>
          <w:lang w:val="vi-VN"/>
        </w:rPr>
        <w:tab/>
        <w:t>162</w:t>
      </w:r>
      <w:r w:rsidR="00984A61" w:rsidRPr="008B01B9">
        <w:rPr>
          <w:b/>
          <w:color w:val="FF0000"/>
          <w:sz w:val="26"/>
          <w:szCs w:val="26"/>
          <w:lang w:val="vi-VN"/>
        </w:rPr>
        <w:t>.</w:t>
      </w:r>
      <w:r w:rsidRPr="008B01B9">
        <w:rPr>
          <w:b/>
          <w:color w:val="FF0000"/>
          <w:sz w:val="26"/>
          <w:szCs w:val="26"/>
          <w:lang w:val="vi-VN"/>
        </w:rPr>
        <w:t>857.143</w:t>
      </w:r>
      <w:r w:rsidRPr="008B01B9">
        <w:rPr>
          <w:b/>
          <w:color w:val="FF0000"/>
          <w:sz w:val="26"/>
          <w:szCs w:val="26"/>
          <w:lang w:val="vi-VN"/>
        </w:rPr>
        <w:tab/>
        <w:t>[(300.000.000+840.000.000)/(20.000+50.000)x</w:t>
      </w:r>
      <w:r w:rsidR="00984A61" w:rsidRPr="008B01B9">
        <w:rPr>
          <w:b/>
          <w:color w:val="FF0000"/>
          <w:sz w:val="26"/>
          <w:szCs w:val="26"/>
          <w:lang w:val="vi-VN"/>
        </w:rPr>
        <w:t>10.000</w:t>
      </w:r>
      <w:r w:rsidRPr="008B01B9">
        <w:rPr>
          <w:b/>
          <w:color w:val="FF0000"/>
          <w:sz w:val="26"/>
          <w:szCs w:val="26"/>
          <w:lang w:val="vi-VN"/>
        </w:rPr>
        <w:t>]</w:t>
      </w:r>
    </w:p>
    <w:p w14:paraId="7D7CA1DB" w14:textId="5FB61F3D" w:rsidR="009A56D2" w:rsidRPr="008B01B9" w:rsidRDefault="009A56D2" w:rsidP="009A56D2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>5</w:t>
      </w:r>
      <w:r w:rsidRPr="008B01B9">
        <w:rPr>
          <w:rFonts w:ascii="Times New Roman" w:hAnsi="Times New Roman"/>
          <w:sz w:val="26"/>
          <w:szCs w:val="26"/>
          <w:lang w:val="vi-VN"/>
        </w:rPr>
        <w:t xml:space="preserve">. </w:t>
      </w:r>
      <w:proofErr w:type="spellStart"/>
      <w:r w:rsidRPr="008B01B9">
        <w:rPr>
          <w:rFonts w:ascii="Times New Roman" w:hAnsi="Times New Roman"/>
          <w:b/>
          <w:bCs/>
          <w:sz w:val="26"/>
          <w:szCs w:val="26"/>
          <w:lang w:val="vi-VN"/>
        </w:rPr>
        <w:t>Ngày</w:t>
      </w:r>
      <w:proofErr w:type="spellEnd"/>
      <w:r w:rsidRPr="008B01B9">
        <w:rPr>
          <w:rFonts w:ascii="Times New Roman" w:hAnsi="Times New Roman"/>
          <w:b/>
          <w:bCs/>
          <w:sz w:val="26"/>
          <w:szCs w:val="26"/>
          <w:lang w:val="vi-VN"/>
        </w:rPr>
        <w:t xml:space="preserve"> 30</w:t>
      </w:r>
      <w:r w:rsidRPr="008B01B9">
        <w:rPr>
          <w:rFonts w:ascii="Times New Roman" w:hAnsi="Times New Roman"/>
          <w:sz w:val="26"/>
          <w:szCs w:val="26"/>
          <w:lang w:val="vi-VN"/>
        </w:rPr>
        <w:t xml:space="preserve">, công ty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nhận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được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tiền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giải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ngân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khoản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vay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200.000.000đ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thời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hạn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vay 3 năm,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lãi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8B01B9">
        <w:rPr>
          <w:rFonts w:ascii="Times New Roman" w:hAnsi="Times New Roman"/>
          <w:sz w:val="26"/>
          <w:szCs w:val="26"/>
          <w:lang w:val="vi-VN"/>
        </w:rPr>
        <w:t>suất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 vay 10%/năm</w:t>
      </w:r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nộp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thẳng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vào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tài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khoản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tiết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kiệm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thời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hạn</w:t>
      </w:r>
      <w:proofErr w:type="spellEnd"/>
      <w:r w:rsidR="00881507" w:rsidRPr="008B01B9">
        <w:rPr>
          <w:rFonts w:ascii="Times New Roman" w:hAnsi="Times New Roman"/>
          <w:sz w:val="26"/>
          <w:szCs w:val="26"/>
          <w:lang w:val="vi-VN"/>
        </w:rPr>
        <w:t xml:space="preserve"> 3 </w:t>
      </w:r>
      <w:proofErr w:type="spellStart"/>
      <w:r w:rsidR="00881507" w:rsidRPr="008B01B9">
        <w:rPr>
          <w:rFonts w:ascii="Times New Roman" w:hAnsi="Times New Roman"/>
          <w:sz w:val="26"/>
          <w:szCs w:val="26"/>
          <w:lang w:val="vi-VN"/>
        </w:rPr>
        <w:t>tuần</w:t>
      </w:r>
      <w:proofErr w:type="spellEnd"/>
      <w:r w:rsidRPr="008B01B9">
        <w:rPr>
          <w:rFonts w:ascii="Times New Roman" w:hAnsi="Times New Roman"/>
          <w:sz w:val="26"/>
          <w:szCs w:val="26"/>
          <w:lang w:val="vi-VN"/>
        </w:rPr>
        <w:t xml:space="preserve">,  </w:t>
      </w:r>
      <w:r w:rsidRPr="008B01B9">
        <w:rPr>
          <w:rFonts w:ascii="Times New Roman" w:hAnsi="Times New Roman"/>
          <w:b/>
          <w:bCs/>
          <w:sz w:val="26"/>
          <w:szCs w:val="26"/>
          <w:lang w:val="vi-VN"/>
        </w:rPr>
        <w:t xml:space="preserve"> (0,5 </w:t>
      </w:r>
      <w:proofErr w:type="spellStart"/>
      <w:r w:rsidRPr="008B01B9">
        <w:rPr>
          <w:rFonts w:ascii="Times New Roman" w:hAnsi="Times New Roman"/>
          <w:b/>
          <w:bCs/>
          <w:sz w:val="26"/>
          <w:szCs w:val="26"/>
          <w:lang w:val="vi-VN"/>
        </w:rPr>
        <w:t>điểm</w:t>
      </w:r>
      <w:proofErr w:type="spellEnd"/>
      <w:r w:rsidRPr="008B01B9">
        <w:rPr>
          <w:rFonts w:ascii="Times New Roman" w:hAnsi="Times New Roman"/>
          <w:b/>
          <w:bCs/>
          <w:sz w:val="26"/>
          <w:szCs w:val="26"/>
          <w:lang w:val="vi-VN"/>
        </w:rPr>
        <w:t xml:space="preserve">) </w:t>
      </w:r>
      <w:r w:rsidRPr="008B01B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315A4C70" w14:textId="06F2CA23" w:rsidR="009A56D2" w:rsidRPr="008B01B9" w:rsidRDefault="009A56D2" w:rsidP="009A56D2">
      <w:pPr>
        <w:pStyle w:val="ListParagraph"/>
        <w:spacing w:before="60" w:after="60" w:line="276" w:lineRule="auto"/>
        <w:ind w:left="0"/>
        <w:contextualSpacing w:val="0"/>
        <w:jc w:val="both"/>
        <w:rPr>
          <w:b/>
          <w:color w:val="FF0000"/>
          <w:sz w:val="26"/>
          <w:szCs w:val="26"/>
        </w:rPr>
      </w:pPr>
      <w:r w:rsidRPr="008B01B9">
        <w:rPr>
          <w:b/>
          <w:color w:val="FF0000"/>
          <w:sz w:val="26"/>
          <w:szCs w:val="26"/>
        </w:rPr>
        <w:t xml:space="preserve">+ </w:t>
      </w:r>
      <w:r w:rsidR="00881507" w:rsidRPr="008B01B9">
        <w:rPr>
          <w:b/>
          <w:color w:val="FF0000"/>
          <w:sz w:val="26"/>
          <w:szCs w:val="26"/>
        </w:rPr>
        <w:t>Nhận</w:t>
      </w:r>
      <w:r w:rsidR="00881507" w:rsidRPr="008B01B9">
        <w:rPr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b/>
          <w:color w:val="FF0000"/>
          <w:sz w:val="26"/>
          <w:szCs w:val="26"/>
          <w:lang w:val="vi-VN"/>
        </w:rPr>
        <w:t>giải</w:t>
      </w:r>
      <w:proofErr w:type="spellEnd"/>
      <w:r w:rsidR="00881507" w:rsidRPr="008B01B9">
        <w:rPr>
          <w:b/>
          <w:color w:val="FF0000"/>
          <w:sz w:val="26"/>
          <w:szCs w:val="26"/>
          <w:lang w:val="vi-VN"/>
        </w:rPr>
        <w:t xml:space="preserve"> ngân </w:t>
      </w:r>
      <w:proofErr w:type="spellStart"/>
      <w:r w:rsidR="00881507" w:rsidRPr="008B01B9">
        <w:rPr>
          <w:b/>
          <w:color w:val="FF0000"/>
          <w:sz w:val="26"/>
          <w:szCs w:val="26"/>
          <w:lang w:val="vi-VN"/>
        </w:rPr>
        <w:t>khoản</w:t>
      </w:r>
      <w:proofErr w:type="spellEnd"/>
      <w:r w:rsidR="00881507" w:rsidRPr="008B01B9">
        <w:rPr>
          <w:b/>
          <w:color w:val="FF0000"/>
          <w:sz w:val="26"/>
          <w:szCs w:val="26"/>
          <w:lang w:val="vi-VN"/>
        </w:rPr>
        <w:t xml:space="preserve"> vay </w:t>
      </w:r>
      <w:proofErr w:type="spellStart"/>
      <w:r w:rsidR="00881507" w:rsidRPr="008B01B9">
        <w:rPr>
          <w:b/>
          <w:color w:val="FF0000"/>
          <w:sz w:val="26"/>
          <w:szCs w:val="26"/>
          <w:lang w:val="vi-VN"/>
        </w:rPr>
        <w:t>nộp</w:t>
      </w:r>
      <w:proofErr w:type="spellEnd"/>
      <w:r w:rsidR="00881507" w:rsidRPr="008B01B9">
        <w:rPr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b/>
          <w:color w:val="FF0000"/>
          <w:sz w:val="26"/>
          <w:szCs w:val="26"/>
          <w:lang w:val="vi-VN"/>
        </w:rPr>
        <w:t>vào</w:t>
      </w:r>
      <w:proofErr w:type="spellEnd"/>
      <w:r w:rsidR="00881507" w:rsidRPr="008B01B9">
        <w:rPr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b/>
          <w:color w:val="FF0000"/>
          <w:sz w:val="26"/>
          <w:szCs w:val="26"/>
          <w:lang w:val="vi-VN"/>
        </w:rPr>
        <w:t>TK</w:t>
      </w:r>
      <w:proofErr w:type="spellEnd"/>
      <w:r w:rsidR="00881507" w:rsidRPr="008B01B9">
        <w:rPr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b/>
          <w:color w:val="FF0000"/>
          <w:sz w:val="26"/>
          <w:szCs w:val="26"/>
          <w:lang w:val="vi-VN"/>
        </w:rPr>
        <w:t>tiết</w:t>
      </w:r>
      <w:proofErr w:type="spellEnd"/>
      <w:r w:rsidR="00881507" w:rsidRPr="008B01B9">
        <w:rPr>
          <w:b/>
          <w:color w:val="FF0000"/>
          <w:sz w:val="26"/>
          <w:szCs w:val="26"/>
          <w:lang w:val="vi-VN"/>
        </w:rPr>
        <w:t xml:space="preserve"> </w:t>
      </w:r>
      <w:proofErr w:type="spellStart"/>
      <w:r w:rsidR="00881507" w:rsidRPr="008B01B9">
        <w:rPr>
          <w:b/>
          <w:color w:val="FF0000"/>
          <w:sz w:val="26"/>
          <w:szCs w:val="26"/>
          <w:lang w:val="vi-VN"/>
        </w:rPr>
        <w:t>kiệm</w:t>
      </w:r>
      <w:proofErr w:type="spellEnd"/>
      <w:r w:rsidR="00881507" w:rsidRPr="008B01B9">
        <w:rPr>
          <w:b/>
          <w:color w:val="FF0000"/>
          <w:sz w:val="26"/>
          <w:szCs w:val="26"/>
          <w:lang w:val="vi-VN"/>
        </w:rPr>
        <w:t xml:space="preserve"> </w:t>
      </w:r>
      <w:r w:rsidRPr="008B01B9">
        <w:rPr>
          <w:b/>
          <w:color w:val="FF0000"/>
          <w:sz w:val="26"/>
          <w:szCs w:val="26"/>
        </w:rPr>
        <w:t>(</w:t>
      </w:r>
      <w:r w:rsidRPr="008B01B9">
        <w:rPr>
          <w:b/>
          <w:color w:val="FF0000"/>
          <w:sz w:val="26"/>
          <w:szCs w:val="26"/>
          <w:lang w:val="vi-VN"/>
        </w:rPr>
        <w:t>0,5</w:t>
      </w:r>
      <w:r w:rsidRPr="008B01B9">
        <w:rPr>
          <w:b/>
          <w:color w:val="FF0000"/>
          <w:sz w:val="26"/>
          <w:szCs w:val="26"/>
        </w:rPr>
        <w:t xml:space="preserve"> điểm)</w:t>
      </w:r>
    </w:p>
    <w:p w14:paraId="70334485" w14:textId="3C28DA51" w:rsidR="009A56D2" w:rsidRPr="008B01B9" w:rsidRDefault="009A56D2" w:rsidP="009A56D2">
      <w:pPr>
        <w:spacing w:before="60" w:after="60" w:line="276" w:lineRule="auto"/>
        <w:jc w:val="both"/>
        <w:rPr>
          <w:b/>
          <w:color w:val="FF0000"/>
          <w:sz w:val="26"/>
          <w:szCs w:val="26"/>
        </w:rPr>
      </w:pPr>
      <w:r w:rsidRPr="008B01B9">
        <w:rPr>
          <w:b/>
          <w:color w:val="FF0000"/>
          <w:sz w:val="26"/>
          <w:szCs w:val="26"/>
        </w:rPr>
        <w:t xml:space="preserve">Nợ TK </w:t>
      </w:r>
      <w:r w:rsidR="00881507" w:rsidRPr="008B01B9">
        <w:rPr>
          <w:b/>
          <w:color w:val="FF0000"/>
          <w:sz w:val="26"/>
          <w:szCs w:val="26"/>
          <w:lang w:val="vi-VN"/>
        </w:rPr>
        <w:t>1281</w:t>
      </w:r>
      <w:r w:rsidRPr="008B01B9">
        <w:rPr>
          <w:b/>
          <w:color w:val="FF0000"/>
          <w:sz w:val="26"/>
          <w:szCs w:val="26"/>
        </w:rPr>
        <w:t xml:space="preserve">       </w:t>
      </w:r>
      <w:r w:rsidR="00881507" w:rsidRPr="008B01B9">
        <w:rPr>
          <w:b/>
          <w:color w:val="FF0000"/>
          <w:sz w:val="26"/>
          <w:szCs w:val="26"/>
          <w:lang w:val="vi-VN"/>
        </w:rPr>
        <w:t>200</w:t>
      </w:r>
      <w:r w:rsidRPr="008B01B9">
        <w:rPr>
          <w:b/>
          <w:color w:val="FF0000"/>
          <w:sz w:val="26"/>
          <w:szCs w:val="26"/>
          <w:lang w:val="vi-VN"/>
        </w:rPr>
        <w:t>.000.000</w:t>
      </w:r>
    </w:p>
    <w:p w14:paraId="4FAE1F4B" w14:textId="3CF28452" w:rsidR="00FC201D" w:rsidRPr="008B01B9" w:rsidRDefault="00881507" w:rsidP="00881507">
      <w:pPr>
        <w:tabs>
          <w:tab w:val="left" w:pos="1320"/>
        </w:tabs>
        <w:spacing w:after="120" w:line="276" w:lineRule="auto"/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</w:rPr>
        <w:tab/>
      </w:r>
      <w:r w:rsidR="009A56D2" w:rsidRPr="008B01B9">
        <w:rPr>
          <w:b/>
          <w:color w:val="FF0000"/>
          <w:sz w:val="26"/>
          <w:szCs w:val="26"/>
        </w:rPr>
        <w:t xml:space="preserve">Có TK </w:t>
      </w:r>
      <w:r w:rsidRPr="008B01B9">
        <w:rPr>
          <w:b/>
          <w:color w:val="FF0000"/>
          <w:sz w:val="26"/>
          <w:szCs w:val="26"/>
          <w:lang w:val="vi-VN"/>
        </w:rPr>
        <w:t>3411</w:t>
      </w:r>
      <w:r w:rsidRPr="008B01B9">
        <w:rPr>
          <w:b/>
          <w:color w:val="FF0000"/>
          <w:sz w:val="26"/>
          <w:szCs w:val="26"/>
          <w:lang w:val="vi-VN"/>
        </w:rPr>
        <w:tab/>
        <w:t>200.000.000</w:t>
      </w:r>
    </w:p>
    <w:p w14:paraId="7B4F3D9B" w14:textId="3B7341BF" w:rsidR="008F0CE4" w:rsidRPr="008B01B9" w:rsidRDefault="00FC201D" w:rsidP="00FC201D">
      <w:pPr>
        <w:tabs>
          <w:tab w:val="left" w:pos="1320"/>
          <w:tab w:val="left" w:pos="6615"/>
        </w:tabs>
        <w:spacing w:after="120" w:line="276" w:lineRule="auto"/>
        <w:jc w:val="both"/>
        <w:rPr>
          <w:b/>
          <w:sz w:val="26"/>
          <w:szCs w:val="26"/>
          <w:lang w:val="vi-VN"/>
        </w:rPr>
      </w:pPr>
      <w:r w:rsidRPr="008B01B9">
        <w:rPr>
          <w:b/>
          <w:bCs/>
          <w:sz w:val="26"/>
          <w:szCs w:val="26"/>
          <w:lang w:val="vi-VN"/>
        </w:rPr>
        <w:t>6</w:t>
      </w:r>
      <w:r w:rsidR="00AA6926" w:rsidRPr="008B01B9">
        <w:rPr>
          <w:b/>
          <w:bCs/>
          <w:sz w:val="26"/>
          <w:szCs w:val="26"/>
          <w:lang w:val="vi-VN"/>
        </w:rPr>
        <w:t>.</w:t>
      </w:r>
      <w:r w:rsidR="006047C2" w:rsidRPr="008B01B9">
        <w:rPr>
          <w:b/>
          <w:bCs/>
          <w:sz w:val="26"/>
          <w:szCs w:val="26"/>
        </w:rPr>
        <w:t xml:space="preserve"> </w:t>
      </w:r>
      <w:r w:rsidR="00AE5698" w:rsidRPr="008B01B9">
        <w:rPr>
          <w:b/>
          <w:sz w:val="26"/>
          <w:szCs w:val="26"/>
        </w:rPr>
        <w:t xml:space="preserve">Ngày </w:t>
      </w:r>
      <w:r w:rsidR="00984A61" w:rsidRPr="008B01B9">
        <w:rPr>
          <w:b/>
          <w:sz w:val="26"/>
          <w:szCs w:val="26"/>
          <w:lang w:val="vi-VN"/>
        </w:rPr>
        <w:t xml:space="preserve">31, </w:t>
      </w:r>
      <w:r w:rsidR="00984A61" w:rsidRPr="008B01B9">
        <w:rPr>
          <w:bCs/>
          <w:sz w:val="26"/>
          <w:szCs w:val="26"/>
          <w:lang w:val="vi-VN"/>
        </w:rPr>
        <w:t>lập bút toán điều chỉnh lãi phải trả cho số trái phiếu phát hành ngày 01</w:t>
      </w:r>
      <w:r w:rsidR="005A06E0" w:rsidRPr="008B01B9">
        <w:rPr>
          <w:bCs/>
          <w:sz w:val="26"/>
          <w:szCs w:val="26"/>
          <w:lang w:val="vi-VN"/>
        </w:rPr>
        <w:t xml:space="preserve">. Cùng ngày, công ty nhận chuyển khoản số lãi thu được từ trái phiếu P. </w:t>
      </w:r>
      <w:r w:rsidR="001817A5" w:rsidRPr="008B01B9">
        <w:rPr>
          <w:bCs/>
          <w:sz w:val="26"/>
          <w:szCs w:val="26"/>
          <w:lang w:val="vi-VN"/>
        </w:rPr>
        <w:t xml:space="preserve">Đồng thời công ty phân bổ phụ trội trái phiếu tháng </w:t>
      </w:r>
      <w:r w:rsidRPr="008B01B9">
        <w:rPr>
          <w:bCs/>
          <w:sz w:val="26"/>
          <w:szCs w:val="26"/>
          <w:lang w:val="vi-VN"/>
        </w:rPr>
        <w:t xml:space="preserve">đầu </w:t>
      </w:r>
      <w:r w:rsidR="005A06E0" w:rsidRPr="008B01B9">
        <w:rPr>
          <w:b/>
          <w:sz w:val="26"/>
          <w:szCs w:val="26"/>
          <w:lang w:val="vi-VN"/>
        </w:rPr>
        <w:t>(1,</w:t>
      </w:r>
      <w:r w:rsidRPr="008B01B9">
        <w:rPr>
          <w:b/>
          <w:sz w:val="26"/>
          <w:szCs w:val="26"/>
          <w:lang w:val="vi-VN"/>
        </w:rPr>
        <w:t>5</w:t>
      </w:r>
      <w:r w:rsidR="005A06E0" w:rsidRPr="008B01B9">
        <w:rPr>
          <w:b/>
          <w:sz w:val="26"/>
          <w:szCs w:val="26"/>
          <w:lang w:val="vi-VN"/>
        </w:rPr>
        <w:t xml:space="preserve"> điểm)</w:t>
      </w:r>
    </w:p>
    <w:p w14:paraId="0B0061E4" w14:textId="6D4AEC0C" w:rsidR="005A06E0" w:rsidRPr="008B01B9" w:rsidRDefault="005A06E0" w:rsidP="008F0CE4">
      <w:pPr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>+ Bút toán điều chỉnh (0,5 điểm)</w:t>
      </w:r>
    </w:p>
    <w:p w14:paraId="6E4E73CE" w14:textId="3A629CEB" w:rsidR="005A06E0" w:rsidRPr="008B01B9" w:rsidRDefault="005A06E0" w:rsidP="008F0CE4">
      <w:pPr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>Nợ TK 2412</w:t>
      </w:r>
      <w:r w:rsidRPr="008B01B9">
        <w:rPr>
          <w:b/>
          <w:color w:val="FF0000"/>
          <w:sz w:val="26"/>
          <w:szCs w:val="26"/>
          <w:lang w:val="vi-VN"/>
        </w:rPr>
        <w:tab/>
        <w:t>10.000.000</w:t>
      </w:r>
    </w:p>
    <w:p w14:paraId="44316CED" w14:textId="742AA741" w:rsidR="005A06E0" w:rsidRPr="008B01B9" w:rsidRDefault="005A06E0" w:rsidP="008F0CE4">
      <w:pPr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ab/>
        <w:t>Có TK 335</w:t>
      </w:r>
      <w:r w:rsidRPr="008B01B9">
        <w:rPr>
          <w:b/>
          <w:color w:val="FF0000"/>
          <w:sz w:val="26"/>
          <w:szCs w:val="26"/>
          <w:lang w:val="vi-VN"/>
        </w:rPr>
        <w:tab/>
        <w:t>10.000.000</w:t>
      </w:r>
      <w:r w:rsidRPr="008B01B9">
        <w:rPr>
          <w:b/>
          <w:color w:val="FF0000"/>
          <w:sz w:val="26"/>
          <w:szCs w:val="26"/>
          <w:lang w:val="vi-VN"/>
        </w:rPr>
        <w:tab/>
        <w:t>[1.000.000.000 x 12%/12]</w:t>
      </w:r>
    </w:p>
    <w:p w14:paraId="235F582F" w14:textId="2B48AC1C" w:rsidR="005A06E0" w:rsidRPr="008B01B9" w:rsidRDefault="005A06E0" w:rsidP="008F0CE4">
      <w:pPr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 xml:space="preserve">+ </w:t>
      </w:r>
      <w:r w:rsidR="001817A5" w:rsidRPr="008B01B9">
        <w:rPr>
          <w:b/>
          <w:color w:val="FF0000"/>
          <w:sz w:val="26"/>
          <w:szCs w:val="26"/>
          <w:lang w:val="vi-VN"/>
        </w:rPr>
        <w:t>Nhận lãi trái phiếu P (0,5 điểm)</w:t>
      </w:r>
    </w:p>
    <w:p w14:paraId="1DFF84B7" w14:textId="02A6427B" w:rsidR="001817A5" w:rsidRPr="008B01B9" w:rsidRDefault="001817A5" w:rsidP="001817A5">
      <w:pPr>
        <w:tabs>
          <w:tab w:val="left" w:pos="2114"/>
        </w:tabs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>Nợ TK 1121</w:t>
      </w:r>
      <w:r w:rsidRPr="008B01B9">
        <w:rPr>
          <w:b/>
          <w:color w:val="FF0000"/>
          <w:sz w:val="26"/>
          <w:szCs w:val="26"/>
          <w:lang w:val="vi-VN"/>
        </w:rPr>
        <w:tab/>
        <w:t>3.000.000</w:t>
      </w:r>
    </w:p>
    <w:p w14:paraId="17EA7535" w14:textId="767DAADB" w:rsidR="001817A5" w:rsidRPr="008B01B9" w:rsidRDefault="001817A5" w:rsidP="008F0CE4">
      <w:pPr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ab/>
        <w:t>Có TK 515</w:t>
      </w:r>
      <w:r w:rsidRPr="008B01B9">
        <w:rPr>
          <w:b/>
          <w:color w:val="FF0000"/>
          <w:sz w:val="26"/>
          <w:szCs w:val="26"/>
          <w:lang w:val="vi-VN"/>
        </w:rPr>
        <w:tab/>
      </w:r>
      <w:r w:rsidRPr="008B01B9">
        <w:rPr>
          <w:b/>
          <w:color w:val="FF0000"/>
          <w:sz w:val="26"/>
          <w:szCs w:val="26"/>
          <w:lang w:val="vi-VN"/>
        </w:rPr>
        <w:tab/>
        <w:t>3.000.000 [50.000.000x12%/2]</w:t>
      </w:r>
    </w:p>
    <w:p w14:paraId="4E10897F" w14:textId="1615D784" w:rsidR="00FC201D" w:rsidRPr="008B01B9" w:rsidRDefault="00FC201D" w:rsidP="008F0CE4">
      <w:pPr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>+ Phân bổ phụ trội trái phiếu (0,5 điểm)</w:t>
      </w:r>
    </w:p>
    <w:p w14:paraId="5EF9A51D" w14:textId="649DDDAB" w:rsidR="00FC201D" w:rsidRPr="008B01B9" w:rsidRDefault="00FC201D" w:rsidP="008F0CE4">
      <w:pPr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>Nợ TK 34313</w:t>
      </w:r>
      <w:r w:rsidRPr="008B01B9">
        <w:rPr>
          <w:b/>
          <w:color w:val="FF0000"/>
          <w:sz w:val="26"/>
          <w:szCs w:val="26"/>
          <w:lang w:val="vi-VN"/>
        </w:rPr>
        <w:tab/>
      </w:r>
      <w:r w:rsidRPr="008B01B9">
        <w:rPr>
          <w:b/>
          <w:color w:val="FF0000"/>
          <w:sz w:val="26"/>
          <w:szCs w:val="26"/>
          <w:lang w:val="vi-VN"/>
        </w:rPr>
        <w:tab/>
        <w:t>833.333</w:t>
      </w:r>
    </w:p>
    <w:p w14:paraId="30401009" w14:textId="38696C1F" w:rsidR="00FC201D" w:rsidRPr="008B01B9" w:rsidRDefault="00FC201D" w:rsidP="008F0CE4">
      <w:pPr>
        <w:jc w:val="both"/>
        <w:rPr>
          <w:b/>
          <w:color w:val="FF0000"/>
          <w:sz w:val="26"/>
          <w:szCs w:val="26"/>
          <w:lang w:val="vi-VN"/>
        </w:rPr>
      </w:pPr>
      <w:r w:rsidRPr="008B01B9">
        <w:rPr>
          <w:b/>
          <w:color w:val="FF0000"/>
          <w:sz w:val="26"/>
          <w:szCs w:val="26"/>
          <w:lang w:val="vi-VN"/>
        </w:rPr>
        <w:tab/>
        <w:t>Có TK 2412</w:t>
      </w:r>
      <w:r w:rsidRPr="008B01B9">
        <w:rPr>
          <w:b/>
          <w:color w:val="FF0000"/>
          <w:sz w:val="26"/>
          <w:szCs w:val="26"/>
          <w:lang w:val="vi-VN"/>
        </w:rPr>
        <w:tab/>
      </w:r>
      <w:r w:rsidRPr="008B01B9">
        <w:rPr>
          <w:b/>
          <w:color w:val="FF0000"/>
          <w:sz w:val="26"/>
          <w:szCs w:val="26"/>
          <w:lang w:val="vi-VN"/>
        </w:rPr>
        <w:tab/>
        <w:t>833.333[50.000.000/5x12 tháng]</w:t>
      </w:r>
    </w:p>
    <w:p w14:paraId="5A92FCDF" w14:textId="70BCC28A" w:rsidR="00351A42" w:rsidRPr="008B01B9" w:rsidRDefault="00FC201D" w:rsidP="00637933">
      <w:pPr>
        <w:pStyle w:val="NormalWeb"/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sz w:val="26"/>
          <w:szCs w:val="26"/>
          <w:lang w:val="vi-VN"/>
        </w:rPr>
        <w:t>7</w:t>
      </w:r>
      <w:r w:rsidR="00351A42" w:rsidRPr="008B01B9">
        <w:rPr>
          <w:rFonts w:ascii="Times New Roman" w:hAnsi="Times New Roman"/>
          <w:sz w:val="26"/>
          <w:szCs w:val="26"/>
          <w:lang w:val="vi-VN"/>
        </w:rPr>
        <w:t xml:space="preserve">. </w:t>
      </w:r>
      <w:proofErr w:type="spellStart"/>
      <w:r w:rsidR="00351A42" w:rsidRPr="008B01B9">
        <w:rPr>
          <w:rFonts w:ascii="Times New Roman" w:hAnsi="Times New Roman"/>
          <w:b/>
          <w:bCs/>
          <w:sz w:val="26"/>
          <w:szCs w:val="26"/>
          <w:lang w:val="vi-VN"/>
        </w:rPr>
        <w:t>Ngày</w:t>
      </w:r>
      <w:proofErr w:type="spellEnd"/>
      <w:r w:rsidR="00351A42" w:rsidRPr="008B01B9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D363A9" w:rsidRPr="008B01B9">
        <w:rPr>
          <w:rFonts w:ascii="Times New Roman" w:hAnsi="Times New Roman"/>
          <w:b/>
          <w:bCs/>
          <w:sz w:val="26"/>
          <w:szCs w:val="26"/>
          <w:lang w:val="vi-VN"/>
        </w:rPr>
        <w:t>31</w:t>
      </w:r>
      <w:r w:rsidR="000C4970" w:rsidRPr="008B01B9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kế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toán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xem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xét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khoản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dự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phòng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giảm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giá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chứng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khoán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đầu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tư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ngắn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hạn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biết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giá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thị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trường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cổ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phiếu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P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vào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thời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điểm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cuối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năm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21.500đ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>/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cổ</w:t>
      </w:r>
      <w:proofErr w:type="spellEnd"/>
      <w:r w:rsidR="00EE3C01" w:rsidRPr="008B01B9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E3C01" w:rsidRPr="008B01B9">
        <w:rPr>
          <w:rFonts w:ascii="Times New Roman" w:hAnsi="Times New Roman"/>
          <w:sz w:val="26"/>
          <w:szCs w:val="26"/>
          <w:lang w:val="vi-VN"/>
        </w:rPr>
        <w:t>phiếu</w:t>
      </w:r>
      <w:proofErr w:type="spellEnd"/>
      <w:r w:rsidR="00A60195" w:rsidRPr="008B01B9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D363A9" w:rsidRPr="008B01B9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5D52C2" w:rsidRPr="008B01B9">
        <w:rPr>
          <w:rFonts w:ascii="Times New Roman" w:hAnsi="Times New Roman"/>
          <w:b/>
          <w:bCs/>
          <w:sz w:val="26"/>
          <w:szCs w:val="26"/>
          <w:lang w:val="vi-VN"/>
        </w:rPr>
        <w:t>(</w:t>
      </w:r>
      <w:r w:rsidR="00EE3C01" w:rsidRPr="008B01B9">
        <w:rPr>
          <w:rFonts w:ascii="Times New Roman" w:hAnsi="Times New Roman"/>
          <w:b/>
          <w:bCs/>
          <w:sz w:val="26"/>
          <w:szCs w:val="26"/>
          <w:lang w:val="vi-VN"/>
        </w:rPr>
        <w:t>0,5</w:t>
      </w:r>
      <w:r w:rsidR="00E11055" w:rsidRPr="008B01B9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="005D52C2" w:rsidRPr="008B01B9">
        <w:rPr>
          <w:rFonts w:ascii="Times New Roman" w:hAnsi="Times New Roman"/>
          <w:b/>
          <w:bCs/>
          <w:sz w:val="26"/>
          <w:szCs w:val="26"/>
          <w:lang w:val="vi-VN"/>
        </w:rPr>
        <w:t>điểm</w:t>
      </w:r>
      <w:proofErr w:type="spellEnd"/>
      <w:r w:rsidR="005D52C2" w:rsidRPr="008B01B9">
        <w:rPr>
          <w:rFonts w:ascii="Times New Roman" w:hAnsi="Times New Roman"/>
          <w:b/>
          <w:bCs/>
          <w:sz w:val="26"/>
          <w:szCs w:val="26"/>
          <w:lang w:val="vi-VN"/>
        </w:rPr>
        <w:t xml:space="preserve">) </w:t>
      </w:r>
      <w:r w:rsidR="005D52C2" w:rsidRPr="008B01B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129BAF8A" w14:textId="330561D7" w:rsidR="004C379E" w:rsidRPr="008B01B9" w:rsidRDefault="004C379E" w:rsidP="00637933">
      <w:pPr>
        <w:pStyle w:val="ListParagraph"/>
        <w:spacing w:before="60" w:after="60" w:line="276" w:lineRule="auto"/>
        <w:ind w:left="0"/>
        <w:contextualSpacing w:val="0"/>
        <w:jc w:val="both"/>
        <w:rPr>
          <w:b/>
          <w:color w:val="FF0000"/>
          <w:sz w:val="26"/>
          <w:szCs w:val="26"/>
        </w:rPr>
      </w:pPr>
      <w:r w:rsidRPr="008B01B9">
        <w:rPr>
          <w:b/>
          <w:color w:val="FF0000"/>
          <w:sz w:val="26"/>
          <w:szCs w:val="26"/>
        </w:rPr>
        <w:t xml:space="preserve">+ </w:t>
      </w:r>
      <w:r w:rsidR="004376F2" w:rsidRPr="008B01B9">
        <w:rPr>
          <w:b/>
          <w:color w:val="FF0000"/>
          <w:sz w:val="26"/>
          <w:szCs w:val="26"/>
        </w:rPr>
        <w:t>Hoàn</w:t>
      </w:r>
      <w:r w:rsidR="004376F2" w:rsidRPr="008B01B9">
        <w:rPr>
          <w:b/>
          <w:color w:val="FF0000"/>
          <w:sz w:val="26"/>
          <w:szCs w:val="26"/>
          <w:lang w:val="vi-VN"/>
        </w:rPr>
        <w:t xml:space="preserve"> nhập</w:t>
      </w:r>
      <w:r w:rsidR="00EE3C01" w:rsidRPr="008B01B9">
        <w:rPr>
          <w:b/>
          <w:color w:val="FF0000"/>
          <w:sz w:val="26"/>
          <w:szCs w:val="26"/>
          <w:lang w:val="vi-VN"/>
        </w:rPr>
        <w:t xml:space="preserve"> dự phòng giảm giá kinh doanh chứng khoán</w:t>
      </w:r>
      <w:r w:rsidR="00A60195" w:rsidRPr="008B01B9">
        <w:rPr>
          <w:b/>
          <w:color w:val="FF0000"/>
          <w:sz w:val="26"/>
          <w:szCs w:val="26"/>
          <w:lang w:val="vi-VN"/>
        </w:rPr>
        <w:t xml:space="preserve"> </w:t>
      </w:r>
      <w:r w:rsidRPr="008B01B9">
        <w:rPr>
          <w:b/>
          <w:color w:val="FF0000"/>
          <w:sz w:val="26"/>
          <w:szCs w:val="26"/>
        </w:rPr>
        <w:t>(</w:t>
      </w:r>
      <w:r w:rsidR="00EE3C01" w:rsidRPr="008B01B9">
        <w:rPr>
          <w:b/>
          <w:color w:val="FF0000"/>
          <w:sz w:val="26"/>
          <w:szCs w:val="26"/>
          <w:lang w:val="vi-VN"/>
        </w:rPr>
        <w:t>0,5</w:t>
      </w:r>
      <w:r w:rsidRPr="008B01B9">
        <w:rPr>
          <w:b/>
          <w:color w:val="FF0000"/>
          <w:sz w:val="26"/>
          <w:szCs w:val="26"/>
        </w:rPr>
        <w:t xml:space="preserve"> điểm)</w:t>
      </w:r>
    </w:p>
    <w:p w14:paraId="3619856A" w14:textId="4FF1820D" w:rsidR="00952BD8" w:rsidRPr="008B01B9" w:rsidRDefault="00952BD8" w:rsidP="00637933">
      <w:pPr>
        <w:spacing w:before="60" w:after="60" w:line="276" w:lineRule="auto"/>
        <w:jc w:val="both"/>
        <w:rPr>
          <w:b/>
          <w:color w:val="FF0000"/>
          <w:sz w:val="26"/>
          <w:szCs w:val="26"/>
        </w:rPr>
      </w:pPr>
      <w:r w:rsidRPr="008B01B9">
        <w:rPr>
          <w:b/>
          <w:color w:val="FF0000"/>
          <w:sz w:val="26"/>
          <w:szCs w:val="26"/>
        </w:rPr>
        <w:t xml:space="preserve">Nợ TK </w:t>
      </w:r>
      <w:r w:rsidR="004376F2" w:rsidRPr="008B01B9">
        <w:rPr>
          <w:b/>
          <w:color w:val="FF0000"/>
          <w:sz w:val="26"/>
          <w:szCs w:val="26"/>
          <w:lang w:val="vi-VN"/>
        </w:rPr>
        <w:t>229</w:t>
      </w:r>
      <w:r w:rsidR="00A60195" w:rsidRPr="008B01B9">
        <w:rPr>
          <w:b/>
          <w:color w:val="FF0000"/>
          <w:sz w:val="26"/>
          <w:szCs w:val="26"/>
          <w:lang w:val="vi-VN"/>
        </w:rPr>
        <w:t>1</w:t>
      </w:r>
      <w:r w:rsidR="004376F2" w:rsidRPr="008B01B9">
        <w:rPr>
          <w:b/>
          <w:color w:val="FF0000"/>
          <w:sz w:val="26"/>
          <w:szCs w:val="26"/>
          <w:lang w:val="vi-VN"/>
        </w:rPr>
        <w:t>.X</w:t>
      </w:r>
      <w:r w:rsidRPr="008B01B9">
        <w:rPr>
          <w:b/>
          <w:color w:val="FF0000"/>
          <w:sz w:val="26"/>
          <w:szCs w:val="26"/>
        </w:rPr>
        <w:t xml:space="preserve">       </w:t>
      </w:r>
      <w:r w:rsidR="00A60195" w:rsidRPr="008B01B9">
        <w:rPr>
          <w:b/>
          <w:color w:val="FF0000"/>
          <w:sz w:val="26"/>
          <w:szCs w:val="26"/>
          <w:lang w:val="vi-VN"/>
        </w:rPr>
        <w:t>4.000.000</w:t>
      </w:r>
    </w:p>
    <w:p w14:paraId="2B27100E" w14:textId="27ABF7C1" w:rsidR="004C379E" w:rsidRPr="008B01B9" w:rsidRDefault="00952BD8" w:rsidP="007E0DFD">
      <w:pPr>
        <w:pStyle w:val="NormalWeb"/>
        <w:spacing w:before="60" w:beforeAutospacing="0" w:after="60" w:afterAutospacing="0" w:line="276" w:lineRule="auto"/>
        <w:ind w:firstLine="720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B01B9">
        <w:rPr>
          <w:rFonts w:ascii="Times New Roman" w:hAnsi="Times New Roman"/>
          <w:b/>
          <w:color w:val="FF0000"/>
          <w:sz w:val="26"/>
          <w:szCs w:val="26"/>
          <w:lang/>
        </w:rPr>
        <w:t xml:space="preserve">Có TK </w:t>
      </w:r>
      <w:r w:rsidR="004376F2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635</w:t>
      </w:r>
      <w:r w:rsidR="007E0DFD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A60195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  <w:r w:rsidR="00A60195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ab/>
        <w:t>4.000.</w:t>
      </w:r>
      <w:r w:rsidR="00E11055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000</w:t>
      </w:r>
      <w:r w:rsidR="004376F2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[20.000.000 -</w:t>
      </w:r>
      <w:proofErr w:type="spellStart"/>
      <w:r w:rsidR="004376F2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>4.000x</w:t>
      </w:r>
      <w:proofErr w:type="spellEnd"/>
      <w:r w:rsidR="004376F2" w:rsidRPr="008B01B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(102tr/4000 - 21.500)]</w:t>
      </w:r>
    </w:p>
    <w:p w14:paraId="75F8C0FC" w14:textId="2C7A8825" w:rsidR="00E11055" w:rsidRPr="008B01B9" w:rsidRDefault="00E11055" w:rsidP="00A60195">
      <w:pPr>
        <w:pStyle w:val="NormalWeb"/>
        <w:tabs>
          <w:tab w:val="left" w:pos="709"/>
        </w:tabs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8B01B9">
        <w:rPr>
          <w:rFonts w:ascii="Times New Roman" w:hAnsi="Times New Roman"/>
          <w:sz w:val="26"/>
          <w:szCs w:val="26"/>
          <w:lang w:val="vi-VN"/>
        </w:rPr>
        <w:tab/>
      </w:r>
    </w:p>
    <w:p w14:paraId="371F3394" w14:textId="6ACB5285" w:rsidR="00C8154D" w:rsidRPr="008B01B9" w:rsidRDefault="003C20ED" w:rsidP="00E11055">
      <w:pPr>
        <w:pStyle w:val="NormalWeb"/>
        <w:tabs>
          <w:tab w:val="left" w:pos="709"/>
        </w:tabs>
        <w:spacing w:before="60" w:beforeAutospacing="0" w:after="60" w:afterAutospacing="0" w:line="276" w:lineRule="auto"/>
        <w:contextualSpacing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B01B9">
        <w:rPr>
          <w:rFonts w:ascii="Times New Roman" w:hAnsi="Times New Roman"/>
          <w:sz w:val="26"/>
          <w:szCs w:val="26"/>
          <w:lang/>
        </w:rPr>
        <w:t xml:space="preserve"> </w:t>
      </w:r>
      <w:r w:rsidR="00C8154D" w:rsidRPr="008B01B9">
        <w:rPr>
          <w:rFonts w:ascii="Times New Roman" w:hAnsi="Times New Roman"/>
          <w:b/>
          <w:bCs/>
          <w:sz w:val="26"/>
          <w:szCs w:val="26"/>
          <w:u w:val="single"/>
          <w:lang w:bidi="ar"/>
        </w:rPr>
        <w:t>Yêu cầu:</w:t>
      </w:r>
      <w:r w:rsidR="00C8154D" w:rsidRPr="008B01B9">
        <w:rPr>
          <w:rFonts w:ascii="Times New Roman" w:hAnsi="Times New Roman"/>
          <w:sz w:val="26"/>
          <w:szCs w:val="26"/>
          <w:lang w:bidi="ar"/>
        </w:rPr>
        <w:t xml:space="preserve"> Ghi sổ nhật ký (định khoản) các nghiệp vụ kinh tế phát sinh tại công ty </w:t>
      </w:r>
      <w:r w:rsidR="00E11055" w:rsidRPr="008B01B9">
        <w:rPr>
          <w:sz w:val="26"/>
          <w:szCs w:val="26"/>
          <w:lang w:bidi="ar"/>
        </w:rPr>
        <w:t>X</w:t>
      </w:r>
      <w:r w:rsidR="00E11055" w:rsidRPr="008B01B9">
        <w:rPr>
          <w:b/>
          <w:iCs/>
          <w:sz w:val="26"/>
          <w:szCs w:val="26"/>
          <w:lang w:val="vi-VN"/>
        </w:rPr>
        <w:t>.</w:t>
      </w:r>
      <w:r w:rsidR="006B3E75" w:rsidRPr="008B01B9">
        <w:rPr>
          <w:rFonts w:ascii="Times New Roman" w:hAnsi="Times New Roman"/>
          <w:bCs/>
          <w:iCs/>
          <w:sz w:val="26"/>
          <w:szCs w:val="26"/>
          <w:lang w:val="vi-VN"/>
        </w:rPr>
        <w:t xml:space="preserve"> </w:t>
      </w:r>
    </w:p>
    <w:p w14:paraId="255F007B" w14:textId="4DEAF815" w:rsidR="003C20ED" w:rsidRPr="008B01B9" w:rsidRDefault="00C8154D" w:rsidP="006B75C1">
      <w:pPr>
        <w:spacing w:before="60" w:after="60" w:line="276" w:lineRule="auto"/>
        <w:ind w:left="60"/>
        <w:jc w:val="both"/>
        <w:rPr>
          <w:rFonts w:eastAsia="Calibri"/>
          <w:i/>
          <w:iCs/>
          <w:sz w:val="26"/>
          <w:szCs w:val="26"/>
          <w:lang w:eastAsia="zh-CN" w:bidi="ar"/>
        </w:rPr>
      </w:pPr>
      <w:r w:rsidRPr="008B01B9">
        <w:rPr>
          <w:rFonts w:eastAsia="Calibri"/>
          <w:i/>
          <w:iCs/>
          <w:sz w:val="26"/>
          <w:szCs w:val="26"/>
          <w:lang w:eastAsia="zh-CN" w:bidi="ar"/>
        </w:rPr>
        <w:t>(</w:t>
      </w:r>
      <w:r w:rsidRPr="008B01B9">
        <w:rPr>
          <w:rFonts w:eastAsia="Calibri"/>
          <w:b/>
          <w:bCs/>
          <w:i/>
          <w:iCs/>
          <w:sz w:val="26"/>
          <w:szCs w:val="26"/>
          <w:lang w:eastAsia="zh-CN" w:bidi="ar"/>
        </w:rPr>
        <w:t>Lưu ý</w:t>
      </w:r>
      <w:r w:rsidRPr="008B01B9">
        <w:rPr>
          <w:rFonts w:eastAsia="Calibri"/>
          <w:i/>
          <w:iCs/>
          <w:sz w:val="26"/>
          <w:szCs w:val="26"/>
          <w:lang w:eastAsia="zh-CN" w:bidi="ar"/>
        </w:rPr>
        <w:t>: Sinh viên phải trình bày, giải thích cách tính toán khi định khoản, trường hợp không giải thích sinh viên đạt 50% số điểm yêu cầu)</w:t>
      </w:r>
    </w:p>
    <w:p w14:paraId="1ABA858A" w14:textId="5DD71954" w:rsidR="00A40E75" w:rsidRPr="008B01B9" w:rsidRDefault="00A40E75" w:rsidP="00637933">
      <w:pPr>
        <w:spacing w:line="276" w:lineRule="auto"/>
        <w:jc w:val="both"/>
        <w:rPr>
          <w:sz w:val="26"/>
          <w:szCs w:val="26"/>
        </w:rPr>
      </w:pPr>
    </w:p>
    <w:p w14:paraId="278F17E6" w14:textId="508B2D51" w:rsidR="004A1091" w:rsidRPr="008B01B9" w:rsidRDefault="004A1091" w:rsidP="00637933">
      <w:pPr>
        <w:spacing w:line="276" w:lineRule="auto"/>
        <w:rPr>
          <w:i/>
          <w:iCs/>
          <w:sz w:val="26"/>
          <w:szCs w:val="26"/>
        </w:rPr>
      </w:pPr>
      <w:bookmarkStart w:id="0" w:name="_Hlk95307981"/>
      <w:r w:rsidRPr="008B01B9">
        <w:rPr>
          <w:i/>
          <w:iCs/>
          <w:sz w:val="26"/>
          <w:szCs w:val="26"/>
        </w:rPr>
        <w:t>Ngày biên soạn:</w:t>
      </w:r>
      <w:r w:rsidR="00C641FD" w:rsidRPr="008B01B9">
        <w:rPr>
          <w:i/>
          <w:iCs/>
          <w:sz w:val="26"/>
          <w:szCs w:val="26"/>
        </w:rPr>
        <w:t xml:space="preserve"> </w:t>
      </w:r>
      <w:r w:rsidR="008B01B9">
        <w:rPr>
          <w:i/>
          <w:iCs/>
          <w:sz w:val="26"/>
          <w:szCs w:val="26"/>
          <w:lang w:val="en-GB"/>
        </w:rPr>
        <w:t>29</w:t>
      </w:r>
      <w:r w:rsidR="00CA60F4" w:rsidRPr="008B01B9">
        <w:rPr>
          <w:i/>
          <w:iCs/>
          <w:sz w:val="26"/>
          <w:szCs w:val="26"/>
        </w:rPr>
        <w:t>/</w:t>
      </w:r>
      <w:r w:rsidR="00C641FD" w:rsidRPr="008B01B9">
        <w:rPr>
          <w:i/>
          <w:iCs/>
          <w:sz w:val="26"/>
          <w:szCs w:val="26"/>
        </w:rPr>
        <w:t>0</w:t>
      </w:r>
      <w:r w:rsidR="006B3E75" w:rsidRPr="008B01B9">
        <w:rPr>
          <w:i/>
          <w:iCs/>
          <w:sz w:val="26"/>
          <w:szCs w:val="26"/>
          <w:lang w:val="vi-VN"/>
        </w:rPr>
        <w:t>6</w:t>
      </w:r>
      <w:r w:rsidR="00CA60F4" w:rsidRPr="008B01B9">
        <w:rPr>
          <w:i/>
          <w:iCs/>
          <w:sz w:val="26"/>
          <w:szCs w:val="26"/>
        </w:rPr>
        <w:t>/2022</w:t>
      </w:r>
    </w:p>
    <w:p w14:paraId="379496D1" w14:textId="4A6CB689" w:rsidR="004A1091" w:rsidRPr="008B01B9" w:rsidRDefault="004A1091" w:rsidP="00637933">
      <w:pPr>
        <w:spacing w:line="276" w:lineRule="auto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>Giảng viên biên soạn đề thi:</w:t>
      </w:r>
      <w:r w:rsidR="00B931F1" w:rsidRPr="008B01B9">
        <w:rPr>
          <w:b/>
          <w:bCs/>
          <w:sz w:val="26"/>
          <w:szCs w:val="26"/>
        </w:rPr>
        <w:t xml:space="preserve"> </w:t>
      </w:r>
      <w:r w:rsidR="004C379E" w:rsidRPr="008B01B9">
        <w:rPr>
          <w:b/>
          <w:bCs/>
          <w:sz w:val="26"/>
          <w:szCs w:val="26"/>
        </w:rPr>
        <w:t>Lê Ngọc Anh</w:t>
      </w:r>
    </w:p>
    <w:p w14:paraId="5A6A959C" w14:textId="77777777" w:rsidR="004A1091" w:rsidRPr="008B01B9" w:rsidRDefault="004A1091" w:rsidP="00637933">
      <w:pPr>
        <w:spacing w:line="276" w:lineRule="auto"/>
        <w:rPr>
          <w:sz w:val="26"/>
          <w:szCs w:val="26"/>
        </w:rPr>
      </w:pPr>
    </w:p>
    <w:p w14:paraId="45FA58AA" w14:textId="77777777" w:rsidR="004A1091" w:rsidRPr="008B01B9" w:rsidRDefault="004A1091" w:rsidP="00637933">
      <w:pPr>
        <w:spacing w:line="276" w:lineRule="auto"/>
        <w:jc w:val="both"/>
        <w:rPr>
          <w:b/>
          <w:color w:val="FF0000"/>
          <w:sz w:val="26"/>
          <w:szCs w:val="26"/>
        </w:rPr>
      </w:pPr>
      <w:r w:rsidRPr="008B01B9">
        <w:rPr>
          <w:i/>
          <w:iCs/>
          <w:sz w:val="26"/>
          <w:szCs w:val="26"/>
        </w:rPr>
        <w:t>Ngày kiểm duyệt:</w:t>
      </w:r>
    </w:p>
    <w:p w14:paraId="3028472D" w14:textId="43C3AA26" w:rsidR="004A1091" w:rsidRPr="008B01B9" w:rsidRDefault="004A1091" w:rsidP="00637933">
      <w:pPr>
        <w:spacing w:line="276" w:lineRule="auto"/>
        <w:rPr>
          <w:b/>
          <w:bCs/>
          <w:sz w:val="26"/>
          <w:szCs w:val="26"/>
        </w:rPr>
      </w:pPr>
      <w:r w:rsidRPr="008B01B9">
        <w:rPr>
          <w:b/>
          <w:bCs/>
          <w:sz w:val="26"/>
          <w:szCs w:val="26"/>
        </w:rPr>
        <w:t>Trưởng (Phó) Khoa/Bộ môn kiểm duyệt đề thi:</w:t>
      </w:r>
      <w:r w:rsidR="00540392" w:rsidRPr="008B01B9">
        <w:rPr>
          <w:b/>
          <w:bCs/>
          <w:sz w:val="26"/>
          <w:szCs w:val="26"/>
        </w:rPr>
        <w:t xml:space="preserve"> Nguyễn Thị Thu Vân</w:t>
      </w:r>
    </w:p>
    <w:p w14:paraId="143F65E3" w14:textId="77777777" w:rsidR="004A1091" w:rsidRPr="008B01B9" w:rsidRDefault="004A1091" w:rsidP="00637933">
      <w:pPr>
        <w:spacing w:line="276" w:lineRule="auto"/>
        <w:rPr>
          <w:sz w:val="26"/>
          <w:szCs w:val="26"/>
        </w:rPr>
      </w:pPr>
    </w:p>
    <w:bookmarkEnd w:id="0"/>
    <w:p w14:paraId="6A7C40C3" w14:textId="57F70014" w:rsidR="00E165D3" w:rsidRPr="008B01B9" w:rsidRDefault="004A1091" w:rsidP="00637933">
      <w:pPr>
        <w:spacing w:line="276" w:lineRule="auto"/>
        <w:jc w:val="both"/>
        <w:rPr>
          <w:sz w:val="26"/>
          <w:szCs w:val="26"/>
        </w:rPr>
      </w:pPr>
      <w:r w:rsidRPr="008B01B9">
        <w:rPr>
          <w:bCs/>
          <w:sz w:val="26"/>
          <w:szCs w:val="26"/>
        </w:rPr>
        <w:t xml:space="preserve">- </w:t>
      </w:r>
      <w:r w:rsidR="00E165D3" w:rsidRPr="008B01B9">
        <w:rPr>
          <w:bCs/>
          <w:sz w:val="26"/>
          <w:szCs w:val="26"/>
        </w:rPr>
        <w:t xml:space="preserve">Sau khi </w:t>
      </w:r>
      <w:r w:rsidR="00E165D3" w:rsidRPr="008B01B9">
        <w:rPr>
          <w:sz w:val="26"/>
          <w:szCs w:val="26"/>
        </w:rPr>
        <w:t>kiểm duyệt đề thi,</w:t>
      </w:r>
      <w:r w:rsidR="00E165D3" w:rsidRPr="008B01B9">
        <w:rPr>
          <w:b/>
          <w:bCs/>
          <w:sz w:val="26"/>
          <w:szCs w:val="26"/>
        </w:rPr>
        <w:t xml:space="preserve"> Trưởng (Phó) Khoa/Bộ môn </w:t>
      </w:r>
      <w:r w:rsidR="00E165D3" w:rsidRPr="008B01B9">
        <w:rPr>
          <w:bCs/>
          <w:sz w:val="26"/>
          <w:szCs w:val="26"/>
        </w:rPr>
        <w:t xml:space="preserve">gửi về Trung tâm Khảo thí qua email: </w:t>
      </w:r>
      <w:r w:rsidR="00E165D3" w:rsidRPr="008B01B9">
        <w:rPr>
          <w:rFonts w:eastAsiaTheme="minorHAnsi"/>
          <w:color w:val="000000"/>
          <w:sz w:val="26"/>
          <w:szCs w:val="26"/>
        </w:rPr>
        <w:t>bao gồm</w:t>
      </w:r>
      <w:r w:rsidR="00E165D3" w:rsidRPr="008B01B9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r w:rsidR="00E165D3" w:rsidRPr="008B01B9">
        <w:rPr>
          <w:sz w:val="26"/>
          <w:szCs w:val="26"/>
        </w:rPr>
        <w:t>file word và file pdf (được đặt password trên 1 file nén/lần gửi) và nhắn tin password + họ tên GV gửi qua Số điện thoại Thầy Phan Nhất Linh (</w:t>
      </w:r>
      <w:r w:rsidR="00E165D3" w:rsidRPr="008B01B9">
        <w:rPr>
          <w:b/>
          <w:bCs/>
          <w:sz w:val="26"/>
          <w:szCs w:val="26"/>
        </w:rPr>
        <w:t>0918.01.03.09</w:t>
      </w:r>
      <w:r w:rsidR="00E165D3" w:rsidRPr="008B01B9">
        <w:rPr>
          <w:sz w:val="26"/>
          <w:szCs w:val="26"/>
        </w:rPr>
        <w:t>).</w:t>
      </w:r>
    </w:p>
    <w:p w14:paraId="7C293260" w14:textId="3D75BD7E" w:rsidR="00CA34AB" w:rsidRPr="008B01B9" w:rsidRDefault="004A1091" w:rsidP="00637933">
      <w:pPr>
        <w:spacing w:line="276" w:lineRule="auto"/>
        <w:jc w:val="both"/>
        <w:rPr>
          <w:sz w:val="26"/>
          <w:szCs w:val="26"/>
        </w:rPr>
      </w:pPr>
      <w:r w:rsidRPr="008B01B9">
        <w:rPr>
          <w:sz w:val="26"/>
          <w:szCs w:val="26"/>
        </w:rPr>
        <w:t xml:space="preserve">- </w:t>
      </w:r>
      <w:r w:rsidR="00A66D58" w:rsidRPr="008B01B9">
        <w:rPr>
          <w:sz w:val="26"/>
          <w:szCs w:val="26"/>
        </w:rPr>
        <w:t xml:space="preserve">Khuyến khích Giảng viên </w:t>
      </w:r>
      <w:r w:rsidR="006C3E61" w:rsidRPr="008B01B9">
        <w:rPr>
          <w:sz w:val="26"/>
          <w:szCs w:val="26"/>
        </w:rPr>
        <w:t xml:space="preserve">biên soạn và </w:t>
      </w:r>
      <w:r w:rsidR="00A66D58" w:rsidRPr="008B01B9">
        <w:rPr>
          <w:sz w:val="26"/>
          <w:szCs w:val="26"/>
        </w:rPr>
        <w:t xml:space="preserve">nộp đề thi, đáp án bằng </w:t>
      </w:r>
      <w:r w:rsidR="00A66D58" w:rsidRPr="008B01B9">
        <w:rPr>
          <w:color w:val="FF0000"/>
          <w:sz w:val="26"/>
          <w:szCs w:val="26"/>
        </w:rPr>
        <w:t>File Hot Potatoes</w:t>
      </w:r>
      <w:r w:rsidR="00A66D58" w:rsidRPr="008B01B9">
        <w:rPr>
          <w:sz w:val="26"/>
          <w:szCs w:val="26"/>
        </w:rPr>
        <w:t xml:space="preserve">. Trung tâm </w:t>
      </w:r>
      <w:r w:rsidR="005E5699" w:rsidRPr="008B01B9">
        <w:rPr>
          <w:sz w:val="26"/>
          <w:szCs w:val="26"/>
        </w:rPr>
        <w:t xml:space="preserve">Khảo thí </w:t>
      </w:r>
      <w:r w:rsidR="00A66D58" w:rsidRPr="008B01B9">
        <w:rPr>
          <w:sz w:val="26"/>
          <w:szCs w:val="26"/>
        </w:rPr>
        <w:t>gửi kèm File cài đặt và File hướng dẫn sử dụng để hỗ trợ thêm Quý Thầy Cô.</w:t>
      </w:r>
    </w:p>
    <w:sectPr w:rsidR="00CA34AB" w:rsidRPr="008B01B9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DE40" w14:textId="77777777" w:rsidR="007B4A9C" w:rsidRDefault="007B4A9C" w:rsidP="00076A35">
      <w:r>
        <w:separator/>
      </w:r>
    </w:p>
  </w:endnote>
  <w:endnote w:type="continuationSeparator" w:id="0">
    <w:p w14:paraId="6BF79B13" w14:textId="77777777" w:rsidR="007B4A9C" w:rsidRDefault="007B4A9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C379E" w:rsidRDefault="004C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C379E" w:rsidRDefault="004C379E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C379E" w:rsidRDefault="004C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323D" w14:textId="77777777" w:rsidR="007B4A9C" w:rsidRDefault="007B4A9C" w:rsidP="00076A35">
      <w:r>
        <w:separator/>
      </w:r>
    </w:p>
  </w:footnote>
  <w:footnote w:type="continuationSeparator" w:id="0">
    <w:p w14:paraId="5CA845E6" w14:textId="77777777" w:rsidR="007B4A9C" w:rsidRDefault="007B4A9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C379E" w:rsidRDefault="004C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4C379E" w:rsidRPr="002C2161" w:rsidRDefault="004C379E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C379E" w:rsidRDefault="004C3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E82"/>
    <w:multiLevelType w:val="hybridMultilevel"/>
    <w:tmpl w:val="7012F4D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90BCB"/>
    <w:multiLevelType w:val="hybridMultilevel"/>
    <w:tmpl w:val="F71EE480"/>
    <w:lvl w:ilvl="0" w:tplc="8BF6D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13CD"/>
    <w:multiLevelType w:val="hybridMultilevel"/>
    <w:tmpl w:val="99C48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26ED"/>
    <w:multiLevelType w:val="hybridMultilevel"/>
    <w:tmpl w:val="FBF47A7C"/>
    <w:lvl w:ilvl="0" w:tplc="786EADAE">
      <w:start w:val="1"/>
      <w:numFmt w:val="upperLetter"/>
      <w:lvlText w:val="%1."/>
      <w:lvlJc w:val="left"/>
      <w:pPr>
        <w:ind w:left="70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7275551"/>
    <w:multiLevelType w:val="hybridMultilevel"/>
    <w:tmpl w:val="9A5C6848"/>
    <w:lvl w:ilvl="0" w:tplc="1882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41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87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44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EA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0D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0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2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C1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96EA6"/>
    <w:multiLevelType w:val="hybridMultilevel"/>
    <w:tmpl w:val="194CCD00"/>
    <w:lvl w:ilvl="0" w:tplc="2C7AA9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6791"/>
    <w:multiLevelType w:val="hybridMultilevel"/>
    <w:tmpl w:val="2BA6EC92"/>
    <w:lvl w:ilvl="0" w:tplc="F842819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96145"/>
    <w:multiLevelType w:val="hybridMultilevel"/>
    <w:tmpl w:val="D3CA8CA2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733D2"/>
    <w:multiLevelType w:val="hybridMultilevel"/>
    <w:tmpl w:val="F110B670"/>
    <w:lvl w:ilvl="0" w:tplc="8D58EF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49575818"/>
    <w:multiLevelType w:val="hybridMultilevel"/>
    <w:tmpl w:val="6F7E8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348"/>
    <w:multiLevelType w:val="multilevel"/>
    <w:tmpl w:val="49FB63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B6390"/>
    <w:multiLevelType w:val="hybridMultilevel"/>
    <w:tmpl w:val="CBC83D70"/>
    <w:lvl w:ilvl="0" w:tplc="41608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F8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6C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23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4D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F24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C4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05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65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4E2F28"/>
    <w:multiLevelType w:val="hybridMultilevel"/>
    <w:tmpl w:val="1CF42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423FD"/>
    <w:multiLevelType w:val="hybridMultilevel"/>
    <w:tmpl w:val="5A1C4CD4"/>
    <w:lvl w:ilvl="0" w:tplc="4B36C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7866"/>
    <w:multiLevelType w:val="hybridMultilevel"/>
    <w:tmpl w:val="5D5C1A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C3828"/>
    <w:multiLevelType w:val="multilevel"/>
    <w:tmpl w:val="5B9C382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17" w15:restartNumberingAfterBreak="0">
    <w:nsid w:val="637CE5B8"/>
    <w:multiLevelType w:val="multilevel"/>
    <w:tmpl w:val="637CE5B8"/>
    <w:lvl w:ilvl="0">
      <w:start w:val="2"/>
      <w:numFmt w:val="bullet"/>
      <w:lvlText w:val="-"/>
      <w:lvlJc w:val="left"/>
      <w:pPr>
        <w:ind w:left="-3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016825"/>
    <w:multiLevelType w:val="hybridMultilevel"/>
    <w:tmpl w:val="2D4E5B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B3D1C"/>
    <w:multiLevelType w:val="hybridMultilevel"/>
    <w:tmpl w:val="384C3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811F00"/>
    <w:multiLevelType w:val="hybridMultilevel"/>
    <w:tmpl w:val="0BB0CEB8"/>
    <w:lvl w:ilvl="0" w:tplc="BC102468">
      <w:start w:val="7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E9578A1"/>
    <w:multiLevelType w:val="hybridMultilevel"/>
    <w:tmpl w:val="AD60E6DE"/>
    <w:lvl w:ilvl="0" w:tplc="6A268C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E67D2"/>
    <w:multiLevelType w:val="hybridMultilevel"/>
    <w:tmpl w:val="720467C4"/>
    <w:lvl w:ilvl="0" w:tplc="417C8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EE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1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60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CB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24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A4E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6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0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FBA4F6B"/>
    <w:multiLevelType w:val="multilevel"/>
    <w:tmpl w:val="7FBA4F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4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719640">
    <w:abstractNumId w:val="1"/>
  </w:num>
  <w:num w:numId="3" w16cid:durableId="5400140">
    <w:abstractNumId w:val="18"/>
  </w:num>
  <w:num w:numId="4" w16cid:durableId="474613015">
    <w:abstractNumId w:val="6"/>
  </w:num>
  <w:num w:numId="5" w16cid:durableId="1663970082">
    <w:abstractNumId w:val="7"/>
  </w:num>
  <w:num w:numId="6" w16cid:durableId="854807798">
    <w:abstractNumId w:val="15"/>
  </w:num>
  <w:num w:numId="7" w16cid:durableId="490634063">
    <w:abstractNumId w:val="21"/>
  </w:num>
  <w:num w:numId="8" w16cid:durableId="1993019845">
    <w:abstractNumId w:val="5"/>
  </w:num>
  <w:num w:numId="9" w16cid:durableId="1392967925">
    <w:abstractNumId w:val="3"/>
  </w:num>
  <w:num w:numId="10" w16cid:durableId="1492024318">
    <w:abstractNumId w:val="0"/>
  </w:num>
  <w:num w:numId="11" w16cid:durableId="671876553">
    <w:abstractNumId w:val="19"/>
  </w:num>
  <w:num w:numId="12" w16cid:durableId="664433839">
    <w:abstractNumId w:val="11"/>
  </w:num>
  <w:num w:numId="13" w16cid:durableId="1032683468">
    <w:abstractNumId w:val="8"/>
  </w:num>
  <w:num w:numId="14" w16cid:durableId="1904484330">
    <w:abstractNumId w:val="2"/>
  </w:num>
  <w:num w:numId="15" w16cid:durableId="1482311492">
    <w:abstractNumId w:val="14"/>
  </w:num>
  <w:num w:numId="16" w16cid:durableId="1978335560">
    <w:abstractNumId w:val="17"/>
  </w:num>
  <w:num w:numId="17" w16cid:durableId="2092776924">
    <w:abstractNumId w:val="20"/>
  </w:num>
  <w:num w:numId="18" w16cid:durableId="178853859">
    <w:abstractNumId w:val="16"/>
  </w:num>
  <w:num w:numId="19" w16cid:durableId="481848088">
    <w:abstractNumId w:val="23"/>
  </w:num>
  <w:num w:numId="20" w16cid:durableId="2067218235">
    <w:abstractNumId w:val="13"/>
  </w:num>
  <w:num w:numId="21" w16cid:durableId="785153866">
    <w:abstractNumId w:val="10"/>
  </w:num>
  <w:num w:numId="22" w16cid:durableId="1974407307">
    <w:abstractNumId w:val="4"/>
  </w:num>
  <w:num w:numId="23" w16cid:durableId="1403673503">
    <w:abstractNumId w:val="12"/>
  </w:num>
  <w:num w:numId="24" w16cid:durableId="4399602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03FD"/>
    <w:rsid w:val="00000679"/>
    <w:rsid w:val="00001E08"/>
    <w:rsid w:val="00006D5F"/>
    <w:rsid w:val="000101B3"/>
    <w:rsid w:val="0001144F"/>
    <w:rsid w:val="00013877"/>
    <w:rsid w:val="000149B0"/>
    <w:rsid w:val="00015029"/>
    <w:rsid w:val="000211BE"/>
    <w:rsid w:val="00022F28"/>
    <w:rsid w:val="00025EDA"/>
    <w:rsid w:val="00026892"/>
    <w:rsid w:val="00027792"/>
    <w:rsid w:val="00030D2C"/>
    <w:rsid w:val="00045226"/>
    <w:rsid w:val="00045981"/>
    <w:rsid w:val="000533C0"/>
    <w:rsid w:val="000555CE"/>
    <w:rsid w:val="00055EA1"/>
    <w:rsid w:val="00056820"/>
    <w:rsid w:val="00062AB6"/>
    <w:rsid w:val="000634CF"/>
    <w:rsid w:val="0006763A"/>
    <w:rsid w:val="00070B91"/>
    <w:rsid w:val="00071ABA"/>
    <w:rsid w:val="0007215D"/>
    <w:rsid w:val="000721C7"/>
    <w:rsid w:val="00073CA8"/>
    <w:rsid w:val="0007508F"/>
    <w:rsid w:val="00075169"/>
    <w:rsid w:val="000755DA"/>
    <w:rsid w:val="00075768"/>
    <w:rsid w:val="000761FE"/>
    <w:rsid w:val="00076A35"/>
    <w:rsid w:val="0008187E"/>
    <w:rsid w:val="00086D5D"/>
    <w:rsid w:val="000904EF"/>
    <w:rsid w:val="00095344"/>
    <w:rsid w:val="0009683B"/>
    <w:rsid w:val="000A1FCC"/>
    <w:rsid w:val="000A2048"/>
    <w:rsid w:val="000A4DD9"/>
    <w:rsid w:val="000B4FA0"/>
    <w:rsid w:val="000C0466"/>
    <w:rsid w:val="000C4970"/>
    <w:rsid w:val="000C4A50"/>
    <w:rsid w:val="000C4E09"/>
    <w:rsid w:val="000C5917"/>
    <w:rsid w:val="000C5E78"/>
    <w:rsid w:val="000C7A59"/>
    <w:rsid w:val="000D0318"/>
    <w:rsid w:val="000D4097"/>
    <w:rsid w:val="000D51C1"/>
    <w:rsid w:val="000D7CDD"/>
    <w:rsid w:val="000E0474"/>
    <w:rsid w:val="000E10C4"/>
    <w:rsid w:val="000E1511"/>
    <w:rsid w:val="000E219D"/>
    <w:rsid w:val="000E2D37"/>
    <w:rsid w:val="000E42B5"/>
    <w:rsid w:val="000E4D83"/>
    <w:rsid w:val="000E547D"/>
    <w:rsid w:val="000F13AD"/>
    <w:rsid w:val="000F2040"/>
    <w:rsid w:val="000F2393"/>
    <w:rsid w:val="000F3E38"/>
    <w:rsid w:val="000F5654"/>
    <w:rsid w:val="000F5855"/>
    <w:rsid w:val="000F6ED5"/>
    <w:rsid w:val="00101B99"/>
    <w:rsid w:val="00102F58"/>
    <w:rsid w:val="001051B9"/>
    <w:rsid w:val="001062FF"/>
    <w:rsid w:val="00113B1F"/>
    <w:rsid w:val="001146CD"/>
    <w:rsid w:val="001253CA"/>
    <w:rsid w:val="00126518"/>
    <w:rsid w:val="00127832"/>
    <w:rsid w:val="00135389"/>
    <w:rsid w:val="0013547C"/>
    <w:rsid w:val="001407FA"/>
    <w:rsid w:val="001414C5"/>
    <w:rsid w:val="00141901"/>
    <w:rsid w:val="00141DF1"/>
    <w:rsid w:val="00142218"/>
    <w:rsid w:val="00152207"/>
    <w:rsid w:val="0015503F"/>
    <w:rsid w:val="00155155"/>
    <w:rsid w:val="0016036F"/>
    <w:rsid w:val="00162577"/>
    <w:rsid w:val="00164C5B"/>
    <w:rsid w:val="00166454"/>
    <w:rsid w:val="0016714B"/>
    <w:rsid w:val="00176DFC"/>
    <w:rsid w:val="00177F20"/>
    <w:rsid w:val="00180E23"/>
    <w:rsid w:val="0018167D"/>
    <w:rsid w:val="001817A5"/>
    <w:rsid w:val="00182565"/>
    <w:rsid w:val="00182C58"/>
    <w:rsid w:val="0018419D"/>
    <w:rsid w:val="00185D18"/>
    <w:rsid w:val="001906DE"/>
    <w:rsid w:val="00190DEF"/>
    <w:rsid w:val="0019165B"/>
    <w:rsid w:val="00195204"/>
    <w:rsid w:val="001970E0"/>
    <w:rsid w:val="001977BD"/>
    <w:rsid w:val="00197A13"/>
    <w:rsid w:val="001B6901"/>
    <w:rsid w:val="001B7767"/>
    <w:rsid w:val="001B7BDC"/>
    <w:rsid w:val="001C5541"/>
    <w:rsid w:val="001C55C5"/>
    <w:rsid w:val="001C6D11"/>
    <w:rsid w:val="001D170E"/>
    <w:rsid w:val="001D2614"/>
    <w:rsid w:val="001D5AB8"/>
    <w:rsid w:val="001E061A"/>
    <w:rsid w:val="001E15E2"/>
    <w:rsid w:val="001E2398"/>
    <w:rsid w:val="001E3124"/>
    <w:rsid w:val="001E4C43"/>
    <w:rsid w:val="001E6AFD"/>
    <w:rsid w:val="001F06DE"/>
    <w:rsid w:val="001F0BB0"/>
    <w:rsid w:val="001F2BB1"/>
    <w:rsid w:val="001F4CBD"/>
    <w:rsid w:val="001F5708"/>
    <w:rsid w:val="001F630B"/>
    <w:rsid w:val="001F68D0"/>
    <w:rsid w:val="001F7AF6"/>
    <w:rsid w:val="0020194B"/>
    <w:rsid w:val="00207C96"/>
    <w:rsid w:val="0021302B"/>
    <w:rsid w:val="00221BC6"/>
    <w:rsid w:val="00222165"/>
    <w:rsid w:val="002226BF"/>
    <w:rsid w:val="00223DB1"/>
    <w:rsid w:val="00224271"/>
    <w:rsid w:val="00224EB6"/>
    <w:rsid w:val="00225D3B"/>
    <w:rsid w:val="002260E2"/>
    <w:rsid w:val="0022687A"/>
    <w:rsid w:val="00227879"/>
    <w:rsid w:val="00230CE8"/>
    <w:rsid w:val="002317FF"/>
    <w:rsid w:val="00231A13"/>
    <w:rsid w:val="002404AE"/>
    <w:rsid w:val="0024175A"/>
    <w:rsid w:val="00242572"/>
    <w:rsid w:val="00244E33"/>
    <w:rsid w:val="00247C0B"/>
    <w:rsid w:val="00250022"/>
    <w:rsid w:val="00250BA8"/>
    <w:rsid w:val="00253CA6"/>
    <w:rsid w:val="00254589"/>
    <w:rsid w:val="00254E60"/>
    <w:rsid w:val="002555F8"/>
    <w:rsid w:val="002570E7"/>
    <w:rsid w:val="00264CE4"/>
    <w:rsid w:val="0026531A"/>
    <w:rsid w:val="0027491D"/>
    <w:rsid w:val="00276700"/>
    <w:rsid w:val="00285B88"/>
    <w:rsid w:val="00285DF9"/>
    <w:rsid w:val="0029061F"/>
    <w:rsid w:val="00290E10"/>
    <w:rsid w:val="00292323"/>
    <w:rsid w:val="00292FC8"/>
    <w:rsid w:val="002934FE"/>
    <w:rsid w:val="00293A1E"/>
    <w:rsid w:val="0029505A"/>
    <w:rsid w:val="002A2768"/>
    <w:rsid w:val="002A4674"/>
    <w:rsid w:val="002A471C"/>
    <w:rsid w:val="002A4DB7"/>
    <w:rsid w:val="002A5B6D"/>
    <w:rsid w:val="002B0904"/>
    <w:rsid w:val="002B0FBD"/>
    <w:rsid w:val="002B11D5"/>
    <w:rsid w:val="002B31F2"/>
    <w:rsid w:val="002B7B9D"/>
    <w:rsid w:val="002C1303"/>
    <w:rsid w:val="002C1CAD"/>
    <w:rsid w:val="002C2161"/>
    <w:rsid w:val="002C3402"/>
    <w:rsid w:val="002D07BA"/>
    <w:rsid w:val="002D081F"/>
    <w:rsid w:val="002D0975"/>
    <w:rsid w:val="002D5A87"/>
    <w:rsid w:val="002D6AA1"/>
    <w:rsid w:val="002E1520"/>
    <w:rsid w:val="002E2C15"/>
    <w:rsid w:val="002E4EBE"/>
    <w:rsid w:val="002E5403"/>
    <w:rsid w:val="002E7374"/>
    <w:rsid w:val="002F0C83"/>
    <w:rsid w:val="003003CA"/>
    <w:rsid w:val="00302798"/>
    <w:rsid w:val="00303C1D"/>
    <w:rsid w:val="00305417"/>
    <w:rsid w:val="00305DC4"/>
    <w:rsid w:val="00306530"/>
    <w:rsid w:val="00310AB1"/>
    <w:rsid w:val="00312C1E"/>
    <w:rsid w:val="00316EB1"/>
    <w:rsid w:val="00321025"/>
    <w:rsid w:val="0032161D"/>
    <w:rsid w:val="0032251C"/>
    <w:rsid w:val="00322CAB"/>
    <w:rsid w:val="0032422B"/>
    <w:rsid w:val="00325E3F"/>
    <w:rsid w:val="00325E44"/>
    <w:rsid w:val="00331F3F"/>
    <w:rsid w:val="0033429E"/>
    <w:rsid w:val="00336893"/>
    <w:rsid w:val="003375DF"/>
    <w:rsid w:val="00337FB7"/>
    <w:rsid w:val="00342CC5"/>
    <w:rsid w:val="003446F3"/>
    <w:rsid w:val="0034612A"/>
    <w:rsid w:val="00346823"/>
    <w:rsid w:val="00346921"/>
    <w:rsid w:val="0034702E"/>
    <w:rsid w:val="00350DD2"/>
    <w:rsid w:val="00351A42"/>
    <w:rsid w:val="003550D0"/>
    <w:rsid w:val="00355E89"/>
    <w:rsid w:val="00363017"/>
    <w:rsid w:val="0036481D"/>
    <w:rsid w:val="00364A6F"/>
    <w:rsid w:val="0036545F"/>
    <w:rsid w:val="0036677F"/>
    <w:rsid w:val="003677F8"/>
    <w:rsid w:val="003712BA"/>
    <w:rsid w:val="0037144B"/>
    <w:rsid w:val="0037182E"/>
    <w:rsid w:val="00372DB1"/>
    <w:rsid w:val="00373B8F"/>
    <w:rsid w:val="00375B5D"/>
    <w:rsid w:val="00382406"/>
    <w:rsid w:val="0038300F"/>
    <w:rsid w:val="00384C82"/>
    <w:rsid w:val="00390705"/>
    <w:rsid w:val="00390919"/>
    <w:rsid w:val="00392994"/>
    <w:rsid w:val="003A0FB7"/>
    <w:rsid w:val="003A1151"/>
    <w:rsid w:val="003A5DEF"/>
    <w:rsid w:val="003B338E"/>
    <w:rsid w:val="003B47D1"/>
    <w:rsid w:val="003B4D6F"/>
    <w:rsid w:val="003C20ED"/>
    <w:rsid w:val="003C3D3C"/>
    <w:rsid w:val="003C3D76"/>
    <w:rsid w:val="003C589B"/>
    <w:rsid w:val="003C6C2E"/>
    <w:rsid w:val="003D5064"/>
    <w:rsid w:val="003D6DE8"/>
    <w:rsid w:val="003E15E2"/>
    <w:rsid w:val="003E21C7"/>
    <w:rsid w:val="003E44FA"/>
    <w:rsid w:val="003E574C"/>
    <w:rsid w:val="003E6266"/>
    <w:rsid w:val="003E77AD"/>
    <w:rsid w:val="003E7B41"/>
    <w:rsid w:val="003F5EC6"/>
    <w:rsid w:val="00402FB9"/>
    <w:rsid w:val="00403868"/>
    <w:rsid w:val="0040636F"/>
    <w:rsid w:val="004104E5"/>
    <w:rsid w:val="004143E7"/>
    <w:rsid w:val="00414C01"/>
    <w:rsid w:val="0041614E"/>
    <w:rsid w:val="0042062A"/>
    <w:rsid w:val="00422302"/>
    <w:rsid w:val="00424DBA"/>
    <w:rsid w:val="004302A8"/>
    <w:rsid w:val="0043059C"/>
    <w:rsid w:val="00430AE1"/>
    <w:rsid w:val="004310AC"/>
    <w:rsid w:val="00431DE8"/>
    <w:rsid w:val="004320B2"/>
    <w:rsid w:val="00436239"/>
    <w:rsid w:val="004376F2"/>
    <w:rsid w:val="00437D86"/>
    <w:rsid w:val="004418BA"/>
    <w:rsid w:val="00442F93"/>
    <w:rsid w:val="00443105"/>
    <w:rsid w:val="00445F3C"/>
    <w:rsid w:val="0045048F"/>
    <w:rsid w:val="0045377B"/>
    <w:rsid w:val="00457263"/>
    <w:rsid w:val="00457335"/>
    <w:rsid w:val="0046041F"/>
    <w:rsid w:val="00462D16"/>
    <w:rsid w:val="00463619"/>
    <w:rsid w:val="0046422B"/>
    <w:rsid w:val="00466415"/>
    <w:rsid w:val="00470BCA"/>
    <w:rsid w:val="004710DC"/>
    <w:rsid w:val="004802E9"/>
    <w:rsid w:val="004821E1"/>
    <w:rsid w:val="00483ED6"/>
    <w:rsid w:val="0048471F"/>
    <w:rsid w:val="00485ACE"/>
    <w:rsid w:val="00490136"/>
    <w:rsid w:val="00491309"/>
    <w:rsid w:val="00492B8A"/>
    <w:rsid w:val="004950DF"/>
    <w:rsid w:val="004A01B4"/>
    <w:rsid w:val="004A1091"/>
    <w:rsid w:val="004A26BE"/>
    <w:rsid w:val="004A643E"/>
    <w:rsid w:val="004A6A2A"/>
    <w:rsid w:val="004B5CD0"/>
    <w:rsid w:val="004C0CBC"/>
    <w:rsid w:val="004C0E05"/>
    <w:rsid w:val="004C15A8"/>
    <w:rsid w:val="004C20F9"/>
    <w:rsid w:val="004C2213"/>
    <w:rsid w:val="004C379E"/>
    <w:rsid w:val="004C49F1"/>
    <w:rsid w:val="004C591D"/>
    <w:rsid w:val="004C5CCA"/>
    <w:rsid w:val="004C767E"/>
    <w:rsid w:val="004C7E23"/>
    <w:rsid w:val="004D1C62"/>
    <w:rsid w:val="004D3624"/>
    <w:rsid w:val="004D5C19"/>
    <w:rsid w:val="004D7E06"/>
    <w:rsid w:val="004E1E89"/>
    <w:rsid w:val="004E2E9E"/>
    <w:rsid w:val="004E3ACA"/>
    <w:rsid w:val="004E4439"/>
    <w:rsid w:val="004E4483"/>
    <w:rsid w:val="004E4C6B"/>
    <w:rsid w:val="004E5F04"/>
    <w:rsid w:val="004E6380"/>
    <w:rsid w:val="004F0ABF"/>
    <w:rsid w:val="004F521F"/>
    <w:rsid w:val="005046D7"/>
    <w:rsid w:val="00505027"/>
    <w:rsid w:val="00506D11"/>
    <w:rsid w:val="00511E87"/>
    <w:rsid w:val="00512596"/>
    <w:rsid w:val="00520A5E"/>
    <w:rsid w:val="0052142B"/>
    <w:rsid w:val="00524820"/>
    <w:rsid w:val="00525AC3"/>
    <w:rsid w:val="00527157"/>
    <w:rsid w:val="005276BE"/>
    <w:rsid w:val="0053042B"/>
    <w:rsid w:val="00531CB2"/>
    <w:rsid w:val="005326BB"/>
    <w:rsid w:val="00532CF9"/>
    <w:rsid w:val="005338E0"/>
    <w:rsid w:val="00540059"/>
    <w:rsid w:val="00540392"/>
    <w:rsid w:val="00541B17"/>
    <w:rsid w:val="00542C4D"/>
    <w:rsid w:val="005436FA"/>
    <w:rsid w:val="0054700A"/>
    <w:rsid w:val="00550127"/>
    <w:rsid w:val="00552564"/>
    <w:rsid w:val="005538A9"/>
    <w:rsid w:val="00556538"/>
    <w:rsid w:val="00557FAC"/>
    <w:rsid w:val="00561309"/>
    <w:rsid w:val="005628E8"/>
    <w:rsid w:val="0057146D"/>
    <w:rsid w:val="00573602"/>
    <w:rsid w:val="005740CA"/>
    <w:rsid w:val="00575281"/>
    <w:rsid w:val="00576D0F"/>
    <w:rsid w:val="00580243"/>
    <w:rsid w:val="005802E5"/>
    <w:rsid w:val="00581BFA"/>
    <w:rsid w:val="00584DD7"/>
    <w:rsid w:val="005867A6"/>
    <w:rsid w:val="00590B77"/>
    <w:rsid w:val="005912E4"/>
    <w:rsid w:val="005923CF"/>
    <w:rsid w:val="0059501F"/>
    <w:rsid w:val="0059504C"/>
    <w:rsid w:val="00596638"/>
    <w:rsid w:val="00596CB2"/>
    <w:rsid w:val="00597209"/>
    <w:rsid w:val="0059730A"/>
    <w:rsid w:val="005A06E0"/>
    <w:rsid w:val="005A0954"/>
    <w:rsid w:val="005A2624"/>
    <w:rsid w:val="005A362F"/>
    <w:rsid w:val="005A3722"/>
    <w:rsid w:val="005A4AFC"/>
    <w:rsid w:val="005A5465"/>
    <w:rsid w:val="005A72D0"/>
    <w:rsid w:val="005B1A81"/>
    <w:rsid w:val="005B30A4"/>
    <w:rsid w:val="005B5AB0"/>
    <w:rsid w:val="005C0D30"/>
    <w:rsid w:val="005C21A5"/>
    <w:rsid w:val="005C30B6"/>
    <w:rsid w:val="005C343D"/>
    <w:rsid w:val="005C4693"/>
    <w:rsid w:val="005D4357"/>
    <w:rsid w:val="005D52C2"/>
    <w:rsid w:val="005D691D"/>
    <w:rsid w:val="005E0629"/>
    <w:rsid w:val="005E15FD"/>
    <w:rsid w:val="005E2893"/>
    <w:rsid w:val="005E3EC5"/>
    <w:rsid w:val="005E44C7"/>
    <w:rsid w:val="005E5699"/>
    <w:rsid w:val="005E6AF8"/>
    <w:rsid w:val="005E6D72"/>
    <w:rsid w:val="005E7936"/>
    <w:rsid w:val="005F2871"/>
    <w:rsid w:val="005F354F"/>
    <w:rsid w:val="005F49E4"/>
    <w:rsid w:val="005F51A3"/>
    <w:rsid w:val="005F7831"/>
    <w:rsid w:val="006047C2"/>
    <w:rsid w:val="006056E0"/>
    <w:rsid w:val="00607C7E"/>
    <w:rsid w:val="00611380"/>
    <w:rsid w:val="006116CB"/>
    <w:rsid w:val="00617352"/>
    <w:rsid w:val="0062218B"/>
    <w:rsid w:val="00622A11"/>
    <w:rsid w:val="006231A3"/>
    <w:rsid w:val="00630BAC"/>
    <w:rsid w:val="00631328"/>
    <w:rsid w:val="00632838"/>
    <w:rsid w:val="00633841"/>
    <w:rsid w:val="00633BA7"/>
    <w:rsid w:val="00634188"/>
    <w:rsid w:val="00634E59"/>
    <w:rsid w:val="0063522B"/>
    <w:rsid w:val="00637933"/>
    <w:rsid w:val="006400ED"/>
    <w:rsid w:val="006412B8"/>
    <w:rsid w:val="006416BA"/>
    <w:rsid w:val="0064351A"/>
    <w:rsid w:val="00643618"/>
    <w:rsid w:val="00644D1D"/>
    <w:rsid w:val="00645F95"/>
    <w:rsid w:val="006471BD"/>
    <w:rsid w:val="0065058D"/>
    <w:rsid w:val="006508DC"/>
    <w:rsid w:val="00650B0D"/>
    <w:rsid w:val="00653CA4"/>
    <w:rsid w:val="006544ED"/>
    <w:rsid w:val="006551C0"/>
    <w:rsid w:val="0065565F"/>
    <w:rsid w:val="00660566"/>
    <w:rsid w:val="006641CC"/>
    <w:rsid w:val="00665183"/>
    <w:rsid w:val="00666E1C"/>
    <w:rsid w:val="00670196"/>
    <w:rsid w:val="00672C47"/>
    <w:rsid w:val="006730ED"/>
    <w:rsid w:val="006752C1"/>
    <w:rsid w:val="00675566"/>
    <w:rsid w:val="006760E2"/>
    <w:rsid w:val="00676B3C"/>
    <w:rsid w:val="00682E76"/>
    <w:rsid w:val="00691EE6"/>
    <w:rsid w:val="00693840"/>
    <w:rsid w:val="00693B37"/>
    <w:rsid w:val="0069412E"/>
    <w:rsid w:val="00696605"/>
    <w:rsid w:val="006A1482"/>
    <w:rsid w:val="006A2ADF"/>
    <w:rsid w:val="006A2B28"/>
    <w:rsid w:val="006A3818"/>
    <w:rsid w:val="006A6C86"/>
    <w:rsid w:val="006B0CCE"/>
    <w:rsid w:val="006B3E75"/>
    <w:rsid w:val="006B4FAB"/>
    <w:rsid w:val="006B575D"/>
    <w:rsid w:val="006B66A3"/>
    <w:rsid w:val="006B697D"/>
    <w:rsid w:val="006B710B"/>
    <w:rsid w:val="006B75C1"/>
    <w:rsid w:val="006B7772"/>
    <w:rsid w:val="006C01D4"/>
    <w:rsid w:val="006C3B62"/>
    <w:rsid w:val="006C3C0D"/>
    <w:rsid w:val="006C3E61"/>
    <w:rsid w:val="006C47FD"/>
    <w:rsid w:val="006C5F0A"/>
    <w:rsid w:val="006C6473"/>
    <w:rsid w:val="006C6FDE"/>
    <w:rsid w:val="006D1309"/>
    <w:rsid w:val="006D19C5"/>
    <w:rsid w:val="006D1B72"/>
    <w:rsid w:val="006D2646"/>
    <w:rsid w:val="006D2BF8"/>
    <w:rsid w:val="006D3A99"/>
    <w:rsid w:val="006D4CB2"/>
    <w:rsid w:val="006D4D69"/>
    <w:rsid w:val="006D5DF2"/>
    <w:rsid w:val="006E0CB6"/>
    <w:rsid w:val="006E143B"/>
    <w:rsid w:val="006E2359"/>
    <w:rsid w:val="006E30E0"/>
    <w:rsid w:val="006E3A3F"/>
    <w:rsid w:val="006E3FAE"/>
    <w:rsid w:val="006E6A0B"/>
    <w:rsid w:val="006E6B28"/>
    <w:rsid w:val="006E7F54"/>
    <w:rsid w:val="006F0668"/>
    <w:rsid w:val="006F1436"/>
    <w:rsid w:val="006F1479"/>
    <w:rsid w:val="006F5577"/>
    <w:rsid w:val="006F679A"/>
    <w:rsid w:val="006F6E01"/>
    <w:rsid w:val="00700249"/>
    <w:rsid w:val="00700E20"/>
    <w:rsid w:val="00703417"/>
    <w:rsid w:val="00705078"/>
    <w:rsid w:val="00706183"/>
    <w:rsid w:val="00707C22"/>
    <w:rsid w:val="00710BF5"/>
    <w:rsid w:val="007114A3"/>
    <w:rsid w:val="00713B5F"/>
    <w:rsid w:val="00716F7D"/>
    <w:rsid w:val="00724306"/>
    <w:rsid w:val="00726B10"/>
    <w:rsid w:val="007305A0"/>
    <w:rsid w:val="00731BCE"/>
    <w:rsid w:val="00737B8E"/>
    <w:rsid w:val="007402FC"/>
    <w:rsid w:val="00743A37"/>
    <w:rsid w:val="00745D50"/>
    <w:rsid w:val="007471F0"/>
    <w:rsid w:val="007473B9"/>
    <w:rsid w:val="0074781D"/>
    <w:rsid w:val="00751A32"/>
    <w:rsid w:val="00752163"/>
    <w:rsid w:val="00755E8C"/>
    <w:rsid w:val="0075682A"/>
    <w:rsid w:val="00756C96"/>
    <w:rsid w:val="00757BA8"/>
    <w:rsid w:val="0076036D"/>
    <w:rsid w:val="00761FF1"/>
    <w:rsid w:val="00762BFA"/>
    <w:rsid w:val="00764042"/>
    <w:rsid w:val="007642AF"/>
    <w:rsid w:val="00775017"/>
    <w:rsid w:val="00777477"/>
    <w:rsid w:val="00785D9F"/>
    <w:rsid w:val="00786C48"/>
    <w:rsid w:val="00787B30"/>
    <w:rsid w:val="00791972"/>
    <w:rsid w:val="00794E6C"/>
    <w:rsid w:val="00797617"/>
    <w:rsid w:val="007A0D9F"/>
    <w:rsid w:val="007A231B"/>
    <w:rsid w:val="007A287F"/>
    <w:rsid w:val="007A73CF"/>
    <w:rsid w:val="007B0638"/>
    <w:rsid w:val="007B13BD"/>
    <w:rsid w:val="007B245D"/>
    <w:rsid w:val="007B307B"/>
    <w:rsid w:val="007B4940"/>
    <w:rsid w:val="007B4A9C"/>
    <w:rsid w:val="007B6AED"/>
    <w:rsid w:val="007C08CD"/>
    <w:rsid w:val="007C0E85"/>
    <w:rsid w:val="007C22FC"/>
    <w:rsid w:val="007C2357"/>
    <w:rsid w:val="007C45CE"/>
    <w:rsid w:val="007C7033"/>
    <w:rsid w:val="007D1DB1"/>
    <w:rsid w:val="007D28F4"/>
    <w:rsid w:val="007D4170"/>
    <w:rsid w:val="007D7067"/>
    <w:rsid w:val="007E0DFD"/>
    <w:rsid w:val="007E32A8"/>
    <w:rsid w:val="007E6250"/>
    <w:rsid w:val="007E6C04"/>
    <w:rsid w:val="007E7E08"/>
    <w:rsid w:val="007F0057"/>
    <w:rsid w:val="007F01FE"/>
    <w:rsid w:val="007F02B2"/>
    <w:rsid w:val="007F637D"/>
    <w:rsid w:val="00801DDB"/>
    <w:rsid w:val="00803B17"/>
    <w:rsid w:val="008123AF"/>
    <w:rsid w:val="00816180"/>
    <w:rsid w:val="0082337E"/>
    <w:rsid w:val="008274FF"/>
    <w:rsid w:val="008432F1"/>
    <w:rsid w:val="00845693"/>
    <w:rsid w:val="008503A0"/>
    <w:rsid w:val="0085687A"/>
    <w:rsid w:val="008600D0"/>
    <w:rsid w:val="00862B88"/>
    <w:rsid w:val="0086479D"/>
    <w:rsid w:val="008670DE"/>
    <w:rsid w:val="008720B1"/>
    <w:rsid w:val="00872417"/>
    <w:rsid w:val="00875B88"/>
    <w:rsid w:val="00876A9C"/>
    <w:rsid w:val="008801CF"/>
    <w:rsid w:val="00880E2F"/>
    <w:rsid w:val="00881507"/>
    <w:rsid w:val="00883CE2"/>
    <w:rsid w:val="008845BF"/>
    <w:rsid w:val="00886B4A"/>
    <w:rsid w:val="00891FB6"/>
    <w:rsid w:val="00893638"/>
    <w:rsid w:val="008963F8"/>
    <w:rsid w:val="00897B93"/>
    <w:rsid w:val="008A19A3"/>
    <w:rsid w:val="008A2464"/>
    <w:rsid w:val="008A59FE"/>
    <w:rsid w:val="008A5BDB"/>
    <w:rsid w:val="008A6D16"/>
    <w:rsid w:val="008B01B9"/>
    <w:rsid w:val="008B2DFE"/>
    <w:rsid w:val="008B3402"/>
    <w:rsid w:val="008B3EC6"/>
    <w:rsid w:val="008C1B6B"/>
    <w:rsid w:val="008C6D09"/>
    <w:rsid w:val="008C7000"/>
    <w:rsid w:val="008C7CE3"/>
    <w:rsid w:val="008C7EFD"/>
    <w:rsid w:val="008D1012"/>
    <w:rsid w:val="008D43C6"/>
    <w:rsid w:val="008D4A5D"/>
    <w:rsid w:val="008D7272"/>
    <w:rsid w:val="008E1EE6"/>
    <w:rsid w:val="008E4F75"/>
    <w:rsid w:val="008E529E"/>
    <w:rsid w:val="008F030C"/>
    <w:rsid w:val="008F03E6"/>
    <w:rsid w:val="008F0CE4"/>
    <w:rsid w:val="008F5E1B"/>
    <w:rsid w:val="00900A4F"/>
    <w:rsid w:val="00900B2D"/>
    <w:rsid w:val="009014D6"/>
    <w:rsid w:val="009024E8"/>
    <w:rsid w:val="00904292"/>
    <w:rsid w:val="00905E73"/>
    <w:rsid w:val="00907007"/>
    <w:rsid w:val="00914358"/>
    <w:rsid w:val="00914A5C"/>
    <w:rsid w:val="00915EBD"/>
    <w:rsid w:val="009163B8"/>
    <w:rsid w:val="0091740B"/>
    <w:rsid w:val="00923D5B"/>
    <w:rsid w:val="00924CB3"/>
    <w:rsid w:val="00925607"/>
    <w:rsid w:val="00926FDC"/>
    <w:rsid w:val="00927422"/>
    <w:rsid w:val="00931ACE"/>
    <w:rsid w:val="00932017"/>
    <w:rsid w:val="00935BEC"/>
    <w:rsid w:val="0093760C"/>
    <w:rsid w:val="00940FC4"/>
    <w:rsid w:val="00944B53"/>
    <w:rsid w:val="00950F7E"/>
    <w:rsid w:val="00951C7B"/>
    <w:rsid w:val="00952357"/>
    <w:rsid w:val="0095256A"/>
    <w:rsid w:val="00952BD8"/>
    <w:rsid w:val="00952C52"/>
    <w:rsid w:val="0095440D"/>
    <w:rsid w:val="00954F6C"/>
    <w:rsid w:val="00957DBF"/>
    <w:rsid w:val="00961FC6"/>
    <w:rsid w:val="009621EF"/>
    <w:rsid w:val="00963D10"/>
    <w:rsid w:val="0096457E"/>
    <w:rsid w:val="00964738"/>
    <w:rsid w:val="00965CF6"/>
    <w:rsid w:val="0096754F"/>
    <w:rsid w:val="00970718"/>
    <w:rsid w:val="00972B5E"/>
    <w:rsid w:val="00973C64"/>
    <w:rsid w:val="00974420"/>
    <w:rsid w:val="0097600C"/>
    <w:rsid w:val="00976609"/>
    <w:rsid w:val="00984A61"/>
    <w:rsid w:val="009939BB"/>
    <w:rsid w:val="009A09AC"/>
    <w:rsid w:val="009A2AF1"/>
    <w:rsid w:val="009A56D2"/>
    <w:rsid w:val="009A5FC2"/>
    <w:rsid w:val="009B09CE"/>
    <w:rsid w:val="009B1674"/>
    <w:rsid w:val="009B69C6"/>
    <w:rsid w:val="009C29CC"/>
    <w:rsid w:val="009C2E55"/>
    <w:rsid w:val="009C5699"/>
    <w:rsid w:val="009D14C0"/>
    <w:rsid w:val="009E19EF"/>
    <w:rsid w:val="009E3228"/>
    <w:rsid w:val="009E5E0F"/>
    <w:rsid w:val="009F0F69"/>
    <w:rsid w:val="009F4A7C"/>
    <w:rsid w:val="009F56E8"/>
    <w:rsid w:val="009F65E5"/>
    <w:rsid w:val="009F7996"/>
    <w:rsid w:val="009F7D93"/>
    <w:rsid w:val="00A00188"/>
    <w:rsid w:val="00A0106F"/>
    <w:rsid w:val="00A01CC7"/>
    <w:rsid w:val="00A03152"/>
    <w:rsid w:val="00A03237"/>
    <w:rsid w:val="00A06FFE"/>
    <w:rsid w:val="00A1272E"/>
    <w:rsid w:val="00A127F6"/>
    <w:rsid w:val="00A147DF"/>
    <w:rsid w:val="00A158F4"/>
    <w:rsid w:val="00A165C2"/>
    <w:rsid w:val="00A17011"/>
    <w:rsid w:val="00A21E22"/>
    <w:rsid w:val="00A22B3C"/>
    <w:rsid w:val="00A25D3D"/>
    <w:rsid w:val="00A272B3"/>
    <w:rsid w:val="00A27F4D"/>
    <w:rsid w:val="00A319F6"/>
    <w:rsid w:val="00A31D10"/>
    <w:rsid w:val="00A356DD"/>
    <w:rsid w:val="00A358B4"/>
    <w:rsid w:val="00A37428"/>
    <w:rsid w:val="00A4045C"/>
    <w:rsid w:val="00A40E75"/>
    <w:rsid w:val="00A44223"/>
    <w:rsid w:val="00A4729C"/>
    <w:rsid w:val="00A53AD7"/>
    <w:rsid w:val="00A5437A"/>
    <w:rsid w:val="00A54F9A"/>
    <w:rsid w:val="00A56CE6"/>
    <w:rsid w:val="00A60195"/>
    <w:rsid w:val="00A601A7"/>
    <w:rsid w:val="00A629DE"/>
    <w:rsid w:val="00A63A8D"/>
    <w:rsid w:val="00A64487"/>
    <w:rsid w:val="00A65825"/>
    <w:rsid w:val="00A66D58"/>
    <w:rsid w:val="00A704B5"/>
    <w:rsid w:val="00A72375"/>
    <w:rsid w:val="00A743B3"/>
    <w:rsid w:val="00A80096"/>
    <w:rsid w:val="00A847AE"/>
    <w:rsid w:val="00A8522A"/>
    <w:rsid w:val="00A876CD"/>
    <w:rsid w:val="00A914E8"/>
    <w:rsid w:val="00A94B6A"/>
    <w:rsid w:val="00A94BCB"/>
    <w:rsid w:val="00A96B16"/>
    <w:rsid w:val="00A96FA3"/>
    <w:rsid w:val="00A97845"/>
    <w:rsid w:val="00AA05AB"/>
    <w:rsid w:val="00AA0AE9"/>
    <w:rsid w:val="00AA383C"/>
    <w:rsid w:val="00AA440B"/>
    <w:rsid w:val="00AA6926"/>
    <w:rsid w:val="00AB10B1"/>
    <w:rsid w:val="00AB1E3A"/>
    <w:rsid w:val="00AB35F4"/>
    <w:rsid w:val="00AB448C"/>
    <w:rsid w:val="00AB46C5"/>
    <w:rsid w:val="00AB6BAC"/>
    <w:rsid w:val="00AB70A8"/>
    <w:rsid w:val="00AB71EF"/>
    <w:rsid w:val="00AC0734"/>
    <w:rsid w:val="00AC4043"/>
    <w:rsid w:val="00AD083B"/>
    <w:rsid w:val="00AD1A41"/>
    <w:rsid w:val="00AD1F6A"/>
    <w:rsid w:val="00AD33C7"/>
    <w:rsid w:val="00AD50B8"/>
    <w:rsid w:val="00AD5378"/>
    <w:rsid w:val="00AE21FB"/>
    <w:rsid w:val="00AE2893"/>
    <w:rsid w:val="00AE28A3"/>
    <w:rsid w:val="00AE5698"/>
    <w:rsid w:val="00AE78D7"/>
    <w:rsid w:val="00AE7B5A"/>
    <w:rsid w:val="00AF3165"/>
    <w:rsid w:val="00AF339E"/>
    <w:rsid w:val="00AF6217"/>
    <w:rsid w:val="00AF6690"/>
    <w:rsid w:val="00B02A08"/>
    <w:rsid w:val="00B04243"/>
    <w:rsid w:val="00B073CB"/>
    <w:rsid w:val="00B10759"/>
    <w:rsid w:val="00B10B72"/>
    <w:rsid w:val="00B118B4"/>
    <w:rsid w:val="00B132C1"/>
    <w:rsid w:val="00B23B28"/>
    <w:rsid w:val="00B25D35"/>
    <w:rsid w:val="00B27EAD"/>
    <w:rsid w:val="00B309A5"/>
    <w:rsid w:val="00B32A98"/>
    <w:rsid w:val="00B3669C"/>
    <w:rsid w:val="00B36FB9"/>
    <w:rsid w:val="00B407F1"/>
    <w:rsid w:val="00B42537"/>
    <w:rsid w:val="00B45723"/>
    <w:rsid w:val="00B500CA"/>
    <w:rsid w:val="00B6049E"/>
    <w:rsid w:val="00B613FB"/>
    <w:rsid w:val="00B617CA"/>
    <w:rsid w:val="00B6338B"/>
    <w:rsid w:val="00B7709A"/>
    <w:rsid w:val="00B779A0"/>
    <w:rsid w:val="00B81523"/>
    <w:rsid w:val="00B834A1"/>
    <w:rsid w:val="00B8756D"/>
    <w:rsid w:val="00B87E75"/>
    <w:rsid w:val="00B91E02"/>
    <w:rsid w:val="00B9204E"/>
    <w:rsid w:val="00B931F1"/>
    <w:rsid w:val="00B95E71"/>
    <w:rsid w:val="00B977A5"/>
    <w:rsid w:val="00BA431C"/>
    <w:rsid w:val="00BB0137"/>
    <w:rsid w:val="00BB0F5F"/>
    <w:rsid w:val="00BB1755"/>
    <w:rsid w:val="00BB28A1"/>
    <w:rsid w:val="00BB2D6D"/>
    <w:rsid w:val="00BB3FD6"/>
    <w:rsid w:val="00BB46D9"/>
    <w:rsid w:val="00BB5447"/>
    <w:rsid w:val="00BB728F"/>
    <w:rsid w:val="00BC2D7A"/>
    <w:rsid w:val="00BC3CE4"/>
    <w:rsid w:val="00BC69EF"/>
    <w:rsid w:val="00BD1D54"/>
    <w:rsid w:val="00BD79C3"/>
    <w:rsid w:val="00BE0492"/>
    <w:rsid w:val="00BE47F9"/>
    <w:rsid w:val="00BE50A4"/>
    <w:rsid w:val="00BF4F1B"/>
    <w:rsid w:val="00BF75E2"/>
    <w:rsid w:val="00C03694"/>
    <w:rsid w:val="00C053C8"/>
    <w:rsid w:val="00C06528"/>
    <w:rsid w:val="00C127C8"/>
    <w:rsid w:val="00C130E5"/>
    <w:rsid w:val="00C176C6"/>
    <w:rsid w:val="00C20FA9"/>
    <w:rsid w:val="00C24757"/>
    <w:rsid w:val="00C24CE7"/>
    <w:rsid w:val="00C2580F"/>
    <w:rsid w:val="00C271AF"/>
    <w:rsid w:val="00C275CD"/>
    <w:rsid w:val="00C27AEE"/>
    <w:rsid w:val="00C30825"/>
    <w:rsid w:val="00C3357E"/>
    <w:rsid w:val="00C33A59"/>
    <w:rsid w:val="00C379BE"/>
    <w:rsid w:val="00C4156F"/>
    <w:rsid w:val="00C444AF"/>
    <w:rsid w:val="00C50463"/>
    <w:rsid w:val="00C504DB"/>
    <w:rsid w:val="00C510DC"/>
    <w:rsid w:val="00C5499F"/>
    <w:rsid w:val="00C573F4"/>
    <w:rsid w:val="00C6114D"/>
    <w:rsid w:val="00C641FD"/>
    <w:rsid w:val="00C65ECC"/>
    <w:rsid w:val="00C66094"/>
    <w:rsid w:val="00C7060E"/>
    <w:rsid w:val="00C711D9"/>
    <w:rsid w:val="00C71C30"/>
    <w:rsid w:val="00C72B4C"/>
    <w:rsid w:val="00C72FFF"/>
    <w:rsid w:val="00C73BD5"/>
    <w:rsid w:val="00C74F8A"/>
    <w:rsid w:val="00C7794B"/>
    <w:rsid w:val="00C77CAB"/>
    <w:rsid w:val="00C80A3C"/>
    <w:rsid w:val="00C8154D"/>
    <w:rsid w:val="00C81EF7"/>
    <w:rsid w:val="00C836DF"/>
    <w:rsid w:val="00C84F43"/>
    <w:rsid w:val="00C85BFB"/>
    <w:rsid w:val="00C86ECA"/>
    <w:rsid w:val="00C9205A"/>
    <w:rsid w:val="00CA34AB"/>
    <w:rsid w:val="00CA377C"/>
    <w:rsid w:val="00CA59F3"/>
    <w:rsid w:val="00CA60F4"/>
    <w:rsid w:val="00CB0567"/>
    <w:rsid w:val="00CB18F6"/>
    <w:rsid w:val="00CB7594"/>
    <w:rsid w:val="00CB7B83"/>
    <w:rsid w:val="00CC5F4E"/>
    <w:rsid w:val="00CC6E5A"/>
    <w:rsid w:val="00CD27FC"/>
    <w:rsid w:val="00CD2CBA"/>
    <w:rsid w:val="00CD7BF1"/>
    <w:rsid w:val="00CE15D5"/>
    <w:rsid w:val="00CF43FB"/>
    <w:rsid w:val="00CF7389"/>
    <w:rsid w:val="00CF7F6F"/>
    <w:rsid w:val="00D07A49"/>
    <w:rsid w:val="00D11287"/>
    <w:rsid w:val="00D116CF"/>
    <w:rsid w:val="00D12E4C"/>
    <w:rsid w:val="00D1507D"/>
    <w:rsid w:val="00D1511A"/>
    <w:rsid w:val="00D15F37"/>
    <w:rsid w:val="00D204E6"/>
    <w:rsid w:val="00D204EB"/>
    <w:rsid w:val="00D22B56"/>
    <w:rsid w:val="00D22EB4"/>
    <w:rsid w:val="00D23A77"/>
    <w:rsid w:val="00D25C22"/>
    <w:rsid w:val="00D2723A"/>
    <w:rsid w:val="00D36071"/>
    <w:rsid w:val="00D363A9"/>
    <w:rsid w:val="00D417BD"/>
    <w:rsid w:val="00D4314C"/>
    <w:rsid w:val="00D45AF7"/>
    <w:rsid w:val="00D45CA0"/>
    <w:rsid w:val="00D52675"/>
    <w:rsid w:val="00D53E67"/>
    <w:rsid w:val="00D546CD"/>
    <w:rsid w:val="00D54B8D"/>
    <w:rsid w:val="00D56B80"/>
    <w:rsid w:val="00D647C0"/>
    <w:rsid w:val="00D6498C"/>
    <w:rsid w:val="00D6504E"/>
    <w:rsid w:val="00D70C6E"/>
    <w:rsid w:val="00D73154"/>
    <w:rsid w:val="00D74A8D"/>
    <w:rsid w:val="00D75AAD"/>
    <w:rsid w:val="00D76AFE"/>
    <w:rsid w:val="00D83377"/>
    <w:rsid w:val="00D8383B"/>
    <w:rsid w:val="00D85F8C"/>
    <w:rsid w:val="00D90293"/>
    <w:rsid w:val="00D92DF8"/>
    <w:rsid w:val="00D93F6A"/>
    <w:rsid w:val="00DA14E7"/>
    <w:rsid w:val="00DA1B0F"/>
    <w:rsid w:val="00DA20BE"/>
    <w:rsid w:val="00DA229A"/>
    <w:rsid w:val="00DA591D"/>
    <w:rsid w:val="00DA6179"/>
    <w:rsid w:val="00DA6861"/>
    <w:rsid w:val="00DA6FBC"/>
    <w:rsid w:val="00DA7163"/>
    <w:rsid w:val="00DA7AF9"/>
    <w:rsid w:val="00DB2804"/>
    <w:rsid w:val="00DB3826"/>
    <w:rsid w:val="00DB531A"/>
    <w:rsid w:val="00DC052E"/>
    <w:rsid w:val="00DC2812"/>
    <w:rsid w:val="00DC5007"/>
    <w:rsid w:val="00DC5876"/>
    <w:rsid w:val="00DC7C06"/>
    <w:rsid w:val="00DD0253"/>
    <w:rsid w:val="00DD0CD1"/>
    <w:rsid w:val="00DD252D"/>
    <w:rsid w:val="00DD3DBA"/>
    <w:rsid w:val="00DD5D0A"/>
    <w:rsid w:val="00DD6D56"/>
    <w:rsid w:val="00DD6E7D"/>
    <w:rsid w:val="00DE017D"/>
    <w:rsid w:val="00DE132D"/>
    <w:rsid w:val="00DE1380"/>
    <w:rsid w:val="00DE17E5"/>
    <w:rsid w:val="00DE4232"/>
    <w:rsid w:val="00DE4E64"/>
    <w:rsid w:val="00DE5212"/>
    <w:rsid w:val="00DE5BD8"/>
    <w:rsid w:val="00DF277F"/>
    <w:rsid w:val="00DF4B9D"/>
    <w:rsid w:val="00DF5637"/>
    <w:rsid w:val="00DF5838"/>
    <w:rsid w:val="00DF5CC7"/>
    <w:rsid w:val="00DF5D59"/>
    <w:rsid w:val="00DF653E"/>
    <w:rsid w:val="00DF76F1"/>
    <w:rsid w:val="00E019D6"/>
    <w:rsid w:val="00E03A0F"/>
    <w:rsid w:val="00E04DDC"/>
    <w:rsid w:val="00E05371"/>
    <w:rsid w:val="00E11055"/>
    <w:rsid w:val="00E11867"/>
    <w:rsid w:val="00E11A3B"/>
    <w:rsid w:val="00E13E74"/>
    <w:rsid w:val="00E165D3"/>
    <w:rsid w:val="00E175AC"/>
    <w:rsid w:val="00E17694"/>
    <w:rsid w:val="00E209BC"/>
    <w:rsid w:val="00E21526"/>
    <w:rsid w:val="00E22834"/>
    <w:rsid w:val="00E23250"/>
    <w:rsid w:val="00E234FC"/>
    <w:rsid w:val="00E267B9"/>
    <w:rsid w:val="00E27E19"/>
    <w:rsid w:val="00E31553"/>
    <w:rsid w:val="00E32A2A"/>
    <w:rsid w:val="00E32FA5"/>
    <w:rsid w:val="00E40B63"/>
    <w:rsid w:val="00E40B66"/>
    <w:rsid w:val="00E4296B"/>
    <w:rsid w:val="00E45579"/>
    <w:rsid w:val="00E4605C"/>
    <w:rsid w:val="00E51232"/>
    <w:rsid w:val="00E51A02"/>
    <w:rsid w:val="00E53201"/>
    <w:rsid w:val="00E54C68"/>
    <w:rsid w:val="00E557EC"/>
    <w:rsid w:val="00E5628C"/>
    <w:rsid w:val="00E5668F"/>
    <w:rsid w:val="00E5718F"/>
    <w:rsid w:val="00E57A62"/>
    <w:rsid w:val="00E61D7E"/>
    <w:rsid w:val="00E6563A"/>
    <w:rsid w:val="00E67EEA"/>
    <w:rsid w:val="00E71DC9"/>
    <w:rsid w:val="00E7327A"/>
    <w:rsid w:val="00E7420D"/>
    <w:rsid w:val="00E75109"/>
    <w:rsid w:val="00E7734F"/>
    <w:rsid w:val="00E80362"/>
    <w:rsid w:val="00E80A69"/>
    <w:rsid w:val="00E823E1"/>
    <w:rsid w:val="00E8355D"/>
    <w:rsid w:val="00E83B54"/>
    <w:rsid w:val="00E84FEF"/>
    <w:rsid w:val="00E932E8"/>
    <w:rsid w:val="00E946C4"/>
    <w:rsid w:val="00E94D32"/>
    <w:rsid w:val="00E95613"/>
    <w:rsid w:val="00E95FEC"/>
    <w:rsid w:val="00E967CE"/>
    <w:rsid w:val="00E968B2"/>
    <w:rsid w:val="00EA27E5"/>
    <w:rsid w:val="00EA34E7"/>
    <w:rsid w:val="00EA526A"/>
    <w:rsid w:val="00EB02F9"/>
    <w:rsid w:val="00EB0873"/>
    <w:rsid w:val="00EB0D78"/>
    <w:rsid w:val="00EB2231"/>
    <w:rsid w:val="00EB2C5D"/>
    <w:rsid w:val="00EB2F40"/>
    <w:rsid w:val="00EB4428"/>
    <w:rsid w:val="00EB631D"/>
    <w:rsid w:val="00EC09AB"/>
    <w:rsid w:val="00EC289A"/>
    <w:rsid w:val="00EC548F"/>
    <w:rsid w:val="00EC6FC2"/>
    <w:rsid w:val="00ED02F1"/>
    <w:rsid w:val="00ED06C0"/>
    <w:rsid w:val="00ED2634"/>
    <w:rsid w:val="00ED28BF"/>
    <w:rsid w:val="00ED3861"/>
    <w:rsid w:val="00ED4B08"/>
    <w:rsid w:val="00ED6F8A"/>
    <w:rsid w:val="00EE0555"/>
    <w:rsid w:val="00EE0C0B"/>
    <w:rsid w:val="00EE23EC"/>
    <w:rsid w:val="00EE3C01"/>
    <w:rsid w:val="00EE4EE4"/>
    <w:rsid w:val="00EE5B12"/>
    <w:rsid w:val="00EF13D3"/>
    <w:rsid w:val="00EF5517"/>
    <w:rsid w:val="00EF5970"/>
    <w:rsid w:val="00EF5DF3"/>
    <w:rsid w:val="00F029A5"/>
    <w:rsid w:val="00F03CE5"/>
    <w:rsid w:val="00F066EA"/>
    <w:rsid w:val="00F10B87"/>
    <w:rsid w:val="00F15FAE"/>
    <w:rsid w:val="00F1766A"/>
    <w:rsid w:val="00F211FA"/>
    <w:rsid w:val="00F23F7C"/>
    <w:rsid w:val="00F23FDE"/>
    <w:rsid w:val="00F2585B"/>
    <w:rsid w:val="00F266F7"/>
    <w:rsid w:val="00F30CF9"/>
    <w:rsid w:val="00F33170"/>
    <w:rsid w:val="00F335C3"/>
    <w:rsid w:val="00F351FF"/>
    <w:rsid w:val="00F355C8"/>
    <w:rsid w:val="00F35896"/>
    <w:rsid w:val="00F368CE"/>
    <w:rsid w:val="00F36D40"/>
    <w:rsid w:val="00F41B4A"/>
    <w:rsid w:val="00F52F67"/>
    <w:rsid w:val="00F6022F"/>
    <w:rsid w:val="00F61C71"/>
    <w:rsid w:val="00F671C5"/>
    <w:rsid w:val="00F67767"/>
    <w:rsid w:val="00F71C90"/>
    <w:rsid w:val="00F73126"/>
    <w:rsid w:val="00F7425E"/>
    <w:rsid w:val="00F76816"/>
    <w:rsid w:val="00F779CC"/>
    <w:rsid w:val="00F77DD8"/>
    <w:rsid w:val="00F80D52"/>
    <w:rsid w:val="00F817D3"/>
    <w:rsid w:val="00F8545C"/>
    <w:rsid w:val="00F85DBE"/>
    <w:rsid w:val="00F8667D"/>
    <w:rsid w:val="00F94E3D"/>
    <w:rsid w:val="00F94FF8"/>
    <w:rsid w:val="00F95601"/>
    <w:rsid w:val="00F958F9"/>
    <w:rsid w:val="00F96CA3"/>
    <w:rsid w:val="00F971C9"/>
    <w:rsid w:val="00FA17BD"/>
    <w:rsid w:val="00FA1BFA"/>
    <w:rsid w:val="00FA259D"/>
    <w:rsid w:val="00FA4287"/>
    <w:rsid w:val="00FA6D8E"/>
    <w:rsid w:val="00FA7ED7"/>
    <w:rsid w:val="00FB15E9"/>
    <w:rsid w:val="00FB19A1"/>
    <w:rsid w:val="00FB7F46"/>
    <w:rsid w:val="00FC1451"/>
    <w:rsid w:val="00FC201D"/>
    <w:rsid w:val="00FC2FE9"/>
    <w:rsid w:val="00FC6D01"/>
    <w:rsid w:val="00FC7683"/>
    <w:rsid w:val="00FD101F"/>
    <w:rsid w:val="00FD2176"/>
    <w:rsid w:val="00FD6427"/>
    <w:rsid w:val="00FD6AF8"/>
    <w:rsid w:val="00FD6C21"/>
    <w:rsid w:val="00FE261F"/>
    <w:rsid w:val="00FE4CF4"/>
    <w:rsid w:val="00FF1354"/>
    <w:rsid w:val="00FF13E8"/>
    <w:rsid w:val="00FF2ED2"/>
    <w:rsid w:val="00FF3D52"/>
    <w:rsid w:val="00FF54B6"/>
    <w:rsid w:val="00FF5BBE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styleId="PageNumber">
    <w:name w:val="page number"/>
    <w:basedOn w:val="DefaultParagraphFont"/>
    <w:rsid w:val="00FF3D52"/>
  </w:style>
  <w:style w:type="paragraph" w:styleId="Title">
    <w:name w:val="Title"/>
    <w:link w:val="TitleChar"/>
    <w:qFormat/>
    <w:rsid w:val="00EB2231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EB223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NormalWeb">
    <w:name w:val="Normal (Web)"/>
    <w:uiPriority w:val="99"/>
    <w:rsid w:val="00C71C30"/>
    <w:pPr>
      <w:spacing w:beforeAutospacing="1" w:after="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1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15EBD"/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DefaultParagraphFont"/>
    <w:rsid w:val="00D23A7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C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Steven Owen</cp:lastModifiedBy>
  <cp:revision>10</cp:revision>
  <dcterms:created xsi:type="dcterms:W3CDTF">2022-07-01T14:57:00Z</dcterms:created>
  <dcterms:modified xsi:type="dcterms:W3CDTF">2022-07-04T01:04:00Z</dcterms:modified>
</cp:coreProperties>
</file>