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5" w:type="dxa"/>
        <w:tblLayout w:type="fixed"/>
        <w:tblLook w:val="04A0" w:firstRow="1" w:lastRow="0" w:firstColumn="1" w:lastColumn="0" w:noHBand="0" w:noVBand="1"/>
      </w:tblPr>
      <w:tblGrid>
        <w:gridCol w:w="1971"/>
        <w:gridCol w:w="3529"/>
        <w:gridCol w:w="444"/>
        <w:gridCol w:w="1655"/>
        <w:gridCol w:w="1177"/>
        <w:gridCol w:w="1429"/>
      </w:tblGrid>
      <w:tr w:rsidR="008A5181" w:rsidRPr="002C4048" w14:paraId="26E70906" w14:textId="77777777" w:rsidTr="00BF1E75">
        <w:tc>
          <w:tcPr>
            <w:tcW w:w="5500" w:type="dxa"/>
            <w:gridSpan w:val="2"/>
            <w:shd w:val="clear" w:color="auto" w:fill="auto"/>
            <w:hideMark/>
          </w:tcPr>
          <w:p w14:paraId="12E19671" w14:textId="77777777" w:rsidR="00BF1E75" w:rsidRPr="002C4048" w:rsidRDefault="00BF1E75" w:rsidP="005B2F2A">
            <w:r w:rsidRPr="002C4048">
              <w:t>TRƯỜNG ĐẠI HỌC VĂN LANG</w:t>
            </w:r>
          </w:p>
        </w:tc>
        <w:tc>
          <w:tcPr>
            <w:tcW w:w="4705" w:type="dxa"/>
            <w:gridSpan w:val="4"/>
            <w:shd w:val="clear" w:color="auto" w:fill="auto"/>
            <w:hideMark/>
          </w:tcPr>
          <w:p w14:paraId="73553534" w14:textId="77777777" w:rsidR="00BF1E75" w:rsidRPr="002C4048" w:rsidRDefault="00BF1E75" w:rsidP="00BF1E75">
            <w:pPr>
              <w:jc w:val="center"/>
              <w:rPr>
                <w:b/>
                <w:bCs/>
              </w:rPr>
            </w:pPr>
            <w:r w:rsidRPr="002C4048">
              <w:rPr>
                <w:b/>
                <w:bCs/>
              </w:rPr>
              <w:t>ĐỀ THI KẾT THÚC HỌC PHẦN</w:t>
            </w:r>
          </w:p>
        </w:tc>
      </w:tr>
      <w:tr w:rsidR="008A5181" w:rsidRPr="002C4048" w14:paraId="5354BECC" w14:textId="77777777" w:rsidTr="00BF1E75">
        <w:tc>
          <w:tcPr>
            <w:tcW w:w="5944" w:type="dxa"/>
            <w:gridSpan w:val="3"/>
            <w:shd w:val="clear" w:color="auto" w:fill="auto"/>
            <w:hideMark/>
          </w:tcPr>
          <w:p w14:paraId="0851EBD9" w14:textId="77777777" w:rsidR="00BF1E75" w:rsidRPr="002C4048" w:rsidRDefault="00BF1E75" w:rsidP="00BF1E75">
            <w:pPr>
              <w:spacing w:before="60"/>
              <w:rPr>
                <w:b/>
              </w:rPr>
            </w:pPr>
            <w:r w:rsidRPr="002C4048">
              <w:rPr>
                <w:b/>
                <w:color w:val="FF0000"/>
              </w:rPr>
              <w:t>KHOA KẾ TOÁN KIỂM TOÁN</w:t>
            </w:r>
          </w:p>
        </w:tc>
        <w:tc>
          <w:tcPr>
            <w:tcW w:w="1655" w:type="dxa"/>
            <w:shd w:val="clear" w:color="auto" w:fill="auto"/>
            <w:hideMark/>
          </w:tcPr>
          <w:p w14:paraId="49D18DF1" w14:textId="7153E0D3" w:rsidR="00BF1E75" w:rsidRPr="002C4048" w:rsidRDefault="00BF1E75" w:rsidP="00BF1E75">
            <w:pPr>
              <w:spacing w:before="60"/>
              <w:rPr>
                <w:b/>
                <w:bCs/>
              </w:rPr>
            </w:pPr>
            <w:r w:rsidRPr="002C4048">
              <w:t xml:space="preserve">Học kỳ: </w:t>
            </w:r>
            <w:r w:rsidR="004D416F" w:rsidRPr="002C4048">
              <w:t>3</w:t>
            </w:r>
          </w:p>
        </w:tc>
        <w:tc>
          <w:tcPr>
            <w:tcW w:w="1177" w:type="dxa"/>
            <w:shd w:val="clear" w:color="auto" w:fill="auto"/>
            <w:hideMark/>
          </w:tcPr>
          <w:p w14:paraId="073F338A" w14:textId="77777777" w:rsidR="00BF1E75" w:rsidRPr="002C4048" w:rsidRDefault="00BF1E75" w:rsidP="00BF1E75">
            <w:pPr>
              <w:spacing w:before="60"/>
            </w:pPr>
            <w:r w:rsidRPr="002C4048">
              <w:t>Năm học:</w:t>
            </w:r>
          </w:p>
        </w:tc>
        <w:tc>
          <w:tcPr>
            <w:tcW w:w="1429" w:type="dxa"/>
            <w:shd w:val="clear" w:color="auto" w:fill="auto"/>
            <w:hideMark/>
          </w:tcPr>
          <w:p w14:paraId="1EA8F892" w14:textId="77777777" w:rsidR="00BF1E75" w:rsidRPr="002C4048" w:rsidRDefault="00BF1E75" w:rsidP="00BF1E75">
            <w:pPr>
              <w:spacing w:before="60"/>
              <w:rPr>
                <w:b/>
                <w:bCs/>
              </w:rPr>
            </w:pPr>
            <w:r w:rsidRPr="002C4048">
              <w:rPr>
                <w:b/>
                <w:bCs/>
                <w:color w:val="FF0000"/>
              </w:rPr>
              <w:t>2021 - 2022</w:t>
            </w:r>
          </w:p>
        </w:tc>
      </w:tr>
      <w:tr w:rsidR="008A5181" w:rsidRPr="002C4048" w14:paraId="2C4661D6" w14:textId="77777777" w:rsidTr="00BF1E75">
        <w:tc>
          <w:tcPr>
            <w:tcW w:w="10205" w:type="dxa"/>
            <w:gridSpan w:val="6"/>
            <w:shd w:val="clear" w:color="auto" w:fill="auto"/>
            <w:vAlign w:val="center"/>
            <w:hideMark/>
          </w:tcPr>
          <w:p w14:paraId="75287611" w14:textId="77777777" w:rsidR="00BF1E75" w:rsidRPr="002C4048" w:rsidRDefault="00BF1E75" w:rsidP="00BF1E75">
            <w:pPr>
              <w:spacing w:before="120" w:after="60"/>
              <w:rPr>
                <w:spacing w:val="-4"/>
              </w:rPr>
            </w:pPr>
            <w:r w:rsidRPr="002C4048">
              <w:rPr>
                <w:spacing w:val="-4"/>
              </w:rPr>
              <w:t xml:space="preserve">Mã học phần:   </w:t>
            </w:r>
            <w:r w:rsidRPr="002C4048">
              <w:rPr>
                <w:b/>
                <w:bCs/>
                <w:spacing w:val="-4"/>
              </w:rPr>
              <w:t>DAC0160</w:t>
            </w:r>
            <w:r w:rsidRPr="002C4048">
              <w:rPr>
                <w:spacing w:val="-4"/>
              </w:rPr>
              <w:t xml:space="preserve">                          </w:t>
            </w:r>
            <w:r w:rsidRPr="002C4048">
              <w:t xml:space="preserve">Tên học phần:  Mô phỏng hoạt động kế toán doanh nghiệp                        </w:t>
            </w:r>
          </w:p>
        </w:tc>
      </w:tr>
      <w:tr w:rsidR="008A5181" w:rsidRPr="002C4048" w14:paraId="66E6CA45" w14:textId="77777777" w:rsidTr="00BF1E75">
        <w:tc>
          <w:tcPr>
            <w:tcW w:w="1971" w:type="dxa"/>
            <w:shd w:val="clear" w:color="auto" w:fill="auto"/>
            <w:hideMark/>
          </w:tcPr>
          <w:p w14:paraId="23242BBB" w14:textId="77777777" w:rsidR="00BF1E75" w:rsidRPr="002C4048" w:rsidRDefault="00BF1E75" w:rsidP="00BF1E75">
            <w:pPr>
              <w:spacing w:before="120" w:after="60"/>
              <w:rPr>
                <w:spacing w:val="-4"/>
              </w:rPr>
            </w:pPr>
            <w:r w:rsidRPr="002C4048">
              <w:rPr>
                <w:spacing w:val="-4"/>
              </w:rPr>
              <w:t>Mã nhóm lớp HP:</w:t>
            </w:r>
          </w:p>
        </w:tc>
        <w:tc>
          <w:tcPr>
            <w:tcW w:w="8234" w:type="dxa"/>
            <w:gridSpan w:val="5"/>
            <w:shd w:val="clear" w:color="auto" w:fill="auto"/>
            <w:vAlign w:val="center"/>
          </w:tcPr>
          <w:p w14:paraId="3DAE685F" w14:textId="49A91B1E" w:rsidR="00BF1E75" w:rsidRPr="002C4048" w:rsidRDefault="00BF1E75" w:rsidP="00BF1E75">
            <w:pPr>
              <w:spacing w:before="120" w:after="60"/>
              <w:ind w:left="-57" w:right="-57"/>
              <w:rPr>
                <w:b/>
                <w:bCs/>
                <w:spacing w:val="-4"/>
              </w:rPr>
            </w:pPr>
            <w:r w:rsidRPr="002C4048">
              <w:rPr>
                <w:b/>
                <w:bCs/>
                <w:spacing w:val="-4"/>
              </w:rPr>
              <w:t>21</w:t>
            </w:r>
            <w:r w:rsidR="004D416F" w:rsidRPr="002C4048">
              <w:rPr>
                <w:b/>
                <w:bCs/>
                <w:spacing w:val="-4"/>
              </w:rPr>
              <w:t>3</w:t>
            </w:r>
            <w:r w:rsidRPr="002C4048">
              <w:rPr>
                <w:b/>
                <w:bCs/>
                <w:spacing w:val="-4"/>
              </w:rPr>
              <w:t xml:space="preserve">_DAC0160         LẦN </w:t>
            </w:r>
            <w:r w:rsidR="002C4048" w:rsidRPr="002C4048">
              <w:rPr>
                <w:b/>
                <w:bCs/>
                <w:spacing w:val="-4"/>
              </w:rPr>
              <w:t>2</w:t>
            </w:r>
          </w:p>
        </w:tc>
      </w:tr>
      <w:tr w:rsidR="008A5181" w:rsidRPr="002C4048" w14:paraId="3EAFED04" w14:textId="77777777" w:rsidTr="00BF1E75">
        <w:tc>
          <w:tcPr>
            <w:tcW w:w="1971" w:type="dxa"/>
            <w:shd w:val="clear" w:color="auto" w:fill="auto"/>
            <w:hideMark/>
          </w:tcPr>
          <w:p w14:paraId="3EEA9707" w14:textId="77777777" w:rsidR="00BF1E75" w:rsidRPr="002C4048" w:rsidRDefault="00BF1E75" w:rsidP="00BF1E75">
            <w:pPr>
              <w:spacing w:before="120" w:after="60"/>
              <w:rPr>
                <w:spacing w:val="-4"/>
              </w:rPr>
            </w:pPr>
            <w:r w:rsidRPr="002C4048">
              <w:rPr>
                <w:spacing w:val="-4"/>
              </w:rPr>
              <w:t>Thời gian làm bài:</w:t>
            </w:r>
          </w:p>
        </w:tc>
        <w:tc>
          <w:tcPr>
            <w:tcW w:w="8234" w:type="dxa"/>
            <w:gridSpan w:val="5"/>
            <w:shd w:val="clear" w:color="auto" w:fill="auto"/>
            <w:hideMark/>
          </w:tcPr>
          <w:p w14:paraId="48B0B8D7" w14:textId="77777777" w:rsidR="00BF1E75" w:rsidRPr="002C4048" w:rsidRDefault="00BF1E75" w:rsidP="00BF1E75">
            <w:pPr>
              <w:spacing w:before="120" w:after="60"/>
              <w:ind w:left="-57" w:right="-57"/>
              <w:rPr>
                <w:spacing w:val="-4"/>
              </w:rPr>
            </w:pPr>
            <w:r w:rsidRPr="002C4048">
              <w:rPr>
                <w:spacing w:val="-4"/>
              </w:rPr>
              <w:t>120 (phút)</w:t>
            </w:r>
          </w:p>
        </w:tc>
      </w:tr>
      <w:tr w:rsidR="008A5181" w:rsidRPr="002C4048" w14:paraId="3010B5CB" w14:textId="77777777" w:rsidTr="00BF1E75">
        <w:tc>
          <w:tcPr>
            <w:tcW w:w="1971" w:type="dxa"/>
            <w:shd w:val="clear" w:color="auto" w:fill="auto"/>
            <w:hideMark/>
          </w:tcPr>
          <w:p w14:paraId="7E249548" w14:textId="77777777" w:rsidR="00BF1E75" w:rsidRPr="002C4048" w:rsidRDefault="00BF1E75" w:rsidP="005B2F2A">
            <w:pPr>
              <w:pStyle w:val="Heading2"/>
              <w:rPr>
                <w:rFonts w:ascii="Times New Roman" w:hAnsi="Times New Roman"/>
                <w:i w:val="0"/>
                <w:iCs w:val="0"/>
                <w:color w:val="2F5496"/>
                <w:spacing w:val="-4"/>
                <w:sz w:val="24"/>
              </w:rPr>
            </w:pPr>
            <w:r w:rsidRPr="002C4048">
              <w:rPr>
                <w:rFonts w:ascii="Times New Roman" w:hAnsi="Times New Roman"/>
                <w:i w:val="0"/>
                <w:iCs w:val="0"/>
                <w:color w:val="2F5496"/>
                <w:spacing w:val="-4"/>
                <w:sz w:val="24"/>
              </w:rPr>
              <w:t>Hình thức thi:</w:t>
            </w:r>
          </w:p>
        </w:tc>
        <w:tc>
          <w:tcPr>
            <w:tcW w:w="8234" w:type="dxa"/>
            <w:gridSpan w:val="5"/>
            <w:shd w:val="clear" w:color="auto" w:fill="auto"/>
            <w:hideMark/>
          </w:tcPr>
          <w:p w14:paraId="5C7FDB66" w14:textId="77777777" w:rsidR="00BF1E75" w:rsidRPr="002C4048" w:rsidRDefault="00BF1E75" w:rsidP="005B2F2A">
            <w:pPr>
              <w:pStyle w:val="Heading2"/>
              <w:rPr>
                <w:rFonts w:ascii="Times New Roman" w:hAnsi="Times New Roman"/>
                <w:i w:val="0"/>
                <w:iCs w:val="0"/>
                <w:color w:val="2F5496"/>
                <w:spacing w:val="-4"/>
                <w:sz w:val="24"/>
              </w:rPr>
            </w:pPr>
            <w:r w:rsidRPr="002C4048">
              <w:rPr>
                <w:rFonts w:ascii="Times New Roman" w:hAnsi="Times New Roman"/>
                <w:i w:val="0"/>
                <w:iCs w:val="0"/>
                <w:color w:val="2F5496"/>
                <w:spacing w:val="-4"/>
                <w:sz w:val="24"/>
              </w:rPr>
              <w:t>làm trên máy</w:t>
            </w:r>
          </w:p>
        </w:tc>
      </w:tr>
      <w:tr w:rsidR="008A5181" w:rsidRPr="002C4048" w14:paraId="62E06924" w14:textId="77777777" w:rsidTr="00BF1E75">
        <w:tc>
          <w:tcPr>
            <w:tcW w:w="10205" w:type="dxa"/>
            <w:gridSpan w:val="6"/>
            <w:shd w:val="clear" w:color="auto" w:fill="auto"/>
            <w:hideMark/>
          </w:tcPr>
          <w:p w14:paraId="7F6ECCFC" w14:textId="77777777" w:rsidR="00BF1E75" w:rsidRPr="002C4048" w:rsidRDefault="00BF1E75" w:rsidP="005B2F2A">
            <w:pPr>
              <w:pStyle w:val="Heading2"/>
              <w:rPr>
                <w:rFonts w:ascii="Times New Roman" w:hAnsi="Times New Roman"/>
                <w:b w:val="0"/>
                <w:bCs w:val="0"/>
                <w:color w:val="FF0000"/>
                <w:spacing w:val="-4"/>
                <w:sz w:val="24"/>
                <w:szCs w:val="24"/>
              </w:rPr>
            </w:pPr>
            <w:r w:rsidRPr="002C4048">
              <w:rPr>
                <w:rFonts w:ascii="Times New Roman" w:hAnsi="Times New Roman"/>
                <w:color w:val="FF0000"/>
                <w:spacing w:val="-4"/>
                <w:sz w:val="24"/>
                <w:szCs w:val="24"/>
              </w:rPr>
              <w:t xml:space="preserve">Cách thức nộp bài phần tự luận (Giảng viên ghi rõ): </w:t>
            </w:r>
          </w:p>
          <w:p w14:paraId="7FF075A6" w14:textId="7BB4909B" w:rsidR="00DB3524" w:rsidRPr="002C4048" w:rsidRDefault="00BF1E75" w:rsidP="00BF1E75">
            <w:pPr>
              <w:spacing w:before="120" w:after="60"/>
              <w:ind w:right="-57"/>
              <w:rPr>
                <w:rStyle w:val="eop"/>
                <w:color w:val="000000"/>
              </w:rPr>
            </w:pPr>
            <w:r w:rsidRPr="002C4048">
              <w:rPr>
                <w:rStyle w:val="eop"/>
                <w:color w:val="000000"/>
              </w:rPr>
              <w:t>-</w:t>
            </w:r>
            <w:r w:rsidR="00DB3524" w:rsidRPr="002C4048">
              <w:rPr>
                <w:rStyle w:val="eop"/>
                <w:color w:val="000000"/>
              </w:rPr>
              <w:t xml:space="preserve"> Đặt tên file bài làm theo cú pháp: MPKTDN_họ tên_MSV</w:t>
            </w:r>
          </w:p>
          <w:p w14:paraId="350E7C50" w14:textId="77777777" w:rsidR="00DB3524" w:rsidRPr="002C4048" w:rsidRDefault="00DB3524" w:rsidP="00DB3524">
            <w:pPr>
              <w:spacing w:before="120" w:after="60"/>
              <w:ind w:right="-57"/>
              <w:rPr>
                <w:rStyle w:val="eop"/>
                <w:color w:val="000000"/>
              </w:rPr>
            </w:pPr>
            <w:r w:rsidRPr="002C4048">
              <w:rPr>
                <w:rStyle w:val="eop"/>
                <w:color w:val="000000"/>
              </w:rPr>
              <w:t xml:space="preserve">- Upload file bài làm (excel) </w:t>
            </w:r>
          </w:p>
          <w:p w14:paraId="58BAE79E" w14:textId="07B31A00" w:rsidR="00BF1E75" w:rsidRPr="002C4048" w:rsidRDefault="00BF1E75" w:rsidP="00BF1E75">
            <w:pPr>
              <w:spacing w:before="120" w:after="60"/>
              <w:ind w:right="-57"/>
              <w:rPr>
                <w:rStyle w:val="eop"/>
                <w:color w:val="000000"/>
              </w:rPr>
            </w:pPr>
          </w:p>
          <w:p w14:paraId="15546CD8" w14:textId="77777777" w:rsidR="00BF1E75" w:rsidRPr="002C4048" w:rsidRDefault="00BF1E75" w:rsidP="00BF1E75">
            <w:pPr>
              <w:spacing w:before="120" w:after="60"/>
              <w:ind w:right="-57"/>
              <w:rPr>
                <w:b/>
                <w:bCs/>
                <w:sz w:val="32"/>
                <w:szCs w:val="32"/>
              </w:rPr>
            </w:pPr>
          </w:p>
        </w:tc>
      </w:tr>
    </w:tbl>
    <w:p w14:paraId="562E7FA4" w14:textId="77777777" w:rsidR="00EC36F6" w:rsidRPr="002C4048" w:rsidRDefault="00EC36F6" w:rsidP="00EC36F6">
      <w:pPr>
        <w:spacing w:before="60"/>
        <w:jc w:val="center"/>
        <w:rPr>
          <w:b/>
          <w:u w:val="single"/>
        </w:rPr>
      </w:pPr>
      <w:r w:rsidRPr="002C4048">
        <w:rPr>
          <w:b/>
          <w:u w:val="single"/>
        </w:rPr>
        <w:t>ĐỀ THI SỐ 1</w:t>
      </w:r>
    </w:p>
    <w:p w14:paraId="577A88B3" w14:textId="77777777" w:rsidR="002C4048" w:rsidRPr="002C4048" w:rsidRDefault="002C4048" w:rsidP="002C4048">
      <w:pPr>
        <w:spacing w:before="120"/>
        <w:jc w:val="both"/>
        <w:rPr>
          <w:b/>
          <w:bCs/>
          <w:sz w:val="22"/>
          <w:szCs w:val="22"/>
        </w:rPr>
      </w:pPr>
      <w:r w:rsidRPr="002C4048">
        <w:rPr>
          <w:b/>
          <w:bCs/>
          <w:sz w:val="22"/>
          <w:szCs w:val="22"/>
        </w:rPr>
        <w:t>Câu 1: Tính tiền lương trên Excel (2 điểm)</w:t>
      </w:r>
    </w:p>
    <w:p w14:paraId="12DB164B" w14:textId="77777777" w:rsidR="002C4048" w:rsidRPr="002C4048" w:rsidRDefault="002C4048" w:rsidP="002C4048">
      <w:pPr>
        <w:spacing w:before="120"/>
        <w:ind w:left="450"/>
        <w:jc w:val="both"/>
        <w:rPr>
          <w:sz w:val="22"/>
          <w:szCs w:val="22"/>
        </w:rPr>
      </w:pPr>
      <w:bookmarkStart w:id="0" w:name="_Hlk25196642"/>
      <w:r w:rsidRPr="002C4048">
        <w:rPr>
          <w:sz w:val="22"/>
          <w:szCs w:val="22"/>
        </w:rPr>
        <w:t xml:space="preserve">Bà Lê Thị Thanh Nhàn là nhân viên hưởng lương thời gian, tiền lương ghi trên hợp đồng lao động </w:t>
      </w:r>
      <w:r w:rsidRPr="002C4048">
        <w:rPr>
          <w:color w:val="0000CC"/>
          <w:sz w:val="22"/>
          <w:szCs w:val="22"/>
        </w:rPr>
        <w:t>18.000.000 đ/tháng</w:t>
      </w:r>
      <w:r w:rsidRPr="002C4048">
        <w:rPr>
          <w:sz w:val="22"/>
          <w:szCs w:val="22"/>
        </w:rPr>
        <w:t>, làm việc 48 giờ/tuần</w:t>
      </w:r>
      <w:bookmarkStart w:id="1" w:name="_Hlk25196334"/>
      <w:r w:rsidRPr="002C4048">
        <w:rPr>
          <w:sz w:val="22"/>
          <w:szCs w:val="22"/>
        </w:rPr>
        <w:t xml:space="preserve"> (08 giờ/ngày), được nghỉ ngày </w:t>
      </w:r>
      <w:bookmarkEnd w:id="1"/>
      <w:r w:rsidRPr="002C4048">
        <w:rPr>
          <w:sz w:val="22"/>
          <w:szCs w:val="22"/>
        </w:rPr>
        <w:t xml:space="preserve">Thứ năm hàng tuần. </w:t>
      </w:r>
    </w:p>
    <w:p w14:paraId="79F2F7DC" w14:textId="77777777" w:rsidR="002C4048" w:rsidRPr="002C4048" w:rsidRDefault="002C4048" w:rsidP="002C4048">
      <w:pPr>
        <w:spacing w:before="120"/>
        <w:ind w:left="450"/>
        <w:jc w:val="both"/>
        <w:rPr>
          <w:sz w:val="22"/>
          <w:szCs w:val="22"/>
        </w:rPr>
      </w:pPr>
      <w:r w:rsidRPr="002C4048">
        <w:rPr>
          <w:sz w:val="22"/>
          <w:szCs w:val="22"/>
        </w:rPr>
        <w:t xml:space="preserve">Nếu bà đi làm đầy đủ, chỉ nghỉ vào ngày nghỉ hàng tuần thì số ngày công đủ của tháng 7/2022 là 26 ngày công. </w:t>
      </w:r>
    </w:p>
    <w:bookmarkEnd w:id="0"/>
    <w:p w14:paraId="791BB119" w14:textId="77777777" w:rsidR="002C4048" w:rsidRPr="002C4048" w:rsidRDefault="002C4048" w:rsidP="002C4048">
      <w:pPr>
        <w:spacing w:before="120"/>
        <w:ind w:left="450"/>
        <w:jc w:val="both"/>
        <w:rPr>
          <w:sz w:val="22"/>
          <w:szCs w:val="22"/>
        </w:rPr>
      </w:pPr>
      <w:r w:rsidRPr="002C4048">
        <w:rPr>
          <w:sz w:val="22"/>
          <w:szCs w:val="22"/>
        </w:rPr>
        <w:t>Hãy xác định tiền lương tháng 7/2022, số tiền bảo hiểm phải trừ vào lương (không tính thuế TNCN) và số tiền còn lại bà Nhàn thực lĩnh,với các thông tin về số ngày công và số giờ làm thêm sau đây:</w:t>
      </w:r>
    </w:p>
    <w:p w14:paraId="366607CA"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Làm vào ngày thường: 23 ngày</w:t>
      </w:r>
    </w:p>
    <w:p w14:paraId="0345A608"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Nghỉ việc riêng: 01 ngày</w:t>
      </w:r>
    </w:p>
    <w:p w14:paraId="21FF25A0"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Nghỉ phép hưởng lương: 02 ngày</w:t>
      </w:r>
    </w:p>
    <w:p w14:paraId="54531EC1"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Làm thêm ban ngày vào Thứ ba hàng tuần nhiều lần, cổng cộng 16 giờ</w:t>
      </w:r>
    </w:p>
    <w:p w14:paraId="13CFA25D" w14:textId="77777777" w:rsidR="002C4048" w:rsidRPr="002C4048" w:rsidRDefault="002C4048" w:rsidP="002C4048">
      <w:pPr>
        <w:spacing w:before="120"/>
        <w:jc w:val="both"/>
        <w:rPr>
          <w:b/>
          <w:sz w:val="22"/>
          <w:szCs w:val="22"/>
          <w:u w:val="single"/>
        </w:rPr>
      </w:pPr>
      <w:r w:rsidRPr="002C4048">
        <w:rPr>
          <w:b/>
          <w:sz w:val="22"/>
          <w:szCs w:val="22"/>
        </w:rPr>
        <w:t>Câu 2: Định khoản và lập BCTC - thực hiện trên Excel (8 điểm)</w:t>
      </w:r>
    </w:p>
    <w:p w14:paraId="1F9491DE" w14:textId="77777777" w:rsidR="002C4048" w:rsidRPr="002C4048" w:rsidRDefault="002C4048" w:rsidP="002C4048">
      <w:pPr>
        <w:spacing w:after="120"/>
        <w:jc w:val="both"/>
        <w:rPr>
          <w:sz w:val="22"/>
          <w:szCs w:val="22"/>
        </w:rPr>
      </w:pPr>
      <w:r w:rsidRPr="002C4048">
        <w:rPr>
          <w:sz w:val="22"/>
          <w:szCs w:val="22"/>
        </w:rPr>
        <w:t>Công ty TNHH Dịch vụ Nice, kinh doanh dịch vụ Karaoke có kèm thức ăn chế biến và giải khát; cơ cấu tổ chức gồm:</w:t>
      </w:r>
    </w:p>
    <w:p w14:paraId="21ACC173"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Bộ phận trực tiếp sản xuất: Nhân viên phục vụ karaoke và nhân viên chế biến.</w:t>
      </w:r>
    </w:p>
    <w:p w14:paraId="7B861D69"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Bộ phận gián tiếp: Nhân viên quản lý và Trưởng kỹ thuật.</w:t>
      </w:r>
    </w:p>
    <w:p w14:paraId="63232DAB" w14:textId="77777777" w:rsidR="002C4048" w:rsidRPr="002C4048" w:rsidRDefault="002C4048" w:rsidP="002C4048">
      <w:pPr>
        <w:pStyle w:val="ListParagraph"/>
        <w:numPr>
          <w:ilvl w:val="0"/>
          <w:numId w:val="21"/>
        </w:numPr>
        <w:spacing w:before="120" w:after="0" w:line="240" w:lineRule="auto"/>
        <w:ind w:left="900" w:hanging="357"/>
        <w:contextualSpacing w:val="0"/>
        <w:jc w:val="both"/>
        <w:rPr>
          <w:rFonts w:ascii="Times New Roman" w:hAnsi="Times New Roman"/>
        </w:rPr>
      </w:pPr>
      <w:r w:rsidRPr="002C4048">
        <w:rPr>
          <w:rFonts w:ascii="Times New Roman" w:hAnsi="Times New Roman"/>
        </w:rPr>
        <w:t>Bộ phận quản lý công ty: Giám đốc, nhân sự, kế toán.</w:t>
      </w:r>
    </w:p>
    <w:p w14:paraId="579BE1F2" w14:textId="77777777" w:rsidR="002C4048" w:rsidRPr="002C4048" w:rsidRDefault="002C4048" w:rsidP="002C4048">
      <w:pPr>
        <w:spacing w:before="120"/>
        <w:jc w:val="both"/>
        <w:rPr>
          <w:sz w:val="22"/>
          <w:szCs w:val="22"/>
        </w:rPr>
      </w:pPr>
      <w:r w:rsidRPr="002C4048">
        <w:rPr>
          <w:sz w:val="22"/>
          <w:szCs w:val="22"/>
        </w:rPr>
        <w:t xml:space="preserve">Công ty áp dụng chế độ kế toán theo Thông tư số 200/2014/TT-BTC; hình thức kế toán “Nhật ký chung”; phương pháp xác định giá trị hàng tồn kho “Bình quân gia quyền”; phương pháp hạch toán hàng tồn kho “Kê khai thường xuyên”; phương pháp khấu hao theo “Đường thẳng”; kỳ kế toán “Tháng”; kê khai thuế theo phương pháp “khấu trừ”. Trong tháng không phát sinh khấu trừ thuế thu nhập cá nhân do người lao động chưa đạt đến mức thu nhập tính thuế. </w:t>
      </w:r>
      <w:r w:rsidRPr="002C4048">
        <w:rPr>
          <w:rFonts w:eastAsia="Calibri"/>
          <w:color w:val="000000"/>
          <w:sz w:val="22"/>
          <w:szCs w:val="22"/>
        </w:rPr>
        <w:t xml:space="preserve">Thời hạn thu hồi/phải trả còn lại của các đối tượng công nợ cũ, kể cả phát sinh mới dưới đây đều </w:t>
      </w:r>
      <w:r w:rsidRPr="002C4048">
        <w:rPr>
          <w:rFonts w:eastAsia="Calibri"/>
          <w:color w:val="0000CC"/>
          <w:sz w:val="22"/>
          <w:szCs w:val="22"/>
        </w:rPr>
        <w:t>dưới 12 tháng.</w:t>
      </w:r>
      <w:r w:rsidRPr="002C4048">
        <w:rPr>
          <w:rFonts w:eastAsia="Calibri"/>
          <w:color w:val="000000"/>
          <w:sz w:val="22"/>
          <w:szCs w:val="22"/>
        </w:rPr>
        <w:t xml:space="preserve"> </w:t>
      </w:r>
    </w:p>
    <w:p w14:paraId="1237DF2D" w14:textId="77777777" w:rsidR="002C4048" w:rsidRPr="002C4048" w:rsidRDefault="002C4048" w:rsidP="002C4048">
      <w:pPr>
        <w:spacing w:after="120"/>
        <w:jc w:val="both"/>
        <w:rPr>
          <w:sz w:val="22"/>
          <w:szCs w:val="22"/>
        </w:rPr>
      </w:pPr>
      <w:r w:rsidRPr="002C4048">
        <w:rPr>
          <w:sz w:val="22"/>
          <w:szCs w:val="22"/>
        </w:rPr>
        <w:t>Thuế suất đang áp dụng: GTGT 10%, TTĐB  30%, TNDN 20%.</w:t>
      </w:r>
    </w:p>
    <w:p w14:paraId="04798829" w14:textId="77777777" w:rsidR="002C4048" w:rsidRPr="002C4048" w:rsidRDefault="002C4048" w:rsidP="002C4048">
      <w:pPr>
        <w:spacing w:after="120"/>
        <w:jc w:val="both"/>
        <w:rPr>
          <w:sz w:val="22"/>
          <w:szCs w:val="22"/>
        </w:rPr>
      </w:pPr>
      <w:r w:rsidRPr="002C4048">
        <w:rPr>
          <w:sz w:val="22"/>
          <w:szCs w:val="22"/>
        </w:rPr>
        <w:t>Tồn kho đầu tháng 06/2022</w:t>
      </w:r>
    </w:p>
    <w:tbl>
      <w:tblPr>
        <w:tblW w:w="7329" w:type="dxa"/>
        <w:tblInd w:w="851" w:type="dxa"/>
        <w:tblLook w:val="04A0" w:firstRow="1" w:lastRow="0" w:firstColumn="1" w:lastColumn="0" w:noHBand="0" w:noVBand="1"/>
      </w:tblPr>
      <w:tblGrid>
        <w:gridCol w:w="1747"/>
        <w:gridCol w:w="800"/>
        <w:gridCol w:w="1294"/>
        <w:gridCol w:w="1450"/>
        <w:gridCol w:w="2038"/>
      </w:tblGrid>
      <w:tr w:rsidR="002C4048" w:rsidRPr="002C4048" w14:paraId="07B05C7C" w14:textId="77777777" w:rsidTr="0015429C">
        <w:trPr>
          <w:trHeight w:val="225"/>
        </w:trPr>
        <w:tc>
          <w:tcPr>
            <w:tcW w:w="1747" w:type="dxa"/>
            <w:shd w:val="clear" w:color="auto" w:fill="auto"/>
            <w:vAlign w:val="bottom"/>
            <w:hideMark/>
          </w:tcPr>
          <w:p w14:paraId="456932F5" w14:textId="77777777" w:rsidR="002C4048" w:rsidRPr="002C4048" w:rsidRDefault="002C4048" w:rsidP="0015429C">
            <w:pPr>
              <w:spacing w:after="60"/>
              <w:rPr>
                <w:bCs/>
                <w:color w:val="000000"/>
                <w:sz w:val="22"/>
                <w:szCs w:val="22"/>
                <w:u w:val="single"/>
              </w:rPr>
            </w:pPr>
            <w:r w:rsidRPr="002C4048">
              <w:rPr>
                <w:bCs/>
                <w:color w:val="000000"/>
                <w:sz w:val="22"/>
                <w:szCs w:val="22"/>
                <w:u w:val="single"/>
              </w:rPr>
              <w:t>Nguyên liệu</w:t>
            </w:r>
          </w:p>
        </w:tc>
        <w:tc>
          <w:tcPr>
            <w:tcW w:w="800" w:type="dxa"/>
            <w:shd w:val="clear" w:color="auto" w:fill="auto"/>
            <w:vAlign w:val="bottom"/>
            <w:hideMark/>
          </w:tcPr>
          <w:p w14:paraId="6FD4C555"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Đvt</w:t>
            </w:r>
          </w:p>
        </w:tc>
        <w:tc>
          <w:tcPr>
            <w:tcW w:w="1294" w:type="dxa"/>
            <w:shd w:val="clear" w:color="auto" w:fill="auto"/>
            <w:vAlign w:val="bottom"/>
            <w:hideMark/>
          </w:tcPr>
          <w:p w14:paraId="50A33009"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Số lượng</w:t>
            </w:r>
          </w:p>
        </w:tc>
        <w:tc>
          <w:tcPr>
            <w:tcW w:w="1450" w:type="dxa"/>
            <w:shd w:val="clear" w:color="auto" w:fill="auto"/>
            <w:vAlign w:val="bottom"/>
            <w:hideMark/>
          </w:tcPr>
          <w:p w14:paraId="1F76A150"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Đơn giá</w:t>
            </w:r>
          </w:p>
        </w:tc>
        <w:tc>
          <w:tcPr>
            <w:tcW w:w="2038" w:type="dxa"/>
            <w:shd w:val="clear" w:color="auto" w:fill="auto"/>
            <w:vAlign w:val="bottom"/>
            <w:hideMark/>
          </w:tcPr>
          <w:p w14:paraId="25173DF3"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Thành tiền (đ)</w:t>
            </w:r>
          </w:p>
        </w:tc>
      </w:tr>
      <w:tr w:rsidR="002C4048" w:rsidRPr="002C4048" w14:paraId="7DDA41AA" w14:textId="77777777" w:rsidTr="0015429C">
        <w:trPr>
          <w:trHeight w:val="225"/>
        </w:trPr>
        <w:tc>
          <w:tcPr>
            <w:tcW w:w="1747" w:type="dxa"/>
            <w:shd w:val="clear" w:color="auto" w:fill="auto"/>
            <w:vAlign w:val="bottom"/>
            <w:hideMark/>
          </w:tcPr>
          <w:p w14:paraId="13D8C649" w14:textId="77777777" w:rsidR="002C4048" w:rsidRPr="002C4048" w:rsidRDefault="002C4048" w:rsidP="0015429C">
            <w:pPr>
              <w:spacing w:after="60"/>
              <w:jc w:val="both"/>
              <w:rPr>
                <w:color w:val="0000CC"/>
                <w:sz w:val="22"/>
                <w:szCs w:val="22"/>
              </w:rPr>
            </w:pPr>
            <w:r w:rsidRPr="002C4048">
              <w:rPr>
                <w:color w:val="0000CC"/>
                <w:sz w:val="22"/>
                <w:szCs w:val="22"/>
              </w:rPr>
              <w:t>Mì sợi</w:t>
            </w:r>
          </w:p>
        </w:tc>
        <w:tc>
          <w:tcPr>
            <w:tcW w:w="800" w:type="dxa"/>
            <w:shd w:val="clear" w:color="auto" w:fill="auto"/>
            <w:vAlign w:val="bottom"/>
            <w:hideMark/>
          </w:tcPr>
          <w:p w14:paraId="7E3B8BB3" w14:textId="77777777" w:rsidR="002C4048" w:rsidRPr="002C4048" w:rsidRDefault="002C4048" w:rsidP="0015429C">
            <w:pPr>
              <w:spacing w:after="60"/>
              <w:jc w:val="right"/>
              <w:rPr>
                <w:color w:val="0000CC"/>
                <w:sz w:val="22"/>
                <w:szCs w:val="22"/>
              </w:rPr>
            </w:pPr>
            <w:r w:rsidRPr="002C4048">
              <w:rPr>
                <w:color w:val="0000CC"/>
                <w:sz w:val="22"/>
                <w:szCs w:val="22"/>
              </w:rPr>
              <w:t>Kg</w:t>
            </w:r>
          </w:p>
        </w:tc>
        <w:tc>
          <w:tcPr>
            <w:tcW w:w="1294" w:type="dxa"/>
            <w:shd w:val="clear" w:color="auto" w:fill="auto"/>
            <w:vAlign w:val="bottom"/>
            <w:hideMark/>
          </w:tcPr>
          <w:p w14:paraId="4D6B402C" w14:textId="77777777" w:rsidR="002C4048" w:rsidRPr="002C4048" w:rsidRDefault="002C4048" w:rsidP="0015429C">
            <w:pPr>
              <w:spacing w:after="60"/>
              <w:jc w:val="right"/>
              <w:rPr>
                <w:color w:val="0000CC"/>
                <w:sz w:val="22"/>
                <w:szCs w:val="22"/>
              </w:rPr>
            </w:pPr>
            <w:r w:rsidRPr="002C4048">
              <w:rPr>
                <w:color w:val="0000CC"/>
                <w:sz w:val="22"/>
                <w:szCs w:val="22"/>
              </w:rPr>
              <w:t>100</w:t>
            </w:r>
          </w:p>
        </w:tc>
        <w:tc>
          <w:tcPr>
            <w:tcW w:w="1450" w:type="dxa"/>
            <w:shd w:val="clear" w:color="auto" w:fill="auto"/>
            <w:vAlign w:val="bottom"/>
            <w:hideMark/>
          </w:tcPr>
          <w:p w14:paraId="2689B26D" w14:textId="77777777" w:rsidR="002C4048" w:rsidRPr="002C4048" w:rsidRDefault="002C4048" w:rsidP="0015429C">
            <w:pPr>
              <w:spacing w:after="60"/>
              <w:jc w:val="right"/>
              <w:rPr>
                <w:color w:val="0000CC"/>
                <w:sz w:val="22"/>
                <w:szCs w:val="22"/>
              </w:rPr>
            </w:pPr>
            <w:r w:rsidRPr="002C4048">
              <w:rPr>
                <w:color w:val="0000CC"/>
                <w:sz w:val="22"/>
                <w:szCs w:val="22"/>
              </w:rPr>
              <w:t xml:space="preserve">       25.000 </w:t>
            </w:r>
          </w:p>
        </w:tc>
        <w:tc>
          <w:tcPr>
            <w:tcW w:w="2038" w:type="dxa"/>
            <w:shd w:val="clear" w:color="auto" w:fill="auto"/>
            <w:vAlign w:val="bottom"/>
            <w:hideMark/>
          </w:tcPr>
          <w:p w14:paraId="0B8EBC4B" w14:textId="77777777" w:rsidR="002C4048" w:rsidRPr="002C4048" w:rsidRDefault="002C4048" w:rsidP="0015429C">
            <w:pPr>
              <w:spacing w:after="60"/>
              <w:jc w:val="right"/>
              <w:rPr>
                <w:color w:val="0000CC"/>
                <w:sz w:val="22"/>
                <w:szCs w:val="22"/>
              </w:rPr>
            </w:pPr>
            <w:r w:rsidRPr="002C4048">
              <w:rPr>
                <w:color w:val="0000CC"/>
                <w:sz w:val="22"/>
                <w:szCs w:val="22"/>
              </w:rPr>
              <w:t>2.500.000</w:t>
            </w:r>
          </w:p>
        </w:tc>
      </w:tr>
      <w:tr w:rsidR="002C4048" w:rsidRPr="002C4048" w14:paraId="7AEFD081" w14:textId="77777777" w:rsidTr="0015429C">
        <w:trPr>
          <w:trHeight w:val="225"/>
        </w:trPr>
        <w:tc>
          <w:tcPr>
            <w:tcW w:w="1747" w:type="dxa"/>
            <w:shd w:val="clear" w:color="auto" w:fill="auto"/>
            <w:vAlign w:val="bottom"/>
            <w:hideMark/>
          </w:tcPr>
          <w:p w14:paraId="39160E58" w14:textId="77777777" w:rsidR="002C4048" w:rsidRPr="002C4048" w:rsidRDefault="002C4048" w:rsidP="0015429C">
            <w:pPr>
              <w:spacing w:after="60"/>
              <w:jc w:val="both"/>
              <w:rPr>
                <w:color w:val="0000CC"/>
                <w:sz w:val="22"/>
                <w:szCs w:val="22"/>
              </w:rPr>
            </w:pPr>
            <w:r w:rsidRPr="002C4048">
              <w:rPr>
                <w:color w:val="0000CC"/>
                <w:sz w:val="22"/>
                <w:szCs w:val="22"/>
              </w:rPr>
              <w:t>Thịt bò</w:t>
            </w:r>
          </w:p>
        </w:tc>
        <w:tc>
          <w:tcPr>
            <w:tcW w:w="800" w:type="dxa"/>
            <w:shd w:val="clear" w:color="auto" w:fill="auto"/>
            <w:vAlign w:val="bottom"/>
            <w:hideMark/>
          </w:tcPr>
          <w:p w14:paraId="1E311BEA" w14:textId="77777777" w:rsidR="002C4048" w:rsidRPr="002C4048" w:rsidRDefault="002C4048" w:rsidP="0015429C">
            <w:pPr>
              <w:spacing w:after="60"/>
              <w:jc w:val="right"/>
              <w:rPr>
                <w:color w:val="0000CC"/>
                <w:sz w:val="22"/>
                <w:szCs w:val="22"/>
              </w:rPr>
            </w:pPr>
            <w:r w:rsidRPr="002C4048">
              <w:rPr>
                <w:color w:val="0000CC"/>
                <w:sz w:val="22"/>
                <w:szCs w:val="22"/>
              </w:rPr>
              <w:t>Kg</w:t>
            </w:r>
          </w:p>
        </w:tc>
        <w:tc>
          <w:tcPr>
            <w:tcW w:w="1294" w:type="dxa"/>
            <w:shd w:val="clear" w:color="auto" w:fill="auto"/>
            <w:vAlign w:val="bottom"/>
            <w:hideMark/>
          </w:tcPr>
          <w:p w14:paraId="5D08A098" w14:textId="77777777" w:rsidR="002C4048" w:rsidRPr="002C4048" w:rsidRDefault="002C4048" w:rsidP="0015429C">
            <w:pPr>
              <w:spacing w:after="60"/>
              <w:jc w:val="right"/>
              <w:rPr>
                <w:color w:val="0000CC"/>
                <w:sz w:val="22"/>
                <w:szCs w:val="22"/>
              </w:rPr>
            </w:pPr>
            <w:r w:rsidRPr="002C4048">
              <w:rPr>
                <w:color w:val="0000CC"/>
                <w:sz w:val="22"/>
                <w:szCs w:val="22"/>
              </w:rPr>
              <w:t>20</w:t>
            </w:r>
          </w:p>
        </w:tc>
        <w:tc>
          <w:tcPr>
            <w:tcW w:w="1450" w:type="dxa"/>
            <w:shd w:val="clear" w:color="auto" w:fill="auto"/>
            <w:vAlign w:val="bottom"/>
            <w:hideMark/>
          </w:tcPr>
          <w:p w14:paraId="2F05D717" w14:textId="77777777" w:rsidR="002C4048" w:rsidRPr="002C4048" w:rsidRDefault="002C4048" w:rsidP="0015429C">
            <w:pPr>
              <w:spacing w:after="60"/>
              <w:jc w:val="right"/>
              <w:rPr>
                <w:color w:val="0000CC"/>
                <w:sz w:val="22"/>
                <w:szCs w:val="22"/>
              </w:rPr>
            </w:pPr>
            <w:r w:rsidRPr="002C4048">
              <w:rPr>
                <w:color w:val="0000CC"/>
                <w:sz w:val="22"/>
                <w:szCs w:val="22"/>
              </w:rPr>
              <w:t xml:space="preserve">       180.000 </w:t>
            </w:r>
          </w:p>
        </w:tc>
        <w:tc>
          <w:tcPr>
            <w:tcW w:w="2038" w:type="dxa"/>
            <w:shd w:val="clear" w:color="auto" w:fill="auto"/>
            <w:vAlign w:val="bottom"/>
            <w:hideMark/>
          </w:tcPr>
          <w:p w14:paraId="0E19481A" w14:textId="77777777" w:rsidR="002C4048" w:rsidRPr="002C4048" w:rsidRDefault="002C4048" w:rsidP="0015429C">
            <w:pPr>
              <w:spacing w:after="60"/>
              <w:jc w:val="right"/>
              <w:rPr>
                <w:color w:val="0000CC"/>
                <w:sz w:val="22"/>
                <w:szCs w:val="22"/>
              </w:rPr>
            </w:pPr>
            <w:r w:rsidRPr="002C4048">
              <w:rPr>
                <w:color w:val="0000CC"/>
                <w:sz w:val="22"/>
                <w:szCs w:val="22"/>
              </w:rPr>
              <w:t>3.600.000</w:t>
            </w:r>
          </w:p>
        </w:tc>
      </w:tr>
      <w:tr w:rsidR="002C4048" w:rsidRPr="002C4048" w14:paraId="5628E674" w14:textId="77777777" w:rsidTr="0015429C">
        <w:trPr>
          <w:trHeight w:val="225"/>
        </w:trPr>
        <w:tc>
          <w:tcPr>
            <w:tcW w:w="1747" w:type="dxa"/>
            <w:shd w:val="clear" w:color="auto" w:fill="auto"/>
            <w:vAlign w:val="bottom"/>
          </w:tcPr>
          <w:p w14:paraId="5D1ED481" w14:textId="77777777" w:rsidR="002C4048" w:rsidRPr="002C4048" w:rsidRDefault="002C4048" w:rsidP="0015429C">
            <w:pPr>
              <w:spacing w:after="60"/>
              <w:jc w:val="both"/>
              <w:rPr>
                <w:color w:val="0000CC"/>
                <w:sz w:val="22"/>
                <w:szCs w:val="22"/>
              </w:rPr>
            </w:pPr>
            <w:r w:rsidRPr="002C4048">
              <w:rPr>
                <w:color w:val="0000CC"/>
                <w:sz w:val="22"/>
                <w:szCs w:val="22"/>
              </w:rPr>
              <w:t>Rau củ các loại</w:t>
            </w:r>
          </w:p>
        </w:tc>
        <w:tc>
          <w:tcPr>
            <w:tcW w:w="800" w:type="dxa"/>
            <w:shd w:val="clear" w:color="auto" w:fill="auto"/>
            <w:vAlign w:val="bottom"/>
          </w:tcPr>
          <w:p w14:paraId="02CB4B95" w14:textId="77777777" w:rsidR="002C4048" w:rsidRPr="002C4048" w:rsidRDefault="002C4048" w:rsidP="0015429C">
            <w:pPr>
              <w:spacing w:after="60"/>
              <w:jc w:val="right"/>
              <w:rPr>
                <w:bCs/>
                <w:color w:val="0000CC"/>
                <w:sz w:val="22"/>
                <w:szCs w:val="22"/>
              </w:rPr>
            </w:pPr>
          </w:p>
        </w:tc>
        <w:tc>
          <w:tcPr>
            <w:tcW w:w="1294" w:type="dxa"/>
            <w:shd w:val="clear" w:color="auto" w:fill="auto"/>
            <w:vAlign w:val="bottom"/>
          </w:tcPr>
          <w:p w14:paraId="4C1F4A20" w14:textId="77777777" w:rsidR="002C4048" w:rsidRPr="002C4048" w:rsidRDefault="002C4048" w:rsidP="0015429C">
            <w:pPr>
              <w:spacing w:after="60"/>
              <w:jc w:val="right"/>
              <w:rPr>
                <w:bCs/>
                <w:color w:val="0000CC"/>
                <w:sz w:val="22"/>
                <w:szCs w:val="22"/>
              </w:rPr>
            </w:pPr>
          </w:p>
        </w:tc>
        <w:tc>
          <w:tcPr>
            <w:tcW w:w="1450" w:type="dxa"/>
            <w:shd w:val="clear" w:color="auto" w:fill="auto"/>
            <w:vAlign w:val="bottom"/>
          </w:tcPr>
          <w:p w14:paraId="676B93E7" w14:textId="77777777" w:rsidR="002C4048" w:rsidRPr="002C4048" w:rsidRDefault="002C4048" w:rsidP="0015429C">
            <w:pPr>
              <w:spacing w:after="60"/>
              <w:jc w:val="right"/>
              <w:rPr>
                <w:bCs/>
                <w:color w:val="0000CC"/>
                <w:sz w:val="22"/>
                <w:szCs w:val="22"/>
              </w:rPr>
            </w:pPr>
          </w:p>
        </w:tc>
        <w:tc>
          <w:tcPr>
            <w:tcW w:w="2038" w:type="dxa"/>
            <w:shd w:val="clear" w:color="auto" w:fill="auto"/>
            <w:vAlign w:val="bottom"/>
          </w:tcPr>
          <w:p w14:paraId="2515F370" w14:textId="77777777" w:rsidR="002C4048" w:rsidRPr="002C4048" w:rsidRDefault="002C4048" w:rsidP="0015429C">
            <w:pPr>
              <w:spacing w:after="60"/>
              <w:jc w:val="right"/>
              <w:rPr>
                <w:bCs/>
                <w:color w:val="0000CC"/>
                <w:sz w:val="22"/>
                <w:szCs w:val="22"/>
              </w:rPr>
            </w:pPr>
            <w:r w:rsidRPr="002C4048">
              <w:rPr>
                <w:bCs/>
                <w:color w:val="0000CC"/>
                <w:sz w:val="22"/>
                <w:szCs w:val="22"/>
              </w:rPr>
              <w:t>3.200.000</w:t>
            </w:r>
          </w:p>
        </w:tc>
      </w:tr>
      <w:tr w:rsidR="002C4048" w:rsidRPr="002C4048" w14:paraId="045FC02D" w14:textId="77777777" w:rsidTr="0015429C">
        <w:trPr>
          <w:trHeight w:val="225"/>
        </w:trPr>
        <w:tc>
          <w:tcPr>
            <w:tcW w:w="1747" w:type="dxa"/>
            <w:shd w:val="clear" w:color="auto" w:fill="auto"/>
            <w:vAlign w:val="bottom"/>
            <w:hideMark/>
          </w:tcPr>
          <w:p w14:paraId="7A1DD704" w14:textId="77777777" w:rsidR="002C4048" w:rsidRPr="002C4048" w:rsidRDefault="002C4048" w:rsidP="0015429C">
            <w:pPr>
              <w:spacing w:after="60"/>
              <w:jc w:val="both"/>
              <w:rPr>
                <w:bCs/>
                <w:color w:val="0000CC"/>
                <w:sz w:val="22"/>
                <w:szCs w:val="22"/>
              </w:rPr>
            </w:pPr>
            <w:r w:rsidRPr="002C4048">
              <w:rPr>
                <w:color w:val="0000CC"/>
                <w:sz w:val="22"/>
                <w:szCs w:val="22"/>
              </w:rPr>
              <w:br w:type="page"/>
              <w:t>Gia vị các loại</w:t>
            </w:r>
          </w:p>
        </w:tc>
        <w:tc>
          <w:tcPr>
            <w:tcW w:w="800" w:type="dxa"/>
            <w:shd w:val="clear" w:color="auto" w:fill="auto"/>
            <w:vAlign w:val="bottom"/>
            <w:hideMark/>
          </w:tcPr>
          <w:p w14:paraId="65CE9D5A" w14:textId="77777777" w:rsidR="002C4048" w:rsidRPr="002C4048" w:rsidRDefault="002C4048" w:rsidP="0015429C">
            <w:pPr>
              <w:spacing w:after="60"/>
              <w:jc w:val="right"/>
              <w:rPr>
                <w:bCs/>
                <w:color w:val="0000CC"/>
                <w:sz w:val="22"/>
                <w:szCs w:val="22"/>
              </w:rPr>
            </w:pPr>
          </w:p>
        </w:tc>
        <w:tc>
          <w:tcPr>
            <w:tcW w:w="1294" w:type="dxa"/>
            <w:shd w:val="clear" w:color="auto" w:fill="auto"/>
            <w:vAlign w:val="bottom"/>
            <w:hideMark/>
          </w:tcPr>
          <w:p w14:paraId="42776AEC" w14:textId="77777777" w:rsidR="002C4048" w:rsidRPr="002C4048" w:rsidRDefault="002C4048" w:rsidP="0015429C">
            <w:pPr>
              <w:spacing w:after="60"/>
              <w:jc w:val="right"/>
              <w:rPr>
                <w:bCs/>
                <w:color w:val="0000CC"/>
                <w:sz w:val="22"/>
                <w:szCs w:val="22"/>
              </w:rPr>
            </w:pPr>
          </w:p>
        </w:tc>
        <w:tc>
          <w:tcPr>
            <w:tcW w:w="1450" w:type="dxa"/>
            <w:shd w:val="clear" w:color="auto" w:fill="auto"/>
            <w:vAlign w:val="bottom"/>
            <w:hideMark/>
          </w:tcPr>
          <w:p w14:paraId="7A4DC8C8" w14:textId="77777777" w:rsidR="002C4048" w:rsidRPr="002C4048" w:rsidRDefault="002C4048" w:rsidP="0015429C">
            <w:pPr>
              <w:spacing w:after="60"/>
              <w:jc w:val="right"/>
              <w:rPr>
                <w:bCs/>
                <w:color w:val="0000CC"/>
                <w:sz w:val="22"/>
                <w:szCs w:val="22"/>
              </w:rPr>
            </w:pPr>
          </w:p>
        </w:tc>
        <w:tc>
          <w:tcPr>
            <w:tcW w:w="2038" w:type="dxa"/>
            <w:shd w:val="clear" w:color="auto" w:fill="auto"/>
            <w:vAlign w:val="bottom"/>
            <w:hideMark/>
          </w:tcPr>
          <w:p w14:paraId="151C93D3" w14:textId="77777777" w:rsidR="002C4048" w:rsidRPr="002C4048" w:rsidRDefault="002C4048" w:rsidP="0015429C">
            <w:pPr>
              <w:spacing w:after="60"/>
              <w:jc w:val="right"/>
              <w:rPr>
                <w:bCs/>
                <w:color w:val="0000CC"/>
                <w:sz w:val="22"/>
                <w:szCs w:val="22"/>
              </w:rPr>
            </w:pPr>
            <w:r w:rsidRPr="002C4048">
              <w:rPr>
                <w:bCs/>
                <w:color w:val="0000CC"/>
                <w:sz w:val="22"/>
                <w:szCs w:val="22"/>
              </w:rPr>
              <w:t>2.500.000</w:t>
            </w:r>
          </w:p>
        </w:tc>
      </w:tr>
      <w:tr w:rsidR="002C4048" w:rsidRPr="002C4048" w14:paraId="0B5A7AFE" w14:textId="77777777" w:rsidTr="0015429C">
        <w:trPr>
          <w:trHeight w:val="225"/>
        </w:trPr>
        <w:tc>
          <w:tcPr>
            <w:tcW w:w="1747" w:type="dxa"/>
            <w:shd w:val="clear" w:color="auto" w:fill="auto"/>
            <w:vAlign w:val="bottom"/>
          </w:tcPr>
          <w:p w14:paraId="685C2C80" w14:textId="77777777" w:rsidR="002C4048" w:rsidRPr="002C4048" w:rsidRDefault="002C4048" w:rsidP="0015429C">
            <w:pPr>
              <w:spacing w:after="60"/>
              <w:jc w:val="both"/>
              <w:rPr>
                <w:color w:val="0000CC"/>
                <w:sz w:val="22"/>
                <w:szCs w:val="22"/>
              </w:rPr>
            </w:pPr>
            <w:r w:rsidRPr="002C4048">
              <w:rPr>
                <w:color w:val="0000CC"/>
                <w:sz w:val="22"/>
                <w:szCs w:val="22"/>
              </w:rPr>
              <w:t>Gas nấu bếp</w:t>
            </w:r>
          </w:p>
        </w:tc>
        <w:tc>
          <w:tcPr>
            <w:tcW w:w="800" w:type="dxa"/>
            <w:shd w:val="clear" w:color="auto" w:fill="auto"/>
            <w:vAlign w:val="bottom"/>
          </w:tcPr>
          <w:p w14:paraId="33242682" w14:textId="77777777" w:rsidR="002C4048" w:rsidRPr="002C4048" w:rsidRDefault="002C4048" w:rsidP="0015429C">
            <w:pPr>
              <w:spacing w:after="60"/>
              <w:jc w:val="right"/>
              <w:rPr>
                <w:bCs/>
                <w:color w:val="0000CC"/>
                <w:sz w:val="22"/>
                <w:szCs w:val="22"/>
              </w:rPr>
            </w:pPr>
          </w:p>
        </w:tc>
        <w:tc>
          <w:tcPr>
            <w:tcW w:w="1294" w:type="dxa"/>
            <w:shd w:val="clear" w:color="auto" w:fill="auto"/>
            <w:vAlign w:val="bottom"/>
          </w:tcPr>
          <w:p w14:paraId="0CE6144F" w14:textId="77777777" w:rsidR="002C4048" w:rsidRPr="002C4048" w:rsidRDefault="002C4048" w:rsidP="0015429C">
            <w:pPr>
              <w:spacing w:after="60"/>
              <w:jc w:val="right"/>
              <w:rPr>
                <w:bCs/>
                <w:color w:val="0000CC"/>
                <w:sz w:val="22"/>
                <w:szCs w:val="22"/>
              </w:rPr>
            </w:pPr>
          </w:p>
        </w:tc>
        <w:tc>
          <w:tcPr>
            <w:tcW w:w="1450" w:type="dxa"/>
            <w:shd w:val="clear" w:color="auto" w:fill="auto"/>
            <w:vAlign w:val="bottom"/>
          </w:tcPr>
          <w:p w14:paraId="71A5CE52" w14:textId="77777777" w:rsidR="002C4048" w:rsidRPr="002C4048" w:rsidRDefault="002C4048" w:rsidP="0015429C">
            <w:pPr>
              <w:spacing w:after="60"/>
              <w:jc w:val="right"/>
              <w:rPr>
                <w:bCs/>
                <w:color w:val="0000CC"/>
                <w:sz w:val="22"/>
                <w:szCs w:val="22"/>
              </w:rPr>
            </w:pPr>
          </w:p>
        </w:tc>
        <w:tc>
          <w:tcPr>
            <w:tcW w:w="2038" w:type="dxa"/>
            <w:shd w:val="clear" w:color="auto" w:fill="auto"/>
            <w:vAlign w:val="bottom"/>
          </w:tcPr>
          <w:p w14:paraId="00E925C4" w14:textId="77777777" w:rsidR="002C4048" w:rsidRPr="002C4048" w:rsidRDefault="002C4048" w:rsidP="0015429C">
            <w:pPr>
              <w:spacing w:after="60"/>
              <w:jc w:val="right"/>
              <w:rPr>
                <w:bCs/>
                <w:color w:val="0000CC"/>
                <w:sz w:val="22"/>
                <w:szCs w:val="22"/>
              </w:rPr>
            </w:pPr>
            <w:r w:rsidRPr="002C4048">
              <w:rPr>
                <w:bCs/>
                <w:color w:val="0000CC"/>
                <w:sz w:val="22"/>
                <w:szCs w:val="22"/>
              </w:rPr>
              <w:t>2.000.000</w:t>
            </w:r>
          </w:p>
        </w:tc>
      </w:tr>
      <w:tr w:rsidR="002C4048" w:rsidRPr="002C4048" w14:paraId="60F42084" w14:textId="77777777" w:rsidTr="0015429C">
        <w:trPr>
          <w:trHeight w:val="225"/>
        </w:trPr>
        <w:tc>
          <w:tcPr>
            <w:tcW w:w="1747" w:type="dxa"/>
            <w:shd w:val="clear" w:color="auto" w:fill="auto"/>
            <w:noWrap/>
            <w:hideMark/>
          </w:tcPr>
          <w:p w14:paraId="292D0AE3" w14:textId="77777777" w:rsidR="002C4048" w:rsidRPr="002C4048" w:rsidRDefault="002C4048" w:rsidP="0015429C">
            <w:pPr>
              <w:spacing w:after="60"/>
              <w:rPr>
                <w:bCs/>
                <w:color w:val="000000"/>
                <w:sz w:val="22"/>
                <w:szCs w:val="22"/>
                <w:u w:val="single"/>
              </w:rPr>
            </w:pPr>
            <w:r w:rsidRPr="002C4048">
              <w:rPr>
                <w:bCs/>
                <w:color w:val="000000"/>
                <w:sz w:val="22"/>
                <w:szCs w:val="22"/>
                <w:u w:val="single"/>
              </w:rPr>
              <w:t>Hàng hóa</w:t>
            </w:r>
          </w:p>
        </w:tc>
        <w:tc>
          <w:tcPr>
            <w:tcW w:w="800" w:type="dxa"/>
            <w:shd w:val="clear" w:color="auto" w:fill="auto"/>
            <w:noWrap/>
            <w:hideMark/>
          </w:tcPr>
          <w:p w14:paraId="400776AD"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Đvt</w:t>
            </w:r>
          </w:p>
        </w:tc>
        <w:tc>
          <w:tcPr>
            <w:tcW w:w="1294" w:type="dxa"/>
            <w:shd w:val="clear" w:color="auto" w:fill="auto"/>
            <w:noWrap/>
            <w:hideMark/>
          </w:tcPr>
          <w:p w14:paraId="7960A29F"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Số lượng</w:t>
            </w:r>
          </w:p>
        </w:tc>
        <w:tc>
          <w:tcPr>
            <w:tcW w:w="1450" w:type="dxa"/>
            <w:shd w:val="clear" w:color="auto" w:fill="auto"/>
            <w:noWrap/>
            <w:hideMark/>
          </w:tcPr>
          <w:p w14:paraId="0B4BB922"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Đơn giá</w:t>
            </w:r>
          </w:p>
        </w:tc>
        <w:tc>
          <w:tcPr>
            <w:tcW w:w="2038" w:type="dxa"/>
            <w:shd w:val="clear" w:color="auto" w:fill="auto"/>
            <w:noWrap/>
            <w:hideMark/>
          </w:tcPr>
          <w:p w14:paraId="7309FB21" w14:textId="77777777" w:rsidR="002C4048" w:rsidRPr="002C4048" w:rsidRDefault="002C4048" w:rsidP="0015429C">
            <w:pPr>
              <w:spacing w:after="60"/>
              <w:jc w:val="right"/>
              <w:rPr>
                <w:bCs/>
                <w:color w:val="000000"/>
                <w:sz w:val="22"/>
                <w:szCs w:val="22"/>
                <w:u w:val="single"/>
              </w:rPr>
            </w:pPr>
            <w:r w:rsidRPr="002C4048">
              <w:rPr>
                <w:bCs/>
                <w:color w:val="000000"/>
                <w:sz w:val="22"/>
                <w:szCs w:val="22"/>
                <w:u w:val="single"/>
              </w:rPr>
              <w:t>Thành tiền (đ)</w:t>
            </w:r>
          </w:p>
        </w:tc>
      </w:tr>
      <w:tr w:rsidR="002C4048" w:rsidRPr="002C4048" w14:paraId="0628DA75" w14:textId="77777777" w:rsidTr="0015429C">
        <w:trPr>
          <w:trHeight w:val="225"/>
        </w:trPr>
        <w:tc>
          <w:tcPr>
            <w:tcW w:w="1747" w:type="dxa"/>
            <w:shd w:val="clear" w:color="auto" w:fill="auto"/>
            <w:vAlign w:val="bottom"/>
            <w:hideMark/>
          </w:tcPr>
          <w:p w14:paraId="109047CA" w14:textId="77777777" w:rsidR="002C4048" w:rsidRPr="002C4048" w:rsidRDefault="002C4048" w:rsidP="0015429C">
            <w:pPr>
              <w:spacing w:after="60"/>
              <w:rPr>
                <w:color w:val="0000CC"/>
                <w:sz w:val="22"/>
                <w:szCs w:val="22"/>
              </w:rPr>
            </w:pPr>
            <w:r w:rsidRPr="002C4048">
              <w:rPr>
                <w:color w:val="0000CC"/>
                <w:sz w:val="22"/>
                <w:szCs w:val="22"/>
              </w:rPr>
              <w:t>Soda</w:t>
            </w:r>
          </w:p>
        </w:tc>
        <w:tc>
          <w:tcPr>
            <w:tcW w:w="800" w:type="dxa"/>
            <w:shd w:val="clear" w:color="auto" w:fill="auto"/>
            <w:vAlign w:val="bottom"/>
            <w:hideMark/>
          </w:tcPr>
          <w:p w14:paraId="0A1ED013" w14:textId="77777777" w:rsidR="002C4048" w:rsidRPr="002C4048" w:rsidRDefault="002C4048" w:rsidP="0015429C">
            <w:pPr>
              <w:spacing w:after="60"/>
              <w:jc w:val="right"/>
              <w:rPr>
                <w:color w:val="0000CC"/>
                <w:sz w:val="22"/>
                <w:szCs w:val="22"/>
              </w:rPr>
            </w:pPr>
            <w:r w:rsidRPr="002C4048">
              <w:rPr>
                <w:color w:val="0000CC"/>
                <w:sz w:val="22"/>
                <w:szCs w:val="22"/>
              </w:rPr>
              <w:t>Lon</w:t>
            </w:r>
          </w:p>
        </w:tc>
        <w:tc>
          <w:tcPr>
            <w:tcW w:w="1294" w:type="dxa"/>
            <w:shd w:val="clear" w:color="auto" w:fill="auto"/>
            <w:vAlign w:val="bottom"/>
            <w:hideMark/>
          </w:tcPr>
          <w:p w14:paraId="5B212B83" w14:textId="77777777" w:rsidR="002C4048" w:rsidRPr="002C4048" w:rsidRDefault="002C4048" w:rsidP="0015429C">
            <w:pPr>
              <w:spacing w:after="60"/>
              <w:jc w:val="right"/>
              <w:rPr>
                <w:color w:val="0000CC"/>
                <w:sz w:val="22"/>
                <w:szCs w:val="22"/>
              </w:rPr>
            </w:pPr>
            <w:r w:rsidRPr="002C4048">
              <w:rPr>
                <w:color w:val="0000CC"/>
                <w:sz w:val="22"/>
                <w:szCs w:val="22"/>
              </w:rPr>
              <w:t xml:space="preserve">         900 </w:t>
            </w:r>
          </w:p>
        </w:tc>
        <w:tc>
          <w:tcPr>
            <w:tcW w:w="1450" w:type="dxa"/>
            <w:shd w:val="clear" w:color="auto" w:fill="auto"/>
            <w:vAlign w:val="bottom"/>
            <w:hideMark/>
          </w:tcPr>
          <w:p w14:paraId="228F2CCA" w14:textId="77777777" w:rsidR="002C4048" w:rsidRPr="002C4048" w:rsidRDefault="002C4048" w:rsidP="0015429C">
            <w:pPr>
              <w:spacing w:after="60"/>
              <w:jc w:val="right"/>
              <w:rPr>
                <w:color w:val="0000CC"/>
                <w:sz w:val="22"/>
                <w:szCs w:val="22"/>
              </w:rPr>
            </w:pPr>
            <w:r w:rsidRPr="002C4048">
              <w:rPr>
                <w:color w:val="0000CC"/>
                <w:sz w:val="22"/>
                <w:szCs w:val="22"/>
              </w:rPr>
              <w:t xml:space="preserve">8.000 </w:t>
            </w:r>
          </w:p>
        </w:tc>
        <w:tc>
          <w:tcPr>
            <w:tcW w:w="2038" w:type="dxa"/>
            <w:shd w:val="clear" w:color="auto" w:fill="auto"/>
            <w:vAlign w:val="bottom"/>
            <w:hideMark/>
          </w:tcPr>
          <w:p w14:paraId="69B5FFF2" w14:textId="77777777" w:rsidR="002C4048" w:rsidRPr="002C4048" w:rsidRDefault="002C4048" w:rsidP="0015429C">
            <w:pPr>
              <w:spacing w:after="60"/>
              <w:jc w:val="right"/>
              <w:rPr>
                <w:color w:val="0000CC"/>
                <w:sz w:val="22"/>
                <w:szCs w:val="22"/>
              </w:rPr>
            </w:pPr>
            <w:r w:rsidRPr="002C4048">
              <w:rPr>
                <w:color w:val="0000CC"/>
                <w:sz w:val="22"/>
                <w:szCs w:val="22"/>
              </w:rPr>
              <w:t>7.200.000</w:t>
            </w:r>
          </w:p>
        </w:tc>
      </w:tr>
    </w:tbl>
    <w:p w14:paraId="6851716D" w14:textId="77777777" w:rsidR="002C4048" w:rsidRPr="002C4048" w:rsidRDefault="002C4048" w:rsidP="002C4048">
      <w:pPr>
        <w:spacing w:after="120"/>
        <w:jc w:val="both"/>
        <w:rPr>
          <w:sz w:val="22"/>
          <w:szCs w:val="22"/>
        </w:rPr>
      </w:pPr>
    </w:p>
    <w:p w14:paraId="177941E9" w14:textId="77777777" w:rsidR="002C4048" w:rsidRPr="002C4048" w:rsidRDefault="002C4048" w:rsidP="002C4048">
      <w:pPr>
        <w:spacing w:after="120"/>
        <w:jc w:val="both"/>
        <w:rPr>
          <w:sz w:val="22"/>
          <w:szCs w:val="22"/>
        </w:rPr>
      </w:pPr>
      <w:r w:rsidRPr="002C4048">
        <w:rPr>
          <w:sz w:val="22"/>
          <w:szCs w:val="22"/>
        </w:rPr>
        <w:t>Số dư đầu kỳ của các tài khoản trên Bảng cân đối tài khoản (file excel kèm theo).</w:t>
      </w:r>
    </w:p>
    <w:p w14:paraId="21E23CEC" w14:textId="77777777" w:rsidR="002C4048" w:rsidRPr="002C4048" w:rsidRDefault="002C4048" w:rsidP="002C4048">
      <w:pPr>
        <w:spacing w:after="60"/>
        <w:jc w:val="both"/>
        <w:rPr>
          <w:sz w:val="22"/>
          <w:szCs w:val="22"/>
        </w:rPr>
      </w:pPr>
      <w:r w:rsidRPr="002C4048">
        <w:rPr>
          <w:sz w:val="22"/>
          <w:szCs w:val="22"/>
        </w:rPr>
        <w:t>Trong tháng 06/2022 có những phát sinh sau đây:</w:t>
      </w:r>
    </w:p>
    <w:p w14:paraId="7F47E2D4"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 xml:space="preserve">01/06/2022, bà </w:t>
      </w:r>
      <w:r w:rsidRPr="002C4048">
        <w:rPr>
          <w:color w:val="0000CC"/>
          <w:sz w:val="22"/>
          <w:szCs w:val="22"/>
        </w:rPr>
        <w:t>Trần Phi Nga</w:t>
      </w:r>
      <w:r w:rsidRPr="002C4048">
        <w:rPr>
          <w:sz w:val="22"/>
          <w:szCs w:val="22"/>
        </w:rPr>
        <w:t xml:space="preserve"> mang hàng hóa về nhập kho dưới đây kèm hóa đơn để thanh toán số tiền tạm ứng từ cuối tháng trước, đồng thời hoàn tạm ứng phần tiền còn thừa.</w:t>
      </w:r>
    </w:p>
    <w:p w14:paraId="03D5C898" w14:textId="77777777" w:rsidR="002C4048" w:rsidRPr="002C4048" w:rsidRDefault="002C4048" w:rsidP="002C4048">
      <w:pPr>
        <w:pStyle w:val="ListParagraph"/>
        <w:numPr>
          <w:ilvl w:val="0"/>
          <w:numId w:val="4"/>
        </w:numPr>
        <w:spacing w:before="180" w:after="0" w:line="240" w:lineRule="auto"/>
        <w:jc w:val="both"/>
        <w:rPr>
          <w:rFonts w:ascii="Times New Roman" w:hAnsi="Times New Roman"/>
          <w:color w:val="0000CC"/>
        </w:rPr>
      </w:pPr>
      <w:r w:rsidRPr="002C4048">
        <w:rPr>
          <w:rFonts w:ascii="Times New Roman" w:hAnsi="Times New Roman"/>
          <w:color w:val="0000CC"/>
        </w:rPr>
        <w:t>Soda:  1.600 lon x 9.000 đ = 14.400.000 đ; VAT 1.440.000 đ.</w:t>
      </w:r>
    </w:p>
    <w:p w14:paraId="3B7D2026"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02/06/2022, Phiếu chi 01, kèm một hóa đơn giám đốc tiếp khách (ăn uống) 32.000.000 đ, VAT 3.200.000 đ, thanh toán bằng tiền mặt.</w:t>
      </w:r>
    </w:p>
    <w:p w14:paraId="4A471CBC"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03/06/2022, Phiếu chi 02: Mua một số văn phòng phẩm dùng cho BP quản lý 2.000.000 đ, VAT 200.000 đ; do giá trị nhỏ và không trọng yếu nên không phải phân bổ thành nhiều kỳ kế toán.</w:t>
      </w:r>
    </w:p>
    <w:p w14:paraId="2526245A" w14:textId="77777777" w:rsidR="002C4048" w:rsidRPr="002C4048" w:rsidRDefault="002C4048" w:rsidP="002C4048">
      <w:pPr>
        <w:numPr>
          <w:ilvl w:val="0"/>
          <w:numId w:val="6"/>
        </w:numPr>
        <w:tabs>
          <w:tab w:val="clear" w:pos="540"/>
          <w:tab w:val="num" w:pos="709"/>
        </w:tabs>
        <w:spacing w:before="180"/>
        <w:ind w:hanging="540"/>
        <w:jc w:val="both"/>
        <w:rPr>
          <w:color w:val="0000CC"/>
          <w:sz w:val="22"/>
          <w:szCs w:val="22"/>
        </w:rPr>
      </w:pPr>
      <w:r w:rsidRPr="002C4048">
        <w:rPr>
          <w:sz w:val="22"/>
          <w:szCs w:val="22"/>
        </w:rPr>
        <w:t xml:space="preserve">04/06/2022, Ủy nhiệm chi 001, kèm Giấy nhận nợ vay ngắn hạn Ngân hàng Viettinbank 700.000.000 đ trả nợ Công ty </w:t>
      </w:r>
      <w:r w:rsidRPr="002C4048">
        <w:rPr>
          <w:color w:val="0000CC"/>
          <w:sz w:val="22"/>
          <w:szCs w:val="22"/>
        </w:rPr>
        <w:t>Cường Thịnh.</w:t>
      </w:r>
    </w:p>
    <w:p w14:paraId="434D522F"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05/06/2022, Phiếu chi 03, tạm ứng lương cho người lao động 95.000.000 đ.</w:t>
      </w:r>
    </w:p>
    <w:p w14:paraId="0856A57A"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07/06/2022, Ủy nhiệm chi 002, trả một phần nợ vay ngắn hạn Ngân hàng Viettinbank: 600.000.000 đ.</w:t>
      </w:r>
    </w:p>
    <w:p w14:paraId="7F16E8F9"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08/06/2022, Ủy nhiệm chi 003 gửi Ngân hàng Viettinbank nộp thuế GTGT còn nợ nhà nước theo số dư đầu tháng.</w:t>
      </w:r>
    </w:p>
    <w:p w14:paraId="2CF48661"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 xml:space="preserve">29/06/2022, </w:t>
      </w:r>
      <w:r w:rsidRPr="002C4048">
        <w:rPr>
          <w:color w:val="0000CC"/>
          <w:sz w:val="22"/>
          <w:szCs w:val="22"/>
        </w:rPr>
        <w:t>Công ty dịch vụ vệ bảo vệ TLC</w:t>
      </w:r>
      <w:r w:rsidRPr="002C4048">
        <w:rPr>
          <w:sz w:val="22"/>
          <w:szCs w:val="22"/>
        </w:rPr>
        <w:t xml:space="preserve"> đã hoàn thành dịch vụ bảo vệ tháng 06/2022 và họ đã cung cấp hóa đơn số 0002646: 60.000.000 đ; VAT 6.000.000 đ.</w:t>
      </w:r>
    </w:p>
    <w:p w14:paraId="3BD3FCB3"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 xml:space="preserve">30/06/2022, Phiếu thu số 01 kèm các hóa đơn đã xuất bán trong tháng với doanh thu và thuế GTGT như sau: </w:t>
      </w:r>
    </w:p>
    <w:p w14:paraId="4E92211D" w14:textId="77777777" w:rsidR="002C4048" w:rsidRPr="002C4048" w:rsidRDefault="002C4048" w:rsidP="002C4048">
      <w:pPr>
        <w:pStyle w:val="ListParagraph"/>
        <w:numPr>
          <w:ilvl w:val="0"/>
          <w:numId w:val="4"/>
        </w:numPr>
        <w:tabs>
          <w:tab w:val="right" w:pos="4678"/>
        </w:tabs>
        <w:spacing w:before="180" w:after="0" w:line="240" w:lineRule="auto"/>
        <w:ind w:left="833"/>
        <w:contextualSpacing w:val="0"/>
        <w:jc w:val="both"/>
        <w:rPr>
          <w:rFonts w:ascii="Times New Roman" w:hAnsi="Times New Roman"/>
          <w:color w:val="0000CC"/>
        </w:rPr>
      </w:pPr>
      <w:r w:rsidRPr="002C4048">
        <w:rPr>
          <w:rFonts w:ascii="Times New Roman" w:hAnsi="Times New Roman"/>
          <w:color w:val="0000CC"/>
        </w:rPr>
        <w:t xml:space="preserve">Soda 600 lon x 39.000 đ: </w:t>
      </w:r>
      <w:r w:rsidRPr="002C4048">
        <w:rPr>
          <w:rFonts w:ascii="Times New Roman" w:hAnsi="Times New Roman"/>
          <w:color w:val="0000CC"/>
        </w:rPr>
        <w:tab/>
        <w:t>23.400.000 đ</w:t>
      </w:r>
    </w:p>
    <w:p w14:paraId="570D3751" w14:textId="77777777" w:rsidR="002C4048" w:rsidRPr="002C4048" w:rsidRDefault="002C4048" w:rsidP="002C4048">
      <w:pPr>
        <w:pStyle w:val="ListParagraph"/>
        <w:numPr>
          <w:ilvl w:val="0"/>
          <w:numId w:val="4"/>
        </w:numPr>
        <w:tabs>
          <w:tab w:val="right" w:pos="4678"/>
        </w:tabs>
        <w:spacing w:before="180" w:after="0" w:line="240" w:lineRule="auto"/>
        <w:ind w:left="833"/>
        <w:contextualSpacing w:val="0"/>
        <w:jc w:val="both"/>
        <w:rPr>
          <w:rFonts w:ascii="Times New Roman" w:hAnsi="Times New Roman"/>
          <w:color w:val="0000CC"/>
        </w:rPr>
      </w:pPr>
      <w:r w:rsidRPr="002C4048">
        <w:rPr>
          <w:rFonts w:ascii="Times New Roman" w:hAnsi="Times New Roman"/>
          <w:color w:val="0000CC"/>
        </w:rPr>
        <w:t>Thức ăn chế biến:</w:t>
      </w:r>
      <w:r w:rsidRPr="002C4048">
        <w:rPr>
          <w:rFonts w:ascii="Times New Roman" w:hAnsi="Times New Roman"/>
          <w:color w:val="0000CC"/>
        </w:rPr>
        <w:tab/>
        <w:t>32.500.000 đ</w:t>
      </w:r>
    </w:p>
    <w:p w14:paraId="310FF9D7" w14:textId="77777777" w:rsidR="002C4048" w:rsidRPr="002C4048" w:rsidRDefault="002C4048" w:rsidP="002C4048">
      <w:pPr>
        <w:pStyle w:val="ListParagraph"/>
        <w:numPr>
          <w:ilvl w:val="0"/>
          <w:numId w:val="4"/>
        </w:numPr>
        <w:tabs>
          <w:tab w:val="right" w:pos="4678"/>
        </w:tabs>
        <w:spacing w:before="180" w:after="0" w:line="240" w:lineRule="auto"/>
        <w:ind w:left="833"/>
        <w:contextualSpacing w:val="0"/>
        <w:jc w:val="both"/>
        <w:rPr>
          <w:rFonts w:ascii="Times New Roman" w:hAnsi="Times New Roman"/>
          <w:color w:val="0000CC"/>
        </w:rPr>
      </w:pPr>
      <w:r w:rsidRPr="002C4048">
        <w:rPr>
          <w:rFonts w:ascii="Times New Roman" w:hAnsi="Times New Roman"/>
          <w:color w:val="0000CC"/>
        </w:rPr>
        <w:t>Dịch vụ karaoke:</w:t>
      </w:r>
      <w:r w:rsidRPr="002C4048">
        <w:rPr>
          <w:rFonts w:ascii="Times New Roman" w:hAnsi="Times New Roman"/>
          <w:color w:val="0000CC"/>
        </w:rPr>
        <w:tab/>
        <w:t>1.105.000.000 đ</w:t>
      </w:r>
    </w:p>
    <w:p w14:paraId="4CF077A9" w14:textId="77777777" w:rsidR="002C4048" w:rsidRPr="002C4048" w:rsidRDefault="002C4048" w:rsidP="002C4048">
      <w:pPr>
        <w:pStyle w:val="ListParagraph"/>
        <w:tabs>
          <w:tab w:val="right" w:pos="4678"/>
        </w:tabs>
        <w:spacing w:before="180" w:after="0" w:line="240" w:lineRule="auto"/>
        <w:ind w:left="833"/>
        <w:contextualSpacing w:val="0"/>
        <w:jc w:val="both"/>
        <w:rPr>
          <w:rFonts w:ascii="Times New Roman" w:hAnsi="Times New Roman"/>
          <w:b/>
          <w:color w:val="0000CC"/>
        </w:rPr>
      </w:pPr>
      <w:r w:rsidRPr="002C4048">
        <w:rPr>
          <w:rFonts w:ascii="Times New Roman" w:hAnsi="Times New Roman"/>
          <w:b/>
          <w:color w:val="0000CC"/>
        </w:rPr>
        <w:t>Tổng cộng</w:t>
      </w:r>
      <w:r w:rsidRPr="002C4048">
        <w:rPr>
          <w:rFonts w:ascii="Times New Roman" w:hAnsi="Times New Roman"/>
          <w:b/>
          <w:color w:val="0000CC"/>
        </w:rPr>
        <w:tab/>
        <w:t>1.160.900.000 đ</w:t>
      </w:r>
    </w:p>
    <w:p w14:paraId="402B5DF8" w14:textId="77777777" w:rsidR="002C4048" w:rsidRPr="002C4048" w:rsidRDefault="002C4048" w:rsidP="002C4048">
      <w:pPr>
        <w:pStyle w:val="ListParagraph"/>
        <w:numPr>
          <w:ilvl w:val="0"/>
          <w:numId w:val="4"/>
        </w:numPr>
        <w:tabs>
          <w:tab w:val="right" w:pos="4678"/>
        </w:tabs>
        <w:spacing w:before="180" w:after="0" w:line="240" w:lineRule="auto"/>
        <w:ind w:left="833"/>
        <w:contextualSpacing w:val="0"/>
        <w:jc w:val="both"/>
        <w:rPr>
          <w:rFonts w:ascii="Times New Roman" w:hAnsi="Times New Roman"/>
          <w:color w:val="0000CC"/>
        </w:rPr>
      </w:pPr>
      <w:r w:rsidRPr="002C4048">
        <w:rPr>
          <w:rFonts w:ascii="Times New Roman" w:hAnsi="Times New Roman"/>
          <w:color w:val="0000CC"/>
        </w:rPr>
        <w:t>VAT:</w:t>
      </w:r>
      <w:r w:rsidRPr="002C4048">
        <w:rPr>
          <w:rFonts w:ascii="Times New Roman" w:hAnsi="Times New Roman"/>
          <w:color w:val="0000CC"/>
        </w:rPr>
        <w:tab/>
        <w:t>116.090.000 đ</w:t>
      </w:r>
    </w:p>
    <w:p w14:paraId="5AC0C92F"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30/06/2022, trong tháng đã sử dụng nguyên liệu:</w:t>
      </w:r>
    </w:p>
    <w:p w14:paraId="30F304F7" w14:textId="77777777" w:rsidR="002C4048" w:rsidRPr="002C4048" w:rsidRDefault="002C4048" w:rsidP="002C4048">
      <w:pPr>
        <w:pStyle w:val="ListParagraph"/>
        <w:numPr>
          <w:ilvl w:val="0"/>
          <w:numId w:val="4"/>
        </w:numPr>
        <w:tabs>
          <w:tab w:val="right" w:pos="4678"/>
        </w:tabs>
        <w:spacing w:before="120" w:after="0" w:line="240" w:lineRule="auto"/>
        <w:ind w:left="833" w:hanging="357"/>
        <w:contextualSpacing w:val="0"/>
        <w:jc w:val="both"/>
        <w:rPr>
          <w:rFonts w:ascii="Times New Roman" w:hAnsi="Times New Roman"/>
          <w:color w:val="0000CC"/>
        </w:rPr>
      </w:pPr>
      <w:r w:rsidRPr="002C4048">
        <w:rPr>
          <w:rFonts w:ascii="Times New Roman" w:hAnsi="Times New Roman"/>
          <w:color w:val="0000CC"/>
        </w:rPr>
        <w:t xml:space="preserve">Mì sợi:  </w:t>
      </w:r>
      <w:r w:rsidRPr="002C4048">
        <w:rPr>
          <w:rFonts w:ascii="Times New Roman" w:hAnsi="Times New Roman"/>
          <w:color w:val="0000CC"/>
        </w:rPr>
        <w:tab/>
        <w:t>40 kg</w:t>
      </w:r>
    </w:p>
    <w:p w14:paraId="761238FD" w14:textId="77777777" w:rsidR="002C4048" w:rsidRPr="002C4048" w:rsidRDefault="002C4048" w:rsidP="002C4048">
      <w:pPr>
        <w:pStyle w:val="ListParagraph"/>
        <w:numPr>
          <w:ilvl w:val="0"/>
          <w:numId w:val="4"/>
        </w:numPr>
        <w:tabs>
          <w:tab w:val="right" w:pos="4678"/>
        </w:tabs>
        <w:spacing w:before="120" w:after="0" w:line="240" w:lineRule="auto"/>
        <w:ind w:left="833" w:hanging="357"/>
        <w:contextualSpacing w:val="0"/>
        <w:jc w:val="both"/>
        <w:rPr>
          <w:rFonts w:ascii="Times New Roman" w:hAnsi="Times New Roman"/>
          <w:color w:val="0000CC"/>
        </w:rPr>
      </w:pPr>
      <w:r w:rsidRPr="002C4048">
        <w:rPr>
          <w:rFonts w:ascii="Times New Roman" w:hAnsi="Times New Roman"/>
          <w:color w:val="0000CC"/>
        </w:rPr>
        <w:t xml:space="preserve">Thịt bò: </w:t>
      </w:r>
      <w:r w:rsidRPr="002C4048">
        <w:rPr>
          <w:rFonts w:ascii="Times New Roman" w:hAnsi="Times New Roman"/>
          <w:color w:val="0000CC"/>
        </w:rPr>
        <w:tab/>
        <w:t>15 kg</w:t>
      </w:r>
    </w:p>
    <w:p w14:paraId="34214A21" w14:textId="77777777" w:rsidR="002C4048" w:rsidRPr="002C4048" w:rsidRDefault="002C4048" w:rsidP="002C4048">
      <w:pPr>
        <w:pStyle w:val="ListParagraph"/>
        <w:numPr>
          <w:ilvl w:val="0"/>
          <w:numId w:val="4"/>
        </w:numPr>
        <w:tabs>
          <w:tab w:val="right" w:pos="4678"/>
        </w:tabs>
        <w:spacing w:before="120" w:after="0" w:line="240" w:lineRule="auto"/>
        <w:ind w:left="833" w:hanging="357"/>
        <w:contextualSpacing w:val="0"/>
        <w:jc w:val="both"/>
        <w:rPr>
          <w:rFonts w:ascii="Times New Roman" w:hAnsi="Times New Roman"/>
          <w:color w:val="0000CC"/>
        </w:rPr>
      </w:pPr>
      <w:r w:rsidRPr="002C4048">
        <w:rPr>
          <w:rFonts w:ascii="Times New Roman" w:hAnsi="Times New Roman"/>
          <w:color w:val="0000CC"/>
        </w:rPr>
        <w:t xml:space="preserve">Rau củ các loại: </w:t>
      </w:r>
      <w:r w:rsidRPr="002C4048">
        <w:rPr>
          <w:rFonts w:ascii="Times New Roman" w:hAnsi="Times New Roman"/>
          <w:color w:val="0000CC"/>
        </w:rPr>
        <w:tab/>
        <w:t>2.000.000 đ</w:t>
      </w:r>
    </w:p>
    <w:p w14:paraId="7C25B684" w14:textId="77777777" w:rsidR="002C4048" w:rsidRPr="002C4048" w:rsidRDefault="002C4048" w:rsidP="002C4048">
      <w:pPr>
        <w:pStyle w:val="ListParagraph"/>
        <w:numPr>
          <w:ilvl w:val="0"/>
          <w:numId w:val="4"/>
        </w:numPr>
        <w:tabs>
          <w:tab w:val="right" w:pos="4678"/>
        </w:tabs>
        <w:spacing w:before="120" w:after="0" w:line="240" w:lineRule="auto"/>
        <w:ind w:left="833" w:hanging="357"/>
        <w:contextualSpacing w:val="0"/>
        <w:jc w:val="both"/>
        <w:rPr>
          <w:rFonts w:ascii="Times New Roman" w:hAnsi="Times New Roman"/>
          <w:color w:val="0000CC"/>
        </w:rPr>
      </w:pPr>
      <w:r w:rsidRPr="002C4048">
        <w:rPr>
          <w:rFonts w:ascii="Times New Roman" w:hAnsi="Times New Roman"/>
          <w:color w:val="0000CC"/>
        </w:rPr>
        <w:t xml:space="preserve">Gia vị:   </w:t>
      </w:r>
      <w:r w:rsidRPr="002C4048">
        <w:rPr>
          <w:rFonts w:ascii="Times New Roman" w:hAnsi="Times New Roman"/>
          <w:color w:val="0000CC"/>
        </w:rPr>
        <w:tab/>
        <w:t>1.500.000 đ</w:t>
      </w:r>
    </w:p>
    <w:p w14:paraId="4DD7E0AF" w14:textId="77777777" w:rsidR="002C4048" w:rsidRPr="002C4048" w:rsidRDefault="002C4048" w:rsidP="002C4048">
      <w:pPr>
        <w:pStyle w:val="ListParagraph"/>
        <w:numPr>
          <w:ilvl w:val="0"/>
          <w:numId w:val="4"/>
        </w:numPr>
        <w:tabs>
          <w:tab w:val="right" w:pos="4678"/>
        </w:tabs>
        <w:spacing w:before="120" w:after="0" w:line="240" w:lineRule="auto"/>
        <w:contextualSpacing w:val="0"/>
        <w:jc w:val="both"/>
        <w:rPr>
          <w:rFonts w:ascii="Times New Roman" w:hAnsi="Times New Roman"/>
          <w:color w:val="0000CC"/>
        </w:rPr>
      </w:pPr>
      <w:r w:rsidRPr="002C4048">
        <w:rPr>
          <w:rFonts w:ascii="Times New Roman" w:hAnsi="Times New Roman"/>
          <w:color w:val="0000CC"/>
        </w:rPr>
        <w:t>Gas nấu bếp:</w:t>
      </w:r>
      <w:r w:rsidRPr="002C4048">
        <w:rPr>
          <w:rFonts w:ascii="Times New Roman" w:hAnsi="Times New Roman"/>
          <w:color w:val="0000CC"/>
        </w:rPr>
        <w:tab/>
        <w:t>800.000 đ</w:t>
      </w:r>
    </w:p>
    <w:p w14:paraId="6DD387CB"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30/06/2022, Ủy nhiệm chi 004 gửi Ngân hàng Viettinbank thanh toán tiền nước tháng 06/2022 cho Công ty cấp nước kèm hóa đơn: 15.000.000 đ, VAT 1.500.000 đ; trong đó nước để dùng cho khách vệ sinh và chế biến thực phẩm 13.000.000 đ, dùng cho BP quản lý 2.000.000 đ.</w:t>
      </w:r>
    </w:p>
    <w:p w14:paraId="670D5800"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30/06/2022, Giấy báo nợ 015, Ngân hàng Viettinbank trừ tài khoản tiền gửi để trả lãi vay tháng 06/2022: 25.000.000 đ.</w:t>
      </w:r>
    </w:p>
    <w:p w14:paraId="05F5EF84"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30/06/2022, Ủy nhiệm chi 005 gửi Ngân hàng Viettinbank, thanh toán tiền điện tháng 06/2022 cho Công ty điện lực kèm hóa đơn: 70.000.000 đ, VAT 7.000.000 đ; trong đó điện dùng cho karaoke và chế biến thực phẩm 65.000.000 đ, dùng cho BP quản lý 5.000.000 đ.</w:t>
      </w:r>
    </w:p>
    <w:p w14:paraId="46F24390"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30/06/2022, Phiếu chi 03, chi lương cuối tháng cho người lao động kèm theo Bảng thanh toán lương</w:t>
      </w:r>
    </w:p>
    <w:tbl>
      <w:tblPr>
        <w:tblW w:w="9142" w:type="dxa"/>
        <w:tblInd w:w="562" w:type="dxa"/>
        <w:tblLayout w:type="fixed"/>
        <w:tblLook w:val="04A0" w:firstRow="1" w:lastRow="0" w:firstColumn="1" w:lastColumn="0" w:noHBand="0" w:noVBand="1"/>
      </w:tblPr>
      <w:tblGrid>
        <w:gridCol w:w="1418"/>
        <w:gridCol w:w="1417"/>
        <w:gridCol w:w="1560"/>
        <w:gridCol w:w="1559"/>
        <w:gridCol w:w="1559"/>
        <w:gridCol w:w="1629"/>
      </w:tblGrid>
      <w:tr w:rsidR="002C4048" w:rsidRPr="002C4048" w14:paraId="1FB0705D" w14:textId="77777777" w:rsidTr="0015429C">
        <w:trPr>
          <w:trHeight w:val="810"/>
        </w:trPr>
        <w:tc>
          <w:tcPr>
            <w:tcW w:w="1418" w:type="dxa"/>
            <w:tcBorders>
              <w:top w:val="single" w:sz="4" w:space="0" w:color="auto"/>
              <w:left w:val="single" w:sz="4" w:space="0" w:color="auto"/>
              <w:bottom w:val="single" w:sz="4" w:space="0" w:color="auto"/>
              <w:right w:val="nil"/>
            </w:tcBorders>
            <w:shd w:val="clear" w:color="auto" w:fill="auto"/>
            <w:vAlign w:val="center"/>
            <w:hideMark/>
          </w:tcPr>
          <w:p w14:paraId="5716D662" w14:textId="77777777" w:rsidR="002C4048" w:rsidRPr="002C4048" w:rsidRDefault="002C4048" w:rsidP="0015429C">
            <w:pPr>
              <w:jc w:val="center"/>
              <w:rPr>
                <w:color w:val="000000"/>
                <w:sz w:val="20"/>
                <w:szCs w:val="20"/>
              </w:rPr>
            </w:pPr>
            <w:r w:rsidRPr="002C4048">
              <w:rPr>
                <w:color w:val="000000"/>
                <w:sz w:val="20"/>
                <w:szCs w:val="20"/>
              </w:rPr>
              <w:lastRenderedPageBreak/>
              <w:t>Bộ phận</w:t>
            </w:r>
          </w:p>
        </w:tc>
        <w:tc>
          <w:tcPr>
            <w:tcW w:w="1417" w:type="dxa"/>
            <w:tcBorders>
              <w:top w:val="single" w:sz="4" w:space="0" w:color="auto"/>
              <w:left w:val="nil"/>
              <w:bottom w:val="single" w:sz="4" w:space="0" w:color="auto"/>
              <w:right w:val="nil"/>
            </w:tcBorders>
            <w:shd w:val="clear" w:color="auto" w:fill="auto"/>
            <w:vAlign w:val="center"/>
            <w:hideMark/>
          </w:tcPr>
          <w:p w14:paraId="222B5D19" w14:textId="77777777" w:rsidR="002C4048" w:rsidRPr="002C4048" w:rsidRDefault="002C4048" w:rsidP="0015429C">
            <w:pPr>
              <w:jc w:val="center"/>
              <w:rPr>
                <w:color w:val="000000"/>
                <w:sz w:val="20"/>
                <w:szCs w:val="20"/>
              </w:rPr>
            </w:pPr>
            <w:r w:rsidRPr="002C4048">
              <w:rPr>
                <w:color w:val="000000"/>
                <w:sz w:val="20"/>
                <w:szCs w:val="20"/>
              </w:rPr>
              <w:t>Lương theo hợp đồng</w:t>
            </w:r>
          </w:p>
        </w:tc>
        <w:tc>
          <w:tcPr>
            <w:tcW w:w="1560" w:type="dxa"/>
            <w:tcBorders>
              <w:top w:val="single" w:sz="4" w:space="0" w:color="auto"/>
              <w:left w:val="nil"/>
              <w:bottom w:val="single" w:sz="4" w:space="0" w:color="auto"/>
              <w:right w:val="nil"/>
            </w:tcBorders>
            <w:shd w:val="clear" w:color="auto" w:fill="auto"/>
            <w:vAlign w:val="center"/>
            <w:hideMark/>
          </w:tcPr>
          <w:p w14:paraId="749F4658" w14:textId="77777777" w:rsidR="002C4048" w:rsidRPr="002C4048" w:rsidRDefault="002C4048" w:rsidP="0015429C">
            <w:pPr>
              <w:jc w:val="center"/>
              <w:rPr>
                <w:color w:val="000000"/>
                <w:sz w:val="20"/>
                <w:szCs w:val="20"/>
              </w:rPr>
            </w:pPr>
            <w:r w:rsidRPr="002C4048">
              <w:rPr>
                <w:color w:val="000000"/>
                <w:sz w:val="20"/>
                <w:szCs w:val="20"/>
              </w:rPr>
              <w:t>Tổng tiền lương tháng này</w:t>
            </w:r>
          </w:p>
        </w:tc>
        <w:tc>
          <w:tcPr>
            <w:tcW w:w="1559" w:type="dxa"/>
            <w:tcBorders>
              <w:top w:val="single" w:sz="4" w:space="0" w:color="auto"/>
              <w:left w:val="nil"/>
              <w:bottom w:val="single" w:sz="4" w:space="0" w:color="auto"/>
              <w:right w:val="nil"/>
            </w:tcBorders>
            <w:shd w:val="clear" w:color="auto" w:fill="auto"/>
            <w:vAlign w:val="center"/>
            <w:hideMark/>
          </w:tcPr>
          <w:p w14:paraId="1D5A9C00" w14:textId="77777777" w:rsidR="002C4048" w:rsidRPr="002C4048" w:rsidRDefault="002C4048" w:rsidP="0015429C">
            <w:pPr>
              <w:jc w:val="center"/>
              <w:rPr>
                <w:color w:val="000000"/>
                <w:sz w:val="20"/>
                <w:szCs w:val="20"/>
              </w:rPr>
            </w:pPr>
            <w:r w:rsidRPr="002C4048">
              <w:rPr>
                <w:color w:val="000000"/>
                <w:sz w:val="20"/>
                <w:szCs w:val="20"/>
              </w:rPr>
              <w:t>Trừ BHXH,BHYT,BHTN (10,5%)</w:t>
            </w:r>
          </w:p>
        </w:tc>
        <w:tc>
          <w:tcPr>
            <w:tcW w:w="1559" w:type="dxa"/>
            <w:tcBorders>
              <w:top w:val="single" w:sz="4" w:space="0" w:color="auto"/>
              <w:left w:val="nil"/>
              <w:bottom w:val="single" w:sz="4" w:space="0" w:color="auto"/>
              <w:right w:val="nil"/>
            </w:tcBorders>
            <w:shd w:val="clear" w:color="auto" w:fill="auto"/>
            <w:vAlign w:val="center"/>
            <w:hideMark/>
          </w:tcPr>
          <w:p w14:paraId="381F738F" w14:textId="77777777" w:rsidR="002C4048" w:rsidRPr="002C4048" w:rsidRDefault="002C4048" w:rsidP="0015429C">
            <w:pPr>
              <w:jc w:val="center"/>
              <w:rPr>
                <w:color w:val="000000"/>
                <w:sz w:val="20"/>
                <w:szCs w:val="20"/>
              </w:rPr>
            </w:pPr>
            <w:r w:rsidRPr="002C4048">
              <w:rPr>
                <w:color w:val="000000"/>
                <w:sz w:val="20"/>
                <w:szCs w:val="20"/>
              </w:rPr>
              <w:t>Trừ tạm ứng</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29A0FA56" w14:textId="77777777" w:rsidR="002C4048" w:rsidRPr="002C4048" w:rsidRDefault="002C4048" w:rsidP="0015429C">
            <w:pPr>
              <w:jc w:val="center"/>
              <w:rPr>
                <w:color w:val="000000"/>
                <w:sz w:val="20"/>
                <w:szCs w:val="20"/>
              </w:rPr>
            </w:pPr>
            <w:r w:rsidRPr="002C4048">
              <w:rPr>
                <w:color w:val="000000"/>
                <w:sz w:val="20"/>
                <w:szCs w:val="20"/>
              </w:rPr>
              <w:t>Thực lĩnh</w:t>
            </w:r>
          </w:p>
        </w:tc>
      </w:tr>
      <w:tr w:rsidR="002C4048" w:rsidRPr="002C4048" w14:paraId="1FF872BC" w14:textId="77777777" w:rsidTr="0015429C">
        <w:trPr>
          <w:trHeight w:val="375"/>
        </w:trPr>
        <w:tc>
          <w:tcPr>
            <w:tcW w:w="1418" w:type="dxa"/>
            <w:tcBorders>
              <w:top w:val="nil"/>
              <w:left w:val="single" w:sz="4" w:space="0" w:color="auto"/>
              <w:bottom w:val="single" w:sz="4" w:space="0" w:color="auto"/>
              <w:right w:val="nil"/>
            </w:tcBorders>
            <w:shd w:val="clear" w:color="auto" w:fill="auto"/>
            <w:vAlign w:val="center"/>
            <w:hideMark/>
          </w:tcPr>
          <w:p w14:paraId="4ED35F53" w14:textId="77777777" w:rsidR="002C4048" w:rsidRPr="002C4048" w:rsidRDefault="002C4048" w:rsidP="0015429C">
            <w:pPr>
              <w:jc w:val="center"/>
              <w:rPr>
                <w:color w:val="000000"/>
                <w:sz w:val="20"/>
                <w:szCs w:val="20"/>
              </w:rPr>
            </w:pPr>
            <w:r w:rsidRPr="002C4048">
              <w:rPr>
                <w:color w:val="000000"/>
                <w:sz w:val="20"/>
                <w:szCs w:val="20"/>
              </w:rPr>
              <w:t>(A)</w:t>
            </w:r>
          </w:p>
        </w:tc>
        <w:tc>
          <w:tcPr>
            <w:tcW w:w="1417" w:type="dxa"/>
            <w:tcBorders>
              <w:top w:val="nil"/>
              <w:left w:val="nil"/>
              <w:bottom w:val="single" w:sz="4" w:space="0" w:color="auto"/>
              <w:right w:val="nil"/>
            </w:tcBorders>
            <w:shd w:val="clear" w:color="auto" w:fill="auto"/>
            <w:vAlign w:val="center"/>
            <w:hideMark/>
          </w:tcPr>
          <w:p w14:paraId="1DFCCE31" w14:textId="77777777" w:rsidR="002C4048" w:rsidRPr="002C4048" w:rsidRDefault="002C4048" w:rsidP="0015429C">
            <w:pPr>
              <w:jc w:val="right"/>
              <w:rPr>
                <w:color w:val="000000"/>
                <w:sz w:val="20"/>
                <w:szCs w:val="20"/>
              </w:rPr>
            </w:pPr>
            <w:r w:rsidRPr="002C4048">
              <w:rPr>
                <w:color w:val="000000"/>
                <w:sz w:val="20"/>
                <w:szCs w:val="20"/>
              </w:rPr>
              <w:t>(1)</w:t>
            </w:r>
          </w:p>
        </w:tc>
        <w:tc>
          <w:tcPr>
            <w:tcW w:w="1560" w:type="dxa"/>
            <w:tcBorders>
              <w:top w:val="nil"/>
              <w:left w:val="nil"/>
              <w:bottom w:val="single" w:sz="4" w:space="0" w:color="auto"/>
              <w:right w:val="nil"/>
            </w:tcBorders>
            <w:shd w:val="clear" w:color="auto" w:fill="auto"/>
            <w:vAlign w:val="center"/>
            <w:hideMark/>
          </w:tcPr>
          <w:p w14:paraId="067EFBE1" w14:textId="77777777" w:rsidR="002C4048" w:rsidRPr="002C4048" w:rsidRDefault="002C4048" w:rsidP="0015429C">
            <w:pPr>
              <w:jc w:val="right"/>
              <w:rPr>
                <w:color w:val="000000"/>
                <w:sz w:val="20"/>
                <w:szCs w:val="20"/>
              </w:rPr>
            </w:pPr>
            <w:r w:rsidRPr="002C4048">
              <w:rPr>
                <w:color w:val="000000"/>
                <w:sz w:val="20"/>
                <w:szCs w:val="20"/>
              </w:rPr>
              <w:t>(2)</w:t>
            </w:r>
          </w:p>
        </w:tc>
        <w:tc>
          <w:tcPr>
            <w:tcW w:w="1559" w:type="dxa"/>
            <w:tcBorders>
              <w:top w:val="nil"/>
              <w:left w:val="nil"/>
              <w:bottom w:val="single" w:sz="4" w:space="0" w:color="auto"/>
              <w:right w:val="nil"/>
            </w:tcBorders>
            <w:shd w:val="clear" w:color="auto" w:fill="auto"/>
            <w:vAlign w:val="center"/>
            <w:hideMark/>
          </w:tcPr>
          <w:p w14:paraId="5091A48E" w14:textId="77777777" w:rsidR="002C4048" w:rsidRPr="002C4048" w:rsidRDefault="002C4048" w:rsidP="0015429C">
            <w:pPr>
              <w:jc w:val="right"/>
              <w:rPr>
                <w:color w:val="000000"/>
                <w:sz w:val="20"/>
                <w:szCs w:val="20"/>
              </w:rPr>
            </w:pPr>
            <w:r w:rsidRPr="002C4048">
              <w:rPr>
                <w:color w:val="000000"/>
                <w:sz w:val="20"/>
                <w:szCs w:val="20"/>
              </w:rPr>
              <w:t>(3)</w:t>
            </w:r>
          </w:p>
        </w:tc>
        <w:tc>
          <w:tcPr>
            <w:tcW w:w="1559" w:type="dxa"/>
            <w:tcBorders>
              <w:top w:val="nil"/>
              <w:left w:val="nil"/>
              <w:bottom w:val="single" w:sz="4" w:space="0" w:color="auto"/>
              <w:right w:val="nil"/>
            </w:tcBorders>
            <w:shd w:val="clear" w:color="auto" w:fill="auto"/>
            <w:vAlign w:val="center"/>
            <w:hideMark/>
          </w:tcPr>
          <w:p w14:paraId="7E62AFCD" w14:textId="77777777" w:rsidR="002C4048" w:rsidRPr="002C4048" w:rsidRDefault="002C4048" w:rsidP="0015429C">
            <w:pPr>
              <w:jc w:val="right"/>
              <w:rPr>
                <w:color w:val="000000"/>
                <w:sz w:val="20"/>
                <w:szCs w:val="20"/>
              </w:rPr>
            </w:pPr>
            <w:r w:rsidRPr="002C4048">
              <w:rPr>
                <w:color w:val="000000"/>
                <w:sz w:val="20"/>
                <w:szCs w:val="20"/>
              </w:rPr>
              <w:t>(4)</w:t>
            </w:r>
          </w:p>
        </w:tc>
        <w:tc>
          <w:tcPr>
            <w:tcW w:w="1629" w:type="dxa"/>
            <w:tcBorders>
              <w:top w:val="nil"/>
              <w:left w:val="nil"/>
              <w:bottom w:val="single" w:sz="4" w:space="0" w:color="auto"/>
              <w:right w:val="single" w:sz="4" w:space="0" w:color="auto"/>
            </w:tcBorders>
            <w:shd w:val="clear" w:color="auto" w:fill="auto"/>
            <w:vAlign w:val="center"/>
            <w:hideMark/>
          </w:tcPr>
          <w:p w14:paraId="2AFF51F8" w14:textId="77777777" w:rsidR="002C4048" w:rsidRPr="002C4048" w:rsidRDefault="002C4048" w:rsidP="0015429C">
            <w:pPr>
              <w:jc w:val="right"/>
              <w:rPr>
                <w:color w:val="000000"/>
                <w:sz w:val="20"/>
                <w:szCs w:val="20"/>
              </w:rPr>
            </w:pPr>
            <w:r w:rsidRPr="002C4048">
              <w:rPr>
                <w:color w:val="000000"/>
                <w:sz w:val="20"/>
                <w:szCs w:val="20"/>
              </w:rPr>
              <w:t>(5) = (2)-(3)-(4)</w:t>
            </w:r>
          </w:p>
        </w:tc>
      </w:tr>
      <w:tr w:rsidR="002C4048" w:rsidRPr="002C4048" w14:paraId="6C23682A" w14:textId="77777777" w:rsidTr="0015429C">
        <w:trPr>
          <w:trHeight w:val="360"/>
        </w:trPr>
        <w:tc>
          <w:tcPr>
            <w:tcW w:w="1418" w:type="dxa"/>
            <w:tcBorders>
              <w:top w:val="nil"/>
              <w:left w:val="single" w:sz="4" w:space="0" w:color="auto"/>
              <w:bottom w:val="nil"/>
              <w:right w:val="nil"/>
            </w:tcBorders>
            <w:shd w:val="clear" w:color="auto" w:fill="auto"/>
            <w:vAlign w:val="center"/>
            <w:hideMark/>
          </w:tcPr>
          <w:p w14:paraId="19564F65" w14:textId="77777777" w:rsidR="002C4048" w:rsidRPr="002C4048" w:rsidRDefault="002C4048" w:rsidP="0015429C">
            <w:pPr>
              <w:jc w:val="both"/>
              <w:rPr>
                <w:color w:val="000000"/>
                <w:sz w:val="20"/>
                <w:szCs w:val="20"/>
              </w:rPr>
            </w:pPr>
            <w:r w:rsidRPr="002C4048">
              <w:rPr>
                <w:color w:val="000000"/>
                <w:sz w:val="20"/>
                <w:szCs w:val="20"/>
              </w:rPr>
              <w:t>BP trực tiếp</w:t>
            </w:r>
          </w:p>
        </w:tc>
        <w:tc>
          <w:tcPr>
            <w:tcW w:w="1417" w:type="dxa"/>
            <w:tcBorders>
              <w:top w:val="nil"/>
              <w:left w:val="nil"/>
              <w:bottom w:val="nil"/>
              <w:right w:val="nil"/>
            </w:tcBorders>
            <w:shd w:val="clear" w:color="auto" w:fill="auto"/>
            <w:vAlign w:val="center"/>
            <w:hideMark/>
          </w:tcPr>
          <w:p w14:paraId="1F3098E8" w14:textId="77777777" w:rsidR="002C4048" w:rsidRPr="002C4048" w:rsidRDefault="002C4048" w:rsidP="0015429C">
            <w:pPr>
              <w:jc w:val="right"/>
              <w:rPr>
                <w:color w:val="000000"/>
                <w:sz w:val="20"/>
                <w:szCs w:val="20"/>
              </w:rPr>
            </w:pPr>
            <w:r w:rsidRPr="002C4048">
              <w:rPr>
                <w:color w:val="000000"/>
                <w:sz w:val="20"/>
                <w:szCs w:val="20"/>
              </w:rPr>
              <w:t>120.000.000</w:t>
            </w:r>
          </w:p>
        </w:tc>
        <w:tc>
          <w:tcPr>
            <w:tcW w:w="1560" w:type="dxa"/>
            <w:tcBorders>
              <w:top w:val="nil"/>
              <w:left w:val="nil"/>
              <w:bottom w:val="nil"/>
              <w:right w:val="nil"/>
            </w:tcBorders>
            <w:shd w:val="clear" w:color="auto" w:fill="auto"/>
            <w:vAlign w:val="center"/>
            <w:hideMark/>
          </w:tcPr>
          <w:p w14:paraId="2666AD23" w14:textId="77777777" w:rsidR="002C4048" w:rsidRPr="002C4048" w:rsidRDefault="002C4048" w:rsidP="0015429C">
            <w:pPr>
              <w:jc w:val="right"/>
              <w:rPr>
                <w:color w:val="000000"/>
                <w:sz w:val="20"/>
                <w:szCs w:val="20"/>
              </w:rPr>
            </w:pPr>
            <w:r w:rsidRPr="002C4048">
              <w:rPr>
                <w:color w:val="000000"/>
                <w:sz w:val="20"/>
                <w:szCs w:val="20"/>
              </w:rPr>
              <w:t>130.000.000</w:t>
            </w:r>
          </w:p>
        </w:tc>
        <w:tc>
          <w:tcPr>
            <w:tcW w:w="1559" w:type="dxa"/>
            <w:tcBorders>
              <w:top w:val="nil"/>
              <w:left w:val="nil"/>
              <w:bottom w:val="nil"/>
              <w:right w:val="nil"/>
            </w:tcBorders>
            <w:shd w:val="clear" w:color="auto" w:fill="auto"/>
            <w:vAlign w:val="center"/>
            <w:hideMark/>
          </w:tcPr>
          <w:p w14:paraId="4C0CDBAD" w14:textId="77777777" w:rsidR="002C4048" w:rsidRPr="002C4048" w:rsidRDefault="002C4048" w:rsidP="0015429C">
            <w:pPr>
              <w:jc w:val="right"/>
              <w:rPr>
                <w:color w:val="000000"/>
                <w:sz w:val="20"/>
                <w:szCs w:val="20"/>
              </w:rPr>
            </w:pPr>
            <w:r w:rsidRPr="002C4048">
              <w:rPr>
                <w:color w:val="000000"/>
                <w:sz w:val="20"/>
                <w:szCs w:val="20"/>
              </w:rPr>
              <w:t>12.600.000</w:t>
            </w:r>
          </w:p>
        </w:tc>
        <w:tc>
          <w:tcPr>
            <w:tcW w:w="1559" w:type="dxa"/>
            <w:tcBorders>
              <w:top w:val="nil"/>
              <w:left w:val="nil"/>
              <w:bottom w:val="nil"/>
              <w:right w:val="nil"/>
            </w:tcBorders>
            <w:shd w:val="clear" w:color="auto" w:fill="auto"/>
            <w:vAlign w:val="center"/>
            <w:hideMark/>
          </w:tcPr>
          <w:p w14:paraId="24544C06" w14:textId="77777777" w:rsidR="002C4048" w:rsidRPr="002C4048" w:rsidRDefault="002C4048" w:rsidP="0015429C">
            <w:pPr>
              <w:jc w:val="right"/>
              <w:rPr>
                <w:color w:val="000000"/>
                <w:sz w:val="20"/>
                <w:szCs w:val="20"/>
              </w:rPr>
            </w:pPr>
            <w:r w:rsidRPr="002C4048">
              <w:rPr>
                <w:color w:val="000000"/>
                <w:sz w:val="20"/>
                <w:szCs w:val="20"/>
              </w:rPr>
              <w:t>55.000.000</w:t>
            </w:r>
          </w:p>
        </w:tc>
        <w:tc>
          <w:tcPr>
            <w:tcW w:w="1629" w:type="dxa"/>
            <w:tcBorders>
              <w:top w:val="nil"/>
              <w:left w:val="nil"/>
              <w:bottom w:val="nil"/>
              <w:right w:val="single" w:sz="4" w:space="0" w:color="auto"/>
            </w:tcBorders>
            <w:shd w:val="clear" w:color="auto" w:fill="auto"/>
            <w:vAlign w:val="center"/>
            <w:hideMark/>
          </w:tcPr>
          <w:p w14:paraId="50F5434B" w14:textId="77777777" w:rsidR="002C4048" w:rsidRPr="002C4048" w:rsidRDefault="002C4048" w:rsidP="0015429C">
            <w:pPr>
              <w:jc w:val="right"/>
              <w:rPr>
                <w:color w:val="000000"/>
                <w:sz w:val="20"/>
                <w:szCs w:val="20"/>
              </w:rPr>
            </w:pPr>
            <w:r w:rsidRPr="002C4048">
              <w:rPr>
                <w:color w:val="000000"/>
                <w:sz w:val="20"/>
                <w:szCs w:val="20"/>
              </w:rPr>
              <w:t>62.400.000</w:t>
            </w:r>
          </w:p>
        </w:tc>
      </w:tr>
      <w:tr w:rsidR="002C4048" w:rsidRPr="002C4048" w14:paraId="5DFF4556" w14:textId="77777777" w:rsidTr="0015429C">
        <w:trPr>
          <w:trHeight w:val="360"/>
        </w:trPr>
        <w:tc>
          <w:tcPr>
            <w:tcW w:w="1418" w:type="dxa"/>
            <w:tcBorders>
              <w:top w:val="nil"/>
              <w:left w:val="single" w:sz="4" w:space="0" w:color="auto"/>
              <w:bottom w:val="nil"/>
              <w:right w:val="nil"/>
            </w:tcBorders>
            <w:shd w:val="clear" w:color="auto" w:fill="auto"/>
            <w:vAlign w:val="center"/>
            <w:hideMark/>
          </w:tcPr>
          <w:p w14:paraId="255FFDE2" w14:textId="77777777" w:rsidR="002C4048" w:rsidRPr="002C4048" w:rsidRDefault="002C4048" w:rsidP="0015429C">
            <w:pPr>
              <w:jc w:val="both"/>
              <w:rPr>
                <w:color w:val="000000"/>
                <w:sz w:val="20"/>
                <w:szCs w:val="20"/>
              </w:rPr>
            </w:pPr>
            <w:r w:rsidRPr="002C4048">
              <w:rPr>
                <w:color w:val="000000"/>
                <w:sz w:val="20"/>
                <w:szCs w:val="20"/>
              </w:rPr>
              <w:t>BP gián tiếp</w:t>
            </w:r>
          </w:p>
        </w:tc>
        <w:tc>
          <w:tcPr>
            <w:tcW w:w="1417" w:type="dxa"/>
            <w:tcBorders>
              <w:top w:val="nil"/>
              <w:left w:val="nil"/>
              <w:bottom w:val="nil"/>
              <w:right w:val="nil"/>
            </w:tcBorders>
            <w:shd w:val="clear" w:color="auto" w:fill="auto"/>
            <w:vAlign w:val="center"/>
            <w:hideMark/>
          </w:tcPr>
          <w:p w14:paraId="6E9B8CDB" w14:textId="77777777" w:rsidR="002C4048" w:rsidRPr="002C4048" w:rsidRDefault="002C4048" w:rsidP="0015429C">
            <w:pPr>
              <w:jc w:val="right"/>
              <w:rPr>
                <w:color w:val="000000"/>
                <w:sz w:val="20"/>
                <w:szCs w:val="20"/>
              </w:rPr>
            </w:pPr>
            <w:r w:rsidRPr="002C4048">
              <w:rPr>
                <w:color w:val="000000"/>
                <w:sz w:val="20"/>
                <w:szCs w:val="20"/>
              </w:rPr>
              <w:t>50.000.000</w:t>
            </w:r>
          </w:p>
        </w:tc>
        <w:tc>
          <w:tcPr>
            <w:tcW w:w="1560" w:type="dxa"/>
            <w:tcBorders>
              <w:top w:val="nil"/>
              <w:left w:val="nil"/>
              <w:bottom w:val="nil"/>
              <w:right w:val="nil"/>
            </w:tcBorders>
            <w:shd w:val="clear" w:color="auto" w:fill="auto"/>
            <w:vAlign w:val="center"/>
            <w:hideMark/>
          </w:tcPr>
          <w:p w14:paraId="6077B1E1" w14:textId="77777777" w:rsidR="002C4048" w:rsidRPr="002C4048" w:rsidRDefault="002C4048" w:rsidP="0015429C">
            <w:pPr>
              <w:jc w:val="right"/>
              <w:rPr>
                <w:color w:val="000000"/>
                <w:sz w:val="20"/>
                <w:szCs w:val="20"/>
              </w:rPr>
            </w:pPr>
            <w:r w:rsidRPr="002C4048">
              <w:rPr>
                <w:color w:val="000000"/>
                <w:sz w:val="20"/>
                <w:szCs w:val="20"/>
              </w:rPr>
              <w:t>42.000.000</w:t>
            </w:r>
          </w:p>
        </w:tc>
        <w:tc>
          <w:tcPr>
            <w:tcW w:w="1559" w:type="dxa"/>
            <w:tcBorders>
              <w:top w:val="nil"/>
              <w:left w:val="nil"/>
              <w:bottom w:val="nil"/>
              <w:right w:val="nil"/>
            </w:tcBorders>
            <w:shd w:val="clear" w:color="auto" w:fill="auto"/>
            <w:vAlign w:val="center"/>
            <w:hideMark/>
          </w:tcPr>
          <w:p w14:paraId="6AEFFC8C" w14:textId="77777777" w:rsidR="002C4048" w:rsidRPr="002C4048" w:rsidRDefault="002C4048" w:rsidP="0015429C">
            <w:pPr>
              <w:jc w:val="right"/>
              <w:rPr>
                <w:color w:val="000000"/>
                <w:sz w:val="20"/>
                <w:szCs w:val="20"/>
              </w:rPr>
            </w:pPr>
            <w:r w:rsidRPr="002C4048">
              <w:rPr>
                <w:color w:val="000000"/>
                <w:sz w:val="20"/>
                <w:szCs w:val="20"/>
              </w:rPr>
              <w:t>5.250.000</w:t>
            </w:r>
          </w:p>
        </w:tc>
        <w:tc>
          <w:tcPr>
            <w:tcW w:w="1559" w:type="dxa"/>
            <w:tcBorders>
              <w:top w:val="nil"/>
              <w:left w:val="nil"/>
              <w:bottom w:val="nil"/>
              <w:right w:val="nil"/>
            </w:tcBorders>
            <w:shd w:val="clear" w:color="auto" w:fill="auto"/>
            <w:vAlign w:val="center"/>
            <w:hideMark/>
          </w:tcPr>
          <w:p w14:paraId="13B871B6" w14:textId="77777777" w:rsidR="002C4048" w:rsidRPr="002C4048" w:rsidRDefault="002C4048" w:rsidP="0015429C">
            <w:pPr>
              <w:jc w:val="right"/>
              <w:rPr>
                <w:color w:val="000000"/>
                <w:sz w:val="20"/>
                <w:szCs w:val="20"/>
              </w:rPr>
            </w:pPr>
            <w:r w:rsidRPr="002C4048">
              <w:rPr>
                <w:color w:val="000000"/>
                <w:sz w:val="20"/>
                <w:szCs w:val="20"/>
              </w:rPr>
              <w:t>20.000.000</w:t>
            </w:r>
          </w:p>
        </w:tc>
        <w:tc>
          <w:tcPr>
            <w:tcW w:w="1629" w:type="dxa"/>
            <w:tcBorders>
              <w:top w:val="nil"/>
              <w:left w:val="nil"/>
              <w:bottom w:val="nil"/>
              <w:right w:val="single" w:sz="4" w:space="0" w:color="auto"/>
            </w:tcBorders>
            <w:shd w:val="clear" w:color="auto" w:fill="auto"/>
            <w:vAlign w:val="center"/>
            <w:hideMark/>
          </w:tcPr>
          <w:p w14:paraId="25EF077E" w14:textId="77777777" w:rsidR="002C4048" w:rsidRPr="002C4048" w:rsidRDefault="002C4048" w:rsidP="0015429C">
            <w:pPr>
              <w:jc w:val="right"/>
              <w:rPr>
                <w:color w:val="000000"/>
                <w:sz w:val="20"/>
                <w:szCs w:val="20"/>
              </w:rPr>
            </w:pPr>
            <w:r w:rsidRPr="002C4048">
              <w:rPr>
                <w:color w:val="000000"/>
                <w:sz w:val="20"/>
                <w:szCs w:val="20"/>
              </w:rPr>
              <w:t>16.750.000</w:t>
            </w:r>
          </w:p>
        </w:tc>
      </w:tr>
      <w:tr w:rsidR="002C4048" w:rsidRPr="002C4048" w14:paraId="2AB0A33F" w14:textId="77777777" w:rsidTr="0015429C">
        <w:trPr>
          <w:trHeight w:val="360"/>
        </w:trPr>
        <w:tc>
          <w:tcPr>
            <w:tcW w:w="1418" w:type="dxa"/>
            <w:tcBorders>
              <w:top w:val="nil"/>
              <w:left w:val="single" w:sz="4" w:space="0" w:color="auto"/>
              <w:bottom w:val="nil"/>
              <w:right w:val="nil"/>
            </w:tcBorders>
            <w:shd w:val="clear" w:color="auto" w:fill="auto"/>
            <w:vAlign w:val="center"/>
            <w:hideMark/>
          </w:tcPr>
          <w:p w14:paraId="2513E8E8" w14:textId="77777777" w:rsidR="002C4048" w:rsidRPr="002C4048" w:rsidRDefault="002C4048" w:rsidP="0015429C">
            <w:pPr>
              <w:jc w:val="both"/>
              <w:rPr>
                <w:color w:val="000000"/>
                <w:sz w:val="20"/>
                <w:szCs w:val="20"/>
              </w:rPr>
            </w:pPr>
            <w:r w:rsidRPr="002C4048">
              <w:rPr>
                <w:color w:val="000000"/>
                <w:sz w:val="20"/>
                <w:szCs w:val="20"/>
              </w:rPr>
              <w:t xml:space="preserve">BP Quản lý </w:t>
            </w:r>
          </w:p>
        </w:tc>
        <w:tc>
          <w:tcPr>
            <w:tcW w:w="1417" w:type="dxa"/>
            <w:tcBorders>
              <w:top w:val="nil"/>
              <w:left w:val="nil"/>
              <w:bottom w:val="nil"/>
              <w:right w:val="nil"/>
            </w:tcBorders>
            <w:shd w:val="clear" w:color="auto" w:fill="auto"/>
            <w:vAlign w:val="center"/>
            <w:hideMark/>
          </w:tcPr>
          <w:p w14:paraId="07DADF01" w14:textId="77777777" w:rsidR="002C4048" w:rsidRPr="002C4048" w:rsidRDefault="002C4048" w:rsidP="0015429C">
            <w:pPr>
              <w:jc w:val="right"/>
              <w:rPr>
                <w:color w:val="000000"/>
                <w:sz w:val="20"/>
                <w:szCs w:val="20"/>
              </w:rPr>
            </w:pPr>
            <w:r w:rsidRPr="002C4048">
              <w:rPr>
                <w:color w:val="000000"/>
                <w:sz w:val="20"/>
                <w:szCs w:val="20"/>
              </w:rPr>
              <w:t>45.000.000</w:t>
            </w:r>
          </w:p>
        </w:tc>
        <w:tc>
          <w:tcPr>
            <w:tcW w:w="1560" w:type="dxa"/>
            <w:tcBorders>
              <w:top w:val="nil"/>
              <w:left w:val="nil"/>
              <w:bottom w:val="nil"/>
              <w:right w:val="nil"/>
            </w:tcBorders>
            <w:shd w:val="clear" w:color="auto" w:fill="auto"/>
            <w:vAlign w:val="center"/>
            <w:hideMark/>
          </w:tcPr>
          <w:p w14:paraId="72A9F137" w14:textId="77777777" w:rsidR="002C4048" w:rsidRPr="002C4048" w:rsidRDefault="002C4048" w:rsidP="0015429C">
            <w:pPr>
              <w:jc w:val="right"/>
              <w:rPr>
                <w:color w:val="000000"/>
                <w:sz w:val="20"/>
                <w:szCs w:val="20"/>
              </w:rPr>
            </w:pPr>
            <w:r w:rsidRPr="002C4048">
              <w:rPr>
                <w:color w:val="000000"/>
                <w:sz w:val="20"/>
                <w:szCs w:val="20"/>
              </w:rPr>
              <w:t>43.000.000</w:t>
            </w:r>
          </w:p>
        </w:tc>
        <w:tc>
          <w:tcPr>
            <w:tcW w:w="1559" w:type="dxa"/>
            <w:tcBorders>
              <w:top w:val="nil"/>
              <w:left w:val="nil"/>
              <w:bottom w:val="nil"/>
              <w:right w:val="nil"/>
            </w:tcBorders>
            <w:shd w:val="clear" w:color="auto" w:fill="auto"/>
            <w:vAlign w:val="center"/>
            <w:hideMark/>
          </w:tcPr>
          <w:p w14:paraId="7C97D299" w14:textId="77777777" w:rsidR="002C4048" w:rsidRPr="002C4048" w:rsidRDefault="002C4048" w:rsidP="0015429C">
            <w:pPr>
              <w:jc w:val="right"/>
              <w:rPr>
                <w:color w:val="000000"/>
                <w:sz w:val="20"/>
                <w:szCs w:val="20"/>
              </w:rPr>
            </w:pPr>
            <w:r w:rsidRPr="002C4048">
              <w:rPr>
                <w:color w:val="000000"/>
                <w:sz w:val="20"/>
                <w:szCs w:val="20"/>
              </w:rPr>
              <w:t>4.725.000</w:t>
            </w:r>
          </w:p>
        </w:tc>
        <w:tc>
          <w:tcPr>
            <w:tcW w:w="1559" w:type="dxa"/>
            <w:tcBorders>
              <w:top w:val="nil"/>
              <w:left w:val="nil"/>
              <w:bottom w:val="nil"/>
              <w:right w:val="nil"/>
            </w:tcBorders>
            <w:shd w:val="clear" w:color="auto" w:fill="auto"/>
            <w:vAlign w:val="center"/>
            <w:hideMark/>
          </w:tcPr>
          <w:p w14:paraId="67772F17" w14:textId="77777777" w:rsidR="002C4048" w:rsidRPr="002C4048" w:rsidRDefault="002C4048" w:rsidP="0015429C">
            <w:pPr>
              <w:jc w:val="right"/>
              <w:rPr>
                <w:color w:val="000000"/>
                <w:sz w:val="20"/>
                <w:szCs w:val="20"/>
              </w:rPr>
            </w:pPr>
            <w:r w:rsidRPr="002C4048">
              <w:rPr>
                <w:color w:val="000000"/>
                <w:sz w:val="20"/>
                <w:szCs w:val="20"/>
              </w:rPr>
              <w:t>20.000.000</w:t>
            </w:r>
          </w:p>
        </w:tc>
        <w:tc>
          <w:tcPr>
            <w:tcW w:w="1629" w:type="dxa"/>
            <w:tcBorders>
              <w:top w:val="nil"/>
              <w:left w:val="nil"/>
              <w:bottom w:val="nil"/>
              <w:right w:val="single" w:sz="4" w:space="0" w:color="auto"/>
            </w:tcBorders>
            <w:shd w:val="clear" w:color="auto" w:fill="auto"/>
            <w:vAlign w:val="center"/>
            <w:hideMark/>
          </w:tcPr>
          <w:p w14:paraId="62567AC4" w14:textId="77777777" w:rsidR="002C4048" w:rsidRPr="002C4048" w:rsidRDefault="002C4048" w:rsidP="0015429C">
            <w:pPr>
              <w:jc w:val="right"/>
              <w:rPr>
                <w:color w:val="000000"/>
                <w:sz w:val="20"/>
                <w:szCs w:val="20"/>
              </w:rPr>
            </w:pPr>
            <w:r w:rsidRPr="002C4048">
              <w:rPr>
                <w:color w:val="000000"/>
                <w:sz w:val="20"/>
                <w:szCs w:val="20"/>
              </w:rPr>
              <w:t>18.275.000</w:t>
            </w:r>
          </w:p>
        </w:tc>
      </w:tr>
      <w:tr w:rsidR="002C4048" w:rsidRPr="002C4048" w14:paraId="529B2878" w14:textId="77777777" w:rsidTr="0015429C">
        <w:trPr>
          <w:trHeight w:val="360"/>
        </w:trPr>
        <w:tc>
          <w:tcPr>
            <w:tcW w:w="1418" w:type="dxa"/>
            <w:tcBorders>
              <w:top w:val="nil"/>
              <w:left w:val="single" w:sz="4" w:space="0" w:color="auto"/>
              <w:bottom w:val="single" w:sz="4" w:space="0" w:color="auto"/>
              <w:right w:val="nil"/>
            </w:tcBorders>
            <w:shd w:val="clear" w:color="auto" w:fill="auto"/>
            <w:vAlign w:val="center"/>
            <w:hideMark/>
          </w:tcPr>
          <w:p w14:paraId="55736CE5" w14:textId="77777777" w:rsidR="002C4048" w:rsidRPr="002C4048" w:rsidRDefault="002C4048" w:rsidP="0015429C">
            <w:pPr>
              <w:jc w:val="both"/>
              <w:rPr>
                <w:b/>
                <w:bCs/>
                <w:color w:val="000000"/>
                <w:sz w:val="20"/>
                <w:szCs w:val="20"/>
              </w:rPr>
            </w:pPr>
            <w:r w:rsidRPr="002C4048">
              <w:rPr>
                <w:b/>
                <w:bCs/>
                <w:color w:val="000000"/>
                <w:sz w:val="20"/>
                <w:szCs w:val="20"/>
              </w:rPr>
              <w:t>Tổng cộng</w:t>
            </w:r>
          </w:p>
        </w:tc>
        <w:tc>
          <w:tcPr>
            <w:tcW w:w="1417" w:type="dxa"/>
            <w:tcBorders>
              <w:top w:val="nil"/>
              <w:left w:val="nil"/>
              <w:bottom w:val="single" w:sz="4" w:space="0" w:color="auto"/>
              <w:right w:val="nil"/>
            </w:tcBorders>
            <w:shd w:val="clear" w:color="auto" w:fill="auto"/>
            <w:vAlign w:val="center"/>
            <w:hideMark/>
          </w:tcPr>
          <w:p w14:paraId="48257232" w14:textId="77777777" w:rsidR="002C4048" w:rsidRPr="002C4048" w:rsidRDefault="002C4048" w:rsidP="0015429C">
            <w:pPr>
              <w:jc w:val="right"/>
              <w:rPr>
                <w:b/>
                <w:bCs/>
                <w:color w:val="000000"/>
                <w:sz w:val="20"/>
                <w:szCs w:val="20"/>
              </w:rPr>
            </w:pPr>
            <w:r w:rsidRPr="002C4048">
              <w:rPr>
                <w:b/>
                <w:bCs/>
                <w:color w:val="000000"/>
                <w:sz w:val="20"/>
                <w:szCs w:val="20"/>
              </w:rPr>
              <w:t>215.000.000</w:t>
            </w:r>
          </w:p>
        </w:tc>
        <w:tc>
          <w:tcPr>
            <w:tcW w:w="1560" w:type="dxa"/>
            <w:tcBorders>
              <w:top w:val="nil"/>
              <w:left w:val="nil"/>
              <w:bottom w:val="single" w:sz="4" w:space="0" w:color="auto"/>
              <w:right w:val="nil"/>
            </w:tcBorders>
            <w:shd w:val="clear" w:color="auto" w:fill="auto"/>
            <w:vAlign w:val="center"/>
            <w:hideMark/>
          </w:tcPr>
          <w:p w14:paraId="5F9ABC4F" w14:textId="77777777" w:rsidR="002C4048" w:rsidRPr="002C4048" w:rsidRDefault="002C4048" w:rsidP="0015429C">
            <w:pPr>
              <w:jc w:val="right"/>
              <w:rPr>
                <w:b/>
                <w:bCs/>
                <w:color w:val="000000"/>
                <w:sz w:val="20"/>
                <w:szCs w:val="20"/>
              </w:rPr>
            </w:pPr>
            <w:r w:rsidRPr="002C4048">
              <w:rPr>
                <w:b/>
                <w:bCs/>
                <w:color w:val="000000"/>
                <w:sz w:val="20"/>
                <w:szCs w:val="20"/>
              </w:rPr>
              <w:t>215.000.000</w:t>
            </w:r>
          </w:p>
        </w:tc>
        <w:tc>
          <w:tcPr>
            <w:tcW w:w="1559" w:type="dxa"/>
            <w:tcBorders>
              <w:top w:val="nil"/>
              <w:left w:val="nil"/>
              <w:bottom w:val="single" w:sz="4" w:space="0" w:color="auto"/>
              <w:right w:val="nil"/>
            </w:tcBorders>
            <w:shd w:val="clear" w:color="auto" w:fill="auto"/>
            <w:vAlign w:val="center"/>
            <w:hideMark/>
          </w:tcPr>
          <w:p w14:paraId="4E36FBDD" w14:textId="77777777" w:rsidR="002C4048" w:rsidRPr="002C4048" w:rsidRDefault="002C4048" w:rsidP="0015429C">
            <w:pPr>
              <w:jc w:val="right"/>
              <w:rPr>
                <w:b/>
                <w:bCs/>
                <w:color w:val="000000"/>
                <w:sz w:val="20"/>
                <w:szCs w:val="20"/>
              </w:rPr>
            </w:pPr>
            <w:r w:rsidRPr="002C4048">
              <w:rPr>
                <w:b/>
                <w:bCs/>
                <w:color w:val="000000"/>
                <w:sz w:val="20"/>
                <w:szCs w:val="20"/>
              </w:rPr>
              <w:t>22.575.000</w:t>
            </w:r>
          </w:p>
        </w:tc>
        <w:tc>
          <w:tcPr>
            <w:tcW w:w="1559" w:type="dxa"/>
            <w:tcBorders>
              <w:top w:val="nil"/>
              <w:left w:val="nil"/>
              <w:bottom w:val="single" w:sz="4" w:space="0" w:color="auto"/>
              <w:right w:val="nil"/>
            </w:tcBorders>
            <w:shd w:val="clear" w:color="auto" w:fill="auto"/>
            <w:vAlign w:val="center"/>
            <w:hideMark/>
          </w:tcPr>
          <w:p w14:paraId="2E692CF8" w14:textId="77777777" w:rsidR="002C4048" w:rsidRPr="002C4048" w:rsidRDefault="002C4048" w:rsidP="0015429C">
            <w:pPr>
              <w:jc w:val="right"/>
              <w:rPr>
                <w:b/>
                <w:bCs/>
                <w:color w:val="000000"/>
                <w:sz w:val="20"/>
                <w:szCs w:val="20"/>
              </w:rPr>
            </w:pPr>
            <w:r w:rsidRPr="002C4048">
              <w:rPr>
                <w:b/>
                <w:bCs/>
                <w:color w:val="000000"/>
                <w:sz w:val="20"/>
                <w:szCs w:val="20"/>
              </w:rPr>
              <w:t>95.000.000</w:t>
            </w:r>
          </w:p>
        </w:tc>
        <w:tc>
          <w:tcPr>
            <w:tcW w:w="1629" w:type="dxa"/>
            <w:tcBorders>
              <w:top w:val="nil"/>
              <w:left w:val="nil"/>
              <w:bottom w:val="single" w:sz="4" w:space="0" w:color="auto"/>
              <w:right w:val="single" w:sz="4" w:space="0" w:color="auto"/>
            </w:tcBorders>
            <w:shd w:val="clear" w:color="auto" w:fill="auto"/>
            <w:vAlign w:val="center"/>
            <w:hideMark/>
          </w:tcPr>
          <w:p w14:paraId="13EEFE36" w14:textId="77777777" w:rsidR="002C4048" w:rsidRPr="002C4048" w:rsidRDefault="002C4048" w:rsidP="0015429C">
            <w:pPr>
              <w:jc w:val="right"/>
              <w:rPr>
                <w:b/>
                <w:bCs/>
                <w:color w:val="000000"/>
                <w:sz w:val="20"/>
                <w:szCs w:val="20"/>
              </w:rPr>
            </w:pPr>
            <w:r w:rsidRPr="002C4048">
              <w:rPr>
                <w:b/>
                <w:bCs/>
                <w:color w:val="000000"/>
                <w:sz w:val="20"/>
                <w:szCs w:val="20"/>
              </w:rPr>
              <w:t>97.425.000</w:t>
            </w:r>
          </w:p>
        </w:tc>
      </w:tr>
    </w:tbl>
    <w:p w14:paraId="256C6F0B"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Các khoản bảo hiểm trừ lương người lao động</w:t>
      </w:r>
    </w:p>
    <w:tbl>
      <w:tblPr>
        <w:tblW w:w="9193" w:type="dxa"/>
        <w:tblInd w:w="562" w:type="dxa"/>
        <w:tblLook w:val="04A0" w:firstRow="1" w:lastRow="0" w:firstColumn="1" w:lastColumn="0" w:noHBand="0" w:noVBand="1"/>
      </w:tblPr>
      <w:tblGrid>
        <w:gridCol w:w="1560"/>
        <w:gridCol w:w="1275"/>
        <w:gridCol w:w="1560"/>
        <w:gridCol w:w="1559"/>
        <w:gridCol w:w="1559"/>
        <w:gridCol w:w="1680"/>
      </w:tblGrid>
      <w:tr w:rsidR="002C4048" w:rsidRPr="002C4048" w14:paraId="1F19A939" w14:textId="77777777" w:rsidTr="0015429C">
        <w:trPr>
          <w:trHeight w:val="765"/>
        </w:trPr>
        <w:tc>
          <w:tcPr>
            <w:tcW w:w="1560" w:type="dxa"/>
            <w:tcBorders>
              <w:top w:val="single" w:sz="4" w:space="0" w:color="auto"/>
              <w:left w:val="single" w:sz="4" w:space="0" w:color="auto"/>
              <w:bottom w:val="single" w:sz="4" w:space="0" w:color="auto"/>
              <w:right w:val="nil"/>
            </w:tcBorders>
            <w:shd w:val="clear" w:color="auto" w:fill="auto"/>
            <w:vAlign w:val="center"/>
            <w:hideMark/>
          </w:tcPr>
          <w:p w14:paraId="4BECBE9B" w14:textId="77777777" w:rsidR="002C4048" w:rsidRPr="002C4048" w:rsidRDefault="002C4048" w:rsidP="0015429C">
            <w:pPr>
              <w:jc w:val="center"/>
              <w:rPr>
                <w:color w:val="000000"/>
                <w:sz w:val="20"/>
                <w:szCs w:val="20"/>
              </w:rPr>
            </w:pPr>
            <w:r w:rsidRPr="002C4048">
              <w:rPr>
                <w:color w:val="000000"/>
                <w:sz w:val="20"/>
                <w:szCs w:val="20"/>
              </w:rPr>
              <w:t>Bộ phận</w:t>
            </w:r>
          </w:p>
        </w:tc>
        <w:tc>
          <w:tcPr>
            <w:tcW w:w="1275" w:type="dxa"/>
            <w:tcBorders>
              <w:top w:val="single" w:sz="4" w:space="0" w:color="auto"/>
              <w:left w:val="nil"/>
              <w:bottom w:val="single" w:sz="4" w:space="0" w:color="auto"/>
              <w:right w:val="nil"/>
            </w:tcBorders>
            <w:shd w:val="clear" w:color="auto" w:fill="auto"/>
            <w:vAlign w:val="center"/>
            <w:hideMark/>
          </w:tcPr>
          <w:p w14:paraId="54591055" w14:textId="77777777" w:rsidR="002C4048" w:rsidRPr="002C4048" w:rsidRDefault="002C4048" w:rsidP="0015429C">
            <w:pPr>
              <w:jc w:val="center"/>
              <w:rPr>
                <w:color w:val="000000"/>
                <w:sz w:val="20"/>
                <w:szCs w:val="20"/>
              </w:rPr>
            </w:pPr>
            <w:r w:rsidRPr="002C4048">
              <w:rPr>
                <w:color w:val="000000"/>
                <w:sz w:val="20"/>
                <w:szCs w:val="20"/>
              </w:rPr>
              <w:t>Lương theo hợp đồng</w:t>
            </w:r>
          </w:p>
        </w:tc>
        <w:tc>
          <w:tcPr>
            <w:tcW w:w="1560" w:type="dxa"/>
            <w:tcBorders>
              <w:top w:val="single" w:sz="4" w:space="0" w:color="auto"/>
              <w:left w:val="nil"/>
              <w:bottom w:val="single" w:sz="4" w:space="0" w:color="auto"/>
              <w:right w:val="nil"/>
            </w:tcBorders>
            <w:shd w:val="clear" w:color="auto" w:fill="auto"/>
            <w:vAlign w:val="center"/>
            <w:hideMark/>
          </w:tcPr>
          <w:p w14:paraId="77D4666A" w14:textId="77777777" w:rsidR="002C4048" w:rsidRPr="002C4048" w:rsidRDefault="002C4048" w:rsidP="0015429C">
            <w:pPr>
              <w:jc w:val="center"/>
              <w:rPr>
                <w:color w:val="000000"/>
                <w:sz w:val="20"/>
                <w:szCs w:val="20"/>
              </w:rPr>
            </w:pPr>
            <w:r w:rsidRPr="002C4048">
              <w:rPr>
                <w:color w:val="000000"/>
                <w:sz w:val="20"/>
                <w:szCs w:val="20"/>
              </w:rPr>
              <w:t>Trừ lương người lao động (BHXH 8%)</w:t>
            </w:r>
          </w:p>
        </w:tc>
        <w:tc>
          <w:tcPr>
            <w:tcW w:w="1559" w:type="dxa"/>
            <w:tcBorders>
              <w:top w:val="single" w:sz="4" w:space="0" w:color="auto"/>
              <w:left w:val="nil"/>
              <w:bottom w:val="single" w:sz="4" w:space="0" w:color="auto"/>
              <w:right w:val="nil"/>
            </w:tcBorders>
            <w:shd w:val="clear" w:color="auto" w:fill="auto"/>
            <w:vAlign w:val="center"/>
            <w:hideMark/>
          </w:tcPr>
          <w:p w14:paraId="2A69F309" w14:textId="77777777" w:rsidR="002C4048" w:rsidRPr="002C4048" w:rsidRDefault="002C4048" w:rsidP="0015429C">
            <w:pPr>
              <w:jc w:val="center"/>
              <w:rPr>
                <w:color w:val="000000"/>
                <w:sz w:val="20"/>
                <w:szCs w:val="20"/>
              </w:rPr>
            </w:pPr>
            <w:r w:rsidRPr="002C4048">
              <w:rPr>
                <w:color w:val="000000"/>
                <w:sz w:val="20"/>
                <w:szCs w:val="20"/>
              </w:rPr>
              <w:t>Trừ lương người lao động (BHYT 1,5%)</w:t>
            </w:r>
          </w:p>
        </w:tc>
        <w:tc>
          <w:tcPr>
            <w:tcW w:w="1559" w:type="dxa"/>
            <w:tcBorders>
              <w:top w:val="single" w:sz="4" w:space="0" w:color="auto"/>
              <w:left w:val="nil"/>
              <w:bottom w:val="single" w:sz="4" w:space="0" w:color="auto"/>
              <w:right w:val="nil"/>
            </w:tcBorders>
            <w:shd w:val="clear" w:color="auto" w:fill="auto"/>
            <w:vAlign w:val="center"/>
            <w:hideMark/>
          </w:tcPr>
          <w:p w14:paraId="3D9D63EE" w14:textId="77777777" w:rsidR="002C4048" w:rsidRPr="002C4048" w:rsidRDefault="002C4048" w:rsidP="0015429C">
            <w:pPr>
              <w:jc w:val="center"/>
              <w:rPr>
                <w:color w:val="000000"/>
                <w:sz w:val="20"/>
                <w:szCs w:val="20"/>
              </w:rPr>
            </w:pPr>
            <w:r w:rsidRPr="002C4048">
              <w:rPr>
                <w:color w:val="000000"/>
                <w:sz w:val="20"/>
                <w:szCs w:val="20"/>
              </w:rPr>
              <w:t>Trừ lương người lao động (BHTN 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A0F7C1F" w14:textId="77777777" w:rsidR="002C4048" w:rsidRPr="002C4048" w:rsidRDefault="002C4048" w:rsidP="0015429C">
            <w:pPr>
              <w:jc w:val="center"/>
              <w:rPr>
                <w:color w:val="000000"/>
                <w:sz w:val="20"/>
                <w:szCs w:val="20"/>
              </w:rPr>
            </w:pPr>
            <w:r w:rsidRPr="002C4048">
              <w:rPr>
                <w:color w:val="000000"/>
                <w:sz w:val="20"/>
                <w:szCs w:val="20"/>
              </w:rPr>
              <w:t>Tổng cộng</w:t>
            </w:r>
          </w:p>
        </w:tc>
      </w:tr>
      <w:tr w:rsidR="002C4048" w:rsidRPr="002C4048" w14:paraId="4CD99184" w14:textId="77777777" w:rsidTr="0015429C">
        <w:trPr>
          <w:trHeight w:val="375"/>
        </w:trPr>
        <w:tc>
          <w:tcPr>
            <w:tcW w:w="1560" w:type="dxa"/>
            <w:tcBorders>
              <w:top w:val="nil"/>
              <w:left w:val="single" w:sz="4" w:space="0" w:color="auto"/>
              <w:bottom w:val="single" w:sz="4" w:space="0" w:color="auto"/>
              <w:right w:val="nil"/>
            </w:tcBorders>
            <w:shd w:val="clear" w:color="auto" w:fill="auto"/>
            <w:vAlign w:val="center"/>
            <w:hideMark/>
          </w:tcPr>
          <w:p w14:paraId="367DC221" w14:textId="77777777" w:rsidR="002C4048" w:rsidRPr="002C4048" w:rsidRDefault="002C4048" w:rsidP="0015429C">
            <w:pPr>
              <w:jc w:val="center"/>
              <w:rPr>
                <w:color w:val="000000"/>
                <w:sz w:val="20"/>
                <w:szCs w:val="20"/>
              </w:rPr>
            </w:pPr>
            <w:r w:rsidRPr="002C4048">
              <w:rPr>
                <w:color w:val="000000"/>
                <w:sz w:val="20"/>
                <w:szCs w:val="20"/>
              </w:rPr>
              <w:t>(A)</w:t>
            </w:r>
          </w:p>
        </w:tc>
        <w:tc>
          <w:tcPr>
            <w:tcW w:w="1275" w:type="dxa"/>
            <w:tcBorders>
              <w:top w:val="nil"/>
              <w:left w:val="nil"/>
              <w:bottom w:val="single" w:sz="4" w:space="0" w:color="auto"/>
              <w:right w:val="nil"/>
            </w:tcBorders>
            <w:shd w:val="clear" w:color="auto" w:fill="auto"/>
            <w:vAlign w:val="center"/>
            <w:hideMark/>
          </w:tcPr>
          <w:p w14:paraId="118D3E56" w14:textId="77777777" w:rsidR="002C4048" w:rsidRPr="002C4048" w:rsidRDefault="002C4048" w:rsidP="0015429C">
            <w:pPr>
              <w:jc w:val="center"/>
              <w:rPr>
                <w:color w:val="000000"/>
                <w:sz w:val="20"/>
                <w:szCs w:val="20"/>
              </w:rPr>
            </w:pPr>
            <w:r w:rsidRPr="002C4048">
              <w:rPr>
                <w:color w:val="000000"/>
                <w:sz w:val="20"/>
                <w:szCs w:val="20"/>
              </w:rPr>
              <w:t>(1)</w:t>
            </w:r>
          </w:p>
        </w:tc>
        <w:tc>
          <w:tcPr>
            <w:tcW w:w="1560" w:type="dxa"/>
            <w:tcBorders>
              <w:top w:val="nil"/>
              <w:left w:val="nil"/>
              <w:bottom w:val="single" w:sz="4" w:space="0" w:color="auto"/>
              <w:right w:val="nil"/>
            </w:tcBorders>
            <w:shd w:val="clear" w:color="auto" w:fill="auto"/>
            <w:vAlign w:val="center"/>
            <w:hideMark/>
          </w:tcPr>
          <w:p w14:paraId="729D349E" w14:textId="77777777" w:rsidR="002C4048" w:rsidRPr="002C4048" w:rsidRDefault="002C4048" w:rsidP="0015429C">
            <w:pPr>
              <w:jc w:val="center"/>
              <w:rPr>
                <w:color w:val="000000"/>
                <w:sz w:val="20"/>
                <w:szCs w:val="20"/>
              </w:rPr>
            </w:pPr>
            <w:r w:rsidRPr="002C4048">
              <w:rPr>
                <w:color w:val="000000"/>
                <w:sz w:val="20"/>
                <w:szCs w:val="20"/>
              </w:rPr>
              <w:t>(2)</w:t>
            </w:r>
          </w:p>
        </w:tc>
        <w:tc>
          <w:tcPr>
            <w:tcW w:w="1559" w:type="dxa"/>
            <w:tcBorders>
              <w:top w:val="nil"/>
              <w:left w:val="nil"/>
              <w:bottom w:val="single" w:sz="4" w:space="0" w:color="auto"/>
              <w:right w:val="nil"/>
            </w:tcBorders>
            <w:shd w:val="clear" w:color="auto" w:fill="auto"/>
            <w:vAlign w:val="center"/>
            <w:hideMark/>
          </w:tcPr>
          <w:p w14:paraId="13F88743" w14:textId="77777777" w:rsidR="002C4048" w:rsidRPr="002C4048" w:rsidRDefault="002C4048" w:rsidP="0015429C">
            <w:pPr>
              <w:jc w:val="center"/>
              <w:rPr>
                <w:color w:val="000000"/>
                <w:sz w:val="20"/>
                <w:szCs w:val="20"/>
              </w:rPr>
            </w:pPr>
            <w:r w:rsidRPr="002C4048">
              <w:rPr>
                <w:color w:val="000000"/>
                <w:sz w:val="20"/>
                <w:szCs w:val="20"/>
              </w:rPr>
              <w:t>(3)</w:t>
            </w:r>
          </w:p>
        </w:tc>
        <w:tc>
          <w:tcPr>
            <w:tcW w:w="1559" w:type="dxa"/>
            <w:tcBorders>
              <w:top w:val="nil"/>
              <w:left w:val="nil"/>
              <w:bottom w:val="single" w:sz="4" w:space="0" w:color="auto"/>
              <w:right w:val="nil"/>
            </w:tcBorders>
            <w:shd w:val="clear" w:color="auto" w:fill="auto"/>
            <w:vAlign w:val="center"/>
            <w:hideMark/>
          </w:tcPr>
          <w:p w14:paraId="4069E48A" w14:textId="77777777" w:rsidR="002C4048" w:rsidRPr="002C4048" w:rsidRDefault="002C4048" w:rsidP="0015429C">
            <w:pPr>
              <w:jc w:val="center"/>
              <w:rPr>
                <w:color w:val="000000"/>
                <w:sz w:val="20"/>
                <w:szCs w:val="20"/>
              </w:rPr>
            </w:pPr>
            <w:r w:rsidRPr="002C4048">
              <w:rPr>
                <w:color w:val="000000"/>
                <w:sz w:val="20"/>
                <w:szCs w:val="20"/>
              </w:rPr>
              <w:t>(4)</w:t>
            </w:r>
          </w:p>
        </w:tc>
        <w:tc>
          <w:tcPr>
            <w:tcW w:w="1680" w:type="dxa"/>
            <w:tcBorders>
              <w:top w:val="nil"/>
              <w:left w:val="nil"/>
              <w:bottom w:val="single" w:sz="4" w:space="0" w:color="auto"/>
              <w:right w:val="single" w:sz="4" w:space="0" w:color="auto"/>
            </w:tcBorders>
            <w:shd w:val="clear" w:color="auto" w:fill="auto"/>
            <w:vAlign w:val="center"/>
            <w:hideMark/>
          </w:tcPr>
          <w:p w14:paraId="39715BBF" w14:textId="77777777" w:rsidR="002C4048" w:rsidRPr="002C4048" w:rsidRDefault="002C4048" w:rsidP="0015429C">
            <w:pPr>
              <w:jc w:val="center"/>
              <w:rPr>
                <w:color w:val="000000"/>
                <w:sz w:val="20"/>
                <w:szCs w:val="20"/>
              </w:rPr>
            </w:pPr>
            <w:r w:rsidRPr="002C4048">
              <w:rPr>
                <w:color w:val="000000"/>
                <w:sz w:val="20"/>
                <w:szCs w:val="20"/>
              </w:rPr>
              <w:t>(5) = (2)+ (3)+(4)</w:t>
            </w:r>
          </w:p>
        </w:tc>
      </w:tr>
      <w:tr w:rsidR="002C4048" w:rsidRPr="002C4048" w14:paraId="0B6A02A2" w14:textId="77777777" w:rsidTr="0015429C">
        <w:trPr>
          <w:trHeight w:val="345"/>
        </w:trPr>
        <w:tc>
          <w:tcPr>
            <w:tcW w:w="1560" w:type="dxa"/>
            <w:tcBorders>
              <w:top w:val="nil"/>
              <w:left w:val="single" w:sz="4" w:space="0" w:color="auto"/>
              <w:bottom w:val="nil"/>
              <w:right w:val="nil"/>
            </w:tcBorders>
            <w:shd w:val="clear" w:color="auto" w:fill="auto"/>
            <w:vAlign w:val="center"/>
            <w:hideMark/>
          </w:tcPr>
          <w:p w14:paraId="51B05AB4" w14:textId="77777777" w:rsidR="002C4048" w:rsidRPr="002C4048" w:rsidRDefault="002C4048" w:rsidP="0015429C">
            <w:pPr>
              <w:jc w:val="both"/>
              <w:rPr>
                <w:color w:val="000000"/>
                <w:sz w:val="20"/>
                <w:szCs w:val="20"/>
              </w:rPr>
            </w:pPr>
            <w:r w:rsidRPr="002C4048">
              <w:rPr>
                <w:color w:val="000000"/>
                <w:sz w:val="20"/>
                <w:szCs w:val="20"/>
              </w:rPr>
              <w:t>BP trực tiếp</w:t>
            </w:r>
          </w:p>
        </w:tc>
        <w:tc>
          <w:tcPr>
            <w:tcW w:w="1275" w:type="dxa"/>
            <w:tcBorders>
              <w:top w:val="nil"/>
              <w:left w:val="nil"/>
              <w:bottom w:val="nil"/>
              <w:right w:val="nil"/>
            </w:tcBorders>
            <w:shd w:val="clear" w:color="auto" w:fill="auto"/>
            <w:vAlign w:val="center"/>
            <w:hideMark/>
          </w:tcPr>
          <w:p w14:paraId="75949EDA" w14:textId="77777777" w:rsidR="002C4048" w:rsidRPr="002C4048" w:rsidRDefault="002C4048" w:rsidP="0015429C">
            <w:pPr>
              <w:jc w:val="right"/>
              <w:rPr>
                <w:color w:val="000000"/>
                <w:sz w:val="20"/>
                <w:szCs w:val="20"/>
              </w:rPr>
            </w:pPr>
            <w:r w:rsidRPr="002C4048">
              <w:rPr>
                <w:color w:val="000000"/>
                <w:sz w:val="20"/>
                <w:szCs w:val="20"/>
              </w:rPr>
              <w:t>120.000.000</w:t>
            </w:r>
          </w:p>
        </w:tc>
        <w:tc>
          <w:tcPr>
            <w:tcW w:w="1560" w:type="dxa"/>
            <w:tcBorders>
              <w:top w:val="nil"/>
              <w:left w:val="nil"/>
              <w:bottom w:val="nil"/>
              <w:right w:val="nil"/>
            </w:tcBorders>
            <w:shd w:val="clear" w:color="auto" w:fill="auto"/>
            <w:vAlign w:val="center"/>
            <w:hideMark/>
          </w:tcPr>
          <w:p w14:paraId="619F0DE0" w14:textId="77777777" w:rsidR="002C4048" w:rsidRPr="002C4048" w:rsidRDefault="002C4048" w:rsidP="0015429C">
            <w:pPr>
              <w:jc w:val="right"/>
              <w:rPr>
                <w:color w:val="000000"/>
                <w:sz w:val="20"/>
                <w:szCs w:val="20"/>
              </w:rPr>
            </w:pPr>
            <w:r w:rsidRPr="002C4048">
              <w:rPr>
                <w:color w:val="000000"/>
                <w:sz w:val="20"/>
                <w:szCs w:val="20"/>
              </w:rPr>
              <w:t>9.600.000</w:t>
            </w:r>
          </w:p>
        </w:tc>
        <w:tc>
          <w:tcPr>
            <w:tcW w:w="1559" w:type="dxa"/>
            <w:tcBorders>
              <w:top w:val="nil"/>
              <w:left w:val="nil"/>
              <w:bottom w:val="nil"/>
              <w:right w:val="nil"/>
            </w:tcBorders>
            <w:shd w:val="clear" w:color="auto" w:fill="auto"/>
            <w:vAlign w:val="center"/>
            <w:hideMark/>
          </w:tcPr>
          <w:p w14:paraId="2DE42DCE" w14:textId="77777777" w:rsidR="002C4048" w:rsidRPr="002C4048" w:rsidRDefault="002C4048" w:rsidP="0015429C">
            <w:pPr>
              <w:jc w:val="right"/>
              <w:rPr>
                <w:color w:val="000000"/>
                <w:sz w:val="20"/>
                <w:szCs w:val="20"/>
              </w:rPr>
            </w:pPr>
            <w:r w:rsidRPr="002C4048">
              <w:rPr>
                <w:color w:val="000000"/>
                <w:sz w:val="20"/>
                <w:szCs w:val="20"/>
              </w:rPr>
              <w:t>1.800.000</w:t>
            </w:r>
          </w:p>
        </w:tc>
        <w:tc>
          <w:tcPr>
            <w:tcW w:w="1559" w:type="dxa"/>
            <w:tcBorders>
              <w:top w:val="nil"/>
              <w:left w:val="nil"/>
              <w:bottom w:val="nil"/>
              <w:right w:val="nil"/>
            </w:tcBorders>
            <w:shd w:val="clear" w:color="auto" w:fill="auto"/>
            <w:vAlign w:val="center"/>
            <w:hideMark/>
          </w:tcPr>
          <w:p w14:paraId="25BE131A" w14:textId="77777777" w:rsidR="002C4048" w:rsidRPr="002C4048" w:rsidRDefault="002C4048" w:rsidP="0015429C">
            <w:pPr>
              <w:jc w:val="right"/>
              <w:rPr>
                <w:color w:val="000000"/>
                <w:sz w:val="20"/>
                <w:szCs w:val="20"/>
              </w:rPr>
            </w:pPr>
            <w:r w:rsidRPr="002C4048">
              <w:rPr>
                <w:color w:val="000000"/>
                <w:sz w:val="20"/>
                <w:szCs w:val="20"/>
              </w:rPr>
              <w:t>1.200.000</w:t>
            </w:r>
          </w:p>
        </w:tc>
        <w:tc>
          <w:tcPr>
            <w:tcW w:w="1680" w:type="dxa"/>
            <w:tcBorders>
              <w:top w:val="nil"/>
              <w:left w:val="nil"/>
              <w:bottom w:val="nil"/>
              <w:right w:val="single" w:sz="4" w:space="0" w:color="auto"/>
            </w:tcBorders>
            <w:shd w:val="clear" w:color="auto" w:fill="auto"/>
            <w:vAlign w:val="center"/>
            <w:hideMark/>
          </w:tcPr>
          <w:p w14:paraId="07EF8911" w14:textId="77777777" w:rsidR="002C4048" w:rsidRPr="002C4048" w:rsidRDefault="002C4048" w:rsidP="0015429C">
            <w:pPr>
              <w:jc w:val="right"/>
              <w:rPr>
                <w:color w:val="000000"/>
                <w:sz w:val="20"/>
                <w:szCs w:val="20"/>
              </w:rPr>
            </w:pPr>
            <w:r w:rsidRPr="002C4048">
              <w:rPr>
                <w:color w:val="000000"/>
                <w:sz w:val="20"/>
                <w:szCs w:val="20"/>
              </w:rPr>
              <w:t>12.600.000</w:t>
            </w:r>
          </w:p>
        </w:tc>
      </w:tr>
      <w:tr w:rsidR="002C4048" w:rsidRPr="002C4048" w14:paraId="362F69CA" w14:textId="77777777" w:rsidTr="0015429C">
        <w:trPr>
          <w:trHeight w:val="345"/>
        </w:trPr>
        <w:tc>
          <w:tcPr>
            <w:tcW w:w="1560" w:type="dxa"/>
            <w:tcBorders>
              <w:top w:val="nil"/>
              <w:left w:val="single" w:sz="4" w:space="0" w:color="auto"/>
              <w:bottom w:val="nil"/>
              <w:right w:val="nil"/>
            </w:tcBorders>
            <w:shd w:val="clear" w:color="auto" w:fill="auto"/>
            <w:vAlign w:val="center"/>
            <w:hideMark/>
          </w:tcPr>
          <w:p w14:paraId="7CF3AFD4" w14:textId="77777777" w:rsidR="002C4048" w:rsidRPr="002C4048" w:rsidRDefault="002C4048" w:rsidP="0015429C">
            <w:pPr>
              <w:jc w:val="both"/>
              <w:rPr>
                <w:color w:val="000000"/>
                <w:sz w:val="20"/>
                <w:szCs w:val="20"/>
              </w:rPr>
            </w:pPr>
            <w:r w:rsidRPr="002C4048">
              <w:rPr>
                <w:color w:val="000000"/>
                <w:sz w:val="20"/>
                <w:szCs w:val="20"/>
              </w:rPr>
              <w:t>BP gián tiếp</w:t>
            </w:r>
          </w:p>
        </w:tc>
        <w:tc>
          <w:tcPr>
            <w:tcW w:w="1275" w:type="dxa"/>
            <w:tcBorders>
              <w:top w:val="nil"/>
              <w:left w:val="nil"/>
              <w:bottom w:val="nil"/>
              <w:right w:val="nil"/>
            </w:tcBorders>
            <w:shd w:val="clear" w:color="auto" w:fill="auto"/>
            <w:vAlign w:val="center"/>
            <w:hideMark/>
          </w:tcPr>
          <w:p w14:paraId="2BAD53F3" w14:textId="77777777" w:rsidR="002C4048" w:rsidRPr="002C4048" w:rsidRDefault="002C4048" w:rsidP="0015429C">
            <w:pPr>
              <w:jc w:val="right"/>
              <w:rPr>
                <w:color w:val="000000"/>
                <w:sz w:val="20"/>
                <w:szCs w:val="20"/>
              </w:rPr>
            </w:pPr>
            <w:r w:rsidRPr="002C4048">
              <w:rPr>
                <w:color w:val="000000"/>
                <w:sz w:val="20"/>
                <w:szCs w:val="20"/>
              </w:rPr>
              <w:t>50.000.000</w:t>
            </w:r>
          </w:p>
        </w:tc>
        <w:tc>
          <w:tcPr>
            <w:tcW w:w="1560" w:type="dxa"/>
            <w:tcBorders>
              <w:top w:val="nil"/>
              <w:left w:val="nil"/>
              <w:bottom w:val="nil"/>
              <w:right w:val="nil"/>
            </w:tcBorders>
            <w:shd w:val="clear" w:color="auto" w:fill="auto"/>
            <w:vAlign w:val="center"/>
            <w:hideMark/>
          </w:tcPr>
          <w:p w14:paraId="337A558A" w14:textId="77777777" w:rsidR="002C4048" w:rsidRPr="002C4048" w:rsidRDefault="002C4048" w:rsidP="0015429C">
            <w:pPr>
              <w:jc w:val="right"/>
              <w:rPr>
                <w:color w:val="000000"/>
                <w:sz w:val="20"/>
                <w:szCs w:val="20"/>
              </w:rPr>
            </w:pPr>
            <w:r w:rsidRPr="002C4048">
              <w:rPr>
                <w:color w:val="000000"/>
                <w:sz w:val="20"/>
                <w:szCs w:val="20"/>
              </w:rPr>
              <w:t>4.000.000</w:t>
            </w:r>
          </w:p>
        </w:tc>
        <w:tc>
          <w:tcPr>
            <w:tcW w:w="1559" w:type="dxa"/>
            <w:tcBorders>
              <w:top w:val="nil"/>
              <w:left w:val="nil"/>
              <w:bottom w:val="nil"/>
              <w:right w:val="nil"/>
            </w:tcBorders>
            <w:shd w:val="clear" w:color="auto" w:fill="auto"/>
            <w:vAlign w:val="center"/>
            <w:hideMark/>
          </w:tcPr>
          <w:p w14:paraId="773054D0" w14:textId="77777777" w:rsidR="002C4048" w:rsidRPr="002C4048" w:rsidRDefault="002C4048" w:rsidP="0015429C">
            <w:pPr>
              <w:jc w:val="right"/>
              <w:rPr>
                <w:color w:val="000000"/>
                <w:sz w:val="20"/>
                <w:szCs w:val="20"/>
              </w:rPr>
            </w:pPr>
            <w:r w:rsidRPr="002C4048">
              <w:rPr>
                <w:color w:val="000000"/>
                <w:sz w:val="20"/>
                <w:szCs w:val="20"/>
              </w:rPr>
              <w:t>750.000</w:t>
            </w:r>
          </w:p>
        </w:tc>
        <w:tc>
          <w:tcPr>
            <w:tcW w:w="1559" w:type="dxa"/>
            <w:tcBorders>
              <w:top w:val="nil"/>
              <w:left w:val="nil"/>
              <w:bottom w:val="nil"/>
              <w:right w:val="nil"/>
            </w:tcBorders>
            <w:shd w:val="clear" w:color="auto" w:fill="auto"/>
            <w:vAlign w:val="center"/>
            <w:hideMark/>
          </w:tcPr>
          <w:p w14:paraId="1432ACEC" w14:textId="77777777" w:rsidR="002C4048" w:rsidRPr="002C4048" w:rsidRDefault="002C4048" w:rsidP="0015429C">
            <w:pPr>
              <w:jc w:val="right"/>
              <w:rPr>
                <w:color w:val="000000"/>
                <w:sz w:val="20"/>
                <w:szCs w:val="20"/>
              </w:rPr>
            </w:pPr>
            <w:r w:rsidRPr="002C4048">
              <w:rPr>
                <w:color w:val="000000"/>
                <w:sz w:val="20"/>
                <w:szCs w:val="20"/>
              </w:rPr>
              <w:t>500.000</w:t>
            </w:r>
          </w:p>
        </w:tc>
        <w:tc>
          <w:tcPr>
            <w:tcW w:w="1680" w:type="dxa"/>
            <w:tcBorders>
              <w:top w:val="nil"/>
              <w:left w:val="nil"/>
              <w:bottom w:val="nil"/>
              <w:right w:val="single" w:sz="4" w:space="0" w:color="auto"/>
            </w:tcBorders>
            <w:shd w:val="clear" w:color="auto" w:fill="auto"/>
            <w:vAlign w:val="center"/>
            <w:hideMark/>
          </w:tcPr>
          <w:p w14:paraId="772088DC" w14:textId="77777777" w:rsidR="002C4048" w:rsidRPr="002C4048" w:rsidRDefault="002C4048" w:rsidP="0015429C">
            <w:pPr>
              <w:jc w:val="right"/>
              <w:rPr>
                <w:color w:val="000000"/>
                <w:sz w:val="20"/>
                <w:szCs w:val="20"/>
              </w:rPr>
            </w:pPr>
            <w:r w:rsidRPr="002C4048">
              <w:rPr>
                <w:color w:val="000000"/>
                <w:sz w:val="20"/>
                <w:szCs w:val="20"/>
              </w:rPr>
              <w:t>5.250.000</w:t>
            </w:r>
          </w:p>
        </w:tc>
      </w:tr>
      <w:tr w:rsidR="002C4048" w:rsidRPr="002C4048" w14:paraId="6D63131C" w14:textId="77777777" w:rsidTr="0015429C">
        <w:trPr>
          <w:trHeight w:val="345"/>
        </w:trPr>
        <w:tc>
          <w:tcPr>
            <w:tcW w:w="1560" w:type="dxa"/>
            <w:tcBorders>
              <w:top w:val="nil"/>
              <w:left w:val="single" w:sz="4" w:space="0" w:color="auto"/>
              <w:bottom w:val="nil"/>
              <w:right w:val="nil"/>
            </w:tcBorders>
            <w:shd w:val="clear" w:color="auto" w:fill="auto"/>
            <w:vAlign w:val="center"/>
            <w:hideMark/>
          </w:tcPr>
          <w:p w14:paraId="53FA4C9D" w14:textId="77777777" w:rsidR="002C4048" w:rsidRPr="002C4048" w:rsidRDefault="002C4048" w:rsidP="0015429C">
            <w:pPr>
              <w:jc w:val="both"/>
              <w:rPr>
                <w:color w:val="000000"/>
                <w:sz w:val="20"/>
                <w:szCs w:val="20"/>
              </w:rPr>
            </w:pPr>
            <w:r w:rsidRPr="002C4048">
              <w:rPr>
                <w:color w:val="000000"/>
                <w:sz w:val="20"/>
                <w:szCs w:val="20"/>
              </w:rPr>
              <w:t xml:space="preserve">BP Quản lý </w:t>
            </w:r>
          </w:p>
        </w:tc>
        <w:tc>
          <w:tcPr>
            <w:tcW w:w="1275" w:type="dxa"/>
            <w:tcBorders>
              <w:top w:val="nil"/>
              <w:left w:val="nil"/>
              <w:bottom w:val="nil"/>
              <w:right w:val="nil"/>
            </w:tcBorders>
            <w:shd w:val="clear" w:color="auto" w:fill="auto"/>
            <w:vAlign w:val="center"/>
            <w:hideMark/>
          </w:tcPr>
          <w:p w14:paraId="445A01E5" w14:textId="77777777" w:rsidR="002C4048" w:rsidRPr="002C4048" w:rsidRDefault="002C4048" w:rsidP="0015429C">
            <w:pPr>
              <w:jc w:val="right"/>
              <w:rPr>
                <w:color w:val="000000"/>
                <w:sz w:val="20"/>
                <w:szCs w:val="20"/>
              </w:rPr>
            </w:pPr>
            <w:r w:rsidRPr="002C4048">
              <w:rPr>
                <w:color w:val="000000"/>
                <w:sz w:val="20"/>
                <w:szCs w:val="20"/>
              </w:rPr>
              <w:t>45.000.000</w:t>
            </w:r>
          </w:p>
        </w:tc>
        <w:tc>
          <w:tcPr>
            <w:tcW w:w="1560" w:type="dxa"/>
            <w:tcBorders>
              <w:top w:val="nil"/>
              <w:left w:val="nil"/>
              <w:bottom w:val="nil"/>
              <w:right w:val="nil"/>
            </w:tcBorders>
            <w:shd w:val="clear" w:color="auto" w:fill="auto"/>
            <w:vAlign w:val="center"/>
            <w:hideMark/>
          </w:tcPr>
          <w:p w14:paraId="4C078662" w14:textId="77777777" w:rsidR="002C4048" w:rsidRPr="002C4048" w:rsidRDefault="002C4048" w:rsidP="0015429C">
            <w:pPr>
              <w:jc w:val="right"/>
              <w:rPr>
                <w:color w:val="000000"/>
                <w:sz w:val="20"/>
                <w:szCs w:val="20"/>
              </w:rPr>
            </w:pPr>
            <w:r w:rsidRPr="002C4048">
              <w:rPr>
                <w:color w:val="000000"/>
                <w:sz w:val="20"/>
                <w:szCs w:val="20"/>
              </w:rPr>
              <w:t>3.600.000</w:t>
            </w:r>
          </w:p>
        </w:tc>
        <w:tc>
          <w:tcPr>
            <w:tcW w:w="1559" w:type="dxa"/>
            <w:tcBorders>
              <w:top w:val="nil"/>
              <w:left w:val="nil"/>
              <w:bottom w:val="nil"/>
              <w:right w:val="nil"/>
            </w:tcBorders>
            <w:shd w:val="clear" w:color="auto" w:fill="auto"/>
            <w:vAlign w:val="center"/>
            <w:hideMark/>
          </w:tcPr>
          <w:p w14:paraId="57BB2F6C" w14:textId="77777777" w:rsidR="002C4048" w:rsidRPr="002C4048" w:rsidRDefault="002C4048" w:rsidP="0015429C">
            <w:pPr>
              <w:jc w:val="right"/>
              <w:rPr>
                <w:color w:val="000000"/>
                <w:sz w:val="20"/>
                <w:szCs w:val="20"/>
              </w:rPr>
            </w:pPr>
            <w:r w:rsidRPr="002C4048">
              <w:rPr>
                <w:color w:val="000000"/>
                <w:sz w:val="20"/>
                <w:szCs w:val="20"/>
              </w:rPr>
              <w:t>675.000</w:t>
            </w:r>
          </w:p>
        </w:tc>
        <w:tc>
          <w:tcPr>
            <w:tcW w:w="1559" w:type="dxa"/>
            <w:tcBorders>
              <w:top w:val="nil"/>
              <w:left w:val="nil"/>
              <w:bottom w:val="nil"/>
              <w:right w:val="nil"/>
            </w:tcBorders>
            <w:shd w:val="clear" w:color="auto" w:fill="auto"/>
            <w:vAlign w:val="center"/>
            <w:hideMark/>
          </w:tcPr>
          <w:p w14:paraId="43172990" w14:textId="77777777" w:rsidR="002C4048" w:rsidRPr="002C4048" w:rsidRDefault="002C4048" w:rsidP="0015429C">
            <w:pPr>
              <w:jc w:val="right"/>
              <w:rPr>
                <w:color w:val="000000"/>
                <w:sz w:val="20"/>
                <w:szCs w:val="20"/>
              </w:rPr>
            </w:pPr>
            <w:r w:rsidRPr="002C4048">
              <w:rPr>
                <w:color w:val="000000"/>
                <w:sz w:val="20"/>
                <w:szCs w:val="20"/>
              </w:rPr>
              <w:t>450.000</w:t>
            </w:r>
          </w:p>
        </w:tc>
        <w:tc>
          <w:tcPr>
            <w:tcW w:w="1680" w:type="dxa"/>
            <w:tcBorders>
              <w:top w:val="nil"/>
              <w:left w:val="nil"/>
              <w:bottom w:val="nil"/>
              <w:right w:val="single" w:sz="4" w:space="0" w:color="auto"/>
            </w:tcBorders>
            <w:shd w:val="clear" w:color="auto" w:fill="auto"/>
            <w:vAlign w:val="center"/>
            <w:hideMark/>
          </w:tcPr>
          <w:p w14:paraId="6AA23F4B" w14:textId="77777777" w:rsidR="002C4048" w:rsidRPr="002C4048" w:rsidRDefault="002C4048" w:rsidP="0015429C">
            <w:pPr>
              <w:jc w:val="right"/>
              <w:rPr>
                <w:color w:val="000000"/>
                <w:sz w:val="20"/>
                <w:szCs w:val="20"/>
              </w:rPr>
            </w:pPr>
            <w:r w:rsidRPr="002C4048">
              <w:rPr>
                <w:color w:val="000000"/>
                <w:sz w:val="20"/>
                <w:szCs w:val="20"/>
              </w:rPr>
              <w:t>4.725.000</w:t>
            </w:r>
          </w:p>
        </w:tc>
      </w:tr>
      <w:tr w:rsidR="002C4048" w:rsidRPr="002C4048" w14:paraId="5DAF1787" w14:textId="77777777" w:rsidTr="0015429C">
        <w:trPr>
          <w:trHeight w:val="345"/>
        </w:trPr>
        <w:tc>
          <w:tcPr>
            <w:tcW w:w="1560" w:type="dxa"/>
            <w:tcBorders>
              <w:top w:val="nil"/>
              <w:left w:val="single" w:sz="4" w:space="0" w:color="auto"/>
              <w:bottom w:val="single" w:sz="4" w:space="0" w:color="auto"/>
              <w:right w:val="nil"/>
            </w:tcBorders>
            <w:shd w:val="clear" w:color="auto" w:fill="auto"/>
            <w:vAlign w:val="center"/>
            <w:hideMark/>
          </w:tcPr>
          <w:p w14:paraId="0CE10479" w14:textId="77777777" w:rsidR="002C4048" w:rsidRPr="002C4048" w:rsidRDefault="002C4048" w:rsidP="0015429C">
            <w:pPr>
              <w:jc w:val="both"/>
              <w:rPr>
                <w:b/>
                <w:bCs/>
                <w:color w:val="000000"/>
                <w:sz w:val="20"/>
                <w:szCs w:val="20"/>
              </w:rPr>
            </w:pPr>
            <w:r w:rsidRPr="002C4048">
              <w:rPr>
                <w:b/>
                <w:bCs/>
                <w:color w:val="000000"/>
                <w:sz w:val="20"/>
                <w:szCs w:val="20"/>
              </w:rPr>
              <w:t>Tổng cộng</w:t>
            </w:r>
          </w:p>
        </w:tc>
        <w:tc>
          <w:tcPr>
            <w:tcW w:w="1275" w:type="dxa"/>
            <w:tcBorders>
              <w:top w:val="nil"/>
              <w:left w:val="nil"/>
              <w:bottom w:val="single" w:sz="4" w:space="0" w:color="auto"/>
              <w:right w:val="nil"/>
            </w:tcBorders>
            <w:shd w:val="clear" w:color="auto" w:fill="auto"/>
            <w:vAlign w:val="center"/>
            <w:hideMark/>
          </w:tcPr>
          <w:p w14:paraId="2F754DA1" w14:textId="77777777" w:rsidR="002C4048" w:rsidRPr="002C4048" w:rsidRDefault="002C4048" w:rsidP="0015429C">
            <w:pPr>
              <w:jc w:val="right"/>
              <w:rPr>
                <w:b/>
                <w:bCs/>
                <w:color w:val="000000"/>
                <w:sz w:val="20"/>
                <w:szCs w:val="20"/>
              </w:rPr>
            </w:pPr>
            <w:r w:rsidRPr="002C4048">
              <w:rPr>
                <w:b/>
                <w:bCs/>
                <w:color w:val="000000"/>
                <w:sz w:val="20"/>
                <w:szCs w:val="20"/>
              </w:rPr>
              <w:t>215.000.000</w:t>
            </w:r>
          </w:p>
        </w:tc>
        <w:tc>
          <w:tcPr>
            <w:tcW w:w="1560" w:type="dxa"/>
            <w:tcBorders>
              <w:top w:val="nil"/>
              <w:left w:val="nil"/>
              <w:bottom w:val="single" w:sz="4" w:space="0" w:color="auto"/>
              <w:right w:val="nil"/>
            </w:tcBorders>
            <w:shd w:val="clear" w:color="auto" w:fill="auto"/>
            <w:vAlign w:val="center"/>
            <w:hideMark/>
          </w:tcPr>
          <w:p w14:paraId="422FF1C1" w14:textId="77777777" w:rsidR="002C4048" w:rsidRPr="002C4048" w:rsidRDefault="002C4048" w:rsidP="0015429C">
            <w:pPr>
              <w:jc w:val="right"/>
              <w:rPr>
                <w:b/>
                <w:bCs/>
                <w:color w:val="000000"/>
                <w:sz w:val="20"/>
                <w:szCs w:val="20"/>
              </w:rPr>
            </w:pPr>
            <w:r w:rsidRPr="002C4048">
              <w:rPr>
                <w:b/>
                <w:bCs/>
                <w:color w:val="000000"/>
                <w:sz w:val="20"/>
                <w:szCs w:val="20"/>
              </w:rPr>
              <w:t>17.200.000</w:t>
            </w:r>
          </w:p>
        </w:tc>
        <w:tc>
          <w:tcPr>
            <w:tcW w:w="1559" w:type="dxa"/>
            <w:tcBorders>
              <w:top w:val="nil"/>
              <w:left w:val="nil"/>
              <w:bottom w:val="single" w:sz="4" w:space="0" w:color="auto"/>
              <w:right w:val="nil"/>
            </w:tcBorders>
            <w:shd w:val="clear" w:color="auto" w:fill="auto"/>
            <w:vAlign w:val="center"/>
            <w:hideMark/>
          </w:tcPr>
          <w:p w14:paraId="445A51E7" w14:textId="77777777" w:rsidR="002C4048" w:rsidRPr="002C4048" w:rsidRDefault="002C4048" w:rsidP="0015429C">
            <w:pPr>
              <w:jc w:val="right"/>
              <w:rPr>
                <w:b/>
                <w:bCs/>
                <w:color w:val="000000"/>
                <w:sz w:val="20"/>
                <w:szCs w:val="20"/>
              </w:rPr>
            </w:pPr>
            <w:r w:rsidRPr="002C4048">
              <w:rPr>
                <w:b/>
                <w:bCs/>
                <w:color w:val="000000"/>
                <w:sz w:val="20"/>
                <w:szCs w:val="20"/>
              </w:rPr>
              <w:t>3.225.000</w:t>
            </w:r>
          </w:p>
        </w:tc>
        <w:tc>
          <w:tcPr>
            <w:tcW w:w="1559" w:type="dxa"/>
            <w:tcBorders>
              <w:top w:val="nil"/>
              <w:left w:val="nil"/>
              <w:bottom w:val="single" w:sz="4" w:space="0" w:color="auto"/>
              <w:right w:val="nil"/>
            </w:tcBorders>
            <w:shd w:val="clear" w:color="auto" w:fill="auto"/>
            <w:vAlign w:val="center"/>
            <w:hideMark/>
          </w:tcPr>
          <w:p w14:paraId="5804EE1F" w14:textId="77777777" w:rsidR="002C4048" w:rsidRPr="002C4048" w:rsidRDefault="002C4048" w:rsidP="0015429C">
            <w:pPr>
              <w:jc w:val="right"/>
              <w:rPr>
                <w:b/>
                <w:bCs/>
                <w:color w:val="000000"/>
                <w:sz w:val="20"/>
                <w:szCs w:val="20"/>
              </w:rPr>
            </w:pPr>
            <w:r w:rsidRPr="002C4048">
              <w:rPr>
                <w:b/>
                <w:bCs/>
                <w:color w:val="000000"/>
                <w:sz w:val="20"/>
                <w:szCs w:val="20"/>
              </w:rPr>
              <w:t>2.150.000</w:t>
            </w:r>
          </w:p>
        </w:tc>
        <w:tc>
          <w:tcPr>
            <w:tcW w:w="1680" w:type="dxa"/>
            <w:tcBorders>
              <w:top w:val="nil"/>
              <w:left w:val="nil"/>
              <w:bottom w:val="single" w:sz="4" w:space="0" w:color="auto"/>
              <w:right w:val="single" w:sz="4" w:space="0" w:color="auto"/>
            </w:tcBorders>
            <w:shd w:val="clear" w:color="auto" w:fill="auto"/>
            <w:vAlign w:val="center"/>
            <w:hideMark/>
          </w:tcPr>
          <w:p w14:paraId="503007FB" w14:textId="77777777" w:rsidR="002C4048" w:rsidRPr="002C4048" w:rsidRDefault="002C4048" w:rsidP="0015429C">
            <w:pPr>
              <w:jc w:val="right"/>
              <w:rPr>
                <w:b/>
                <w:bCs/>
                <w:color w:val="000000"/>
                <w:sz w:val="20"/>
                <w:szCs w:val="20"/>
              </w:rPr>
            </w:pPr>
            <w:r w:rsidRPr="002C4048">
              <w:rPr>
                <w:b/>
                <w:bCs/>
                <w:color w:val="000000"/>
                <w:sz w:val="20"/>
                <w:szCs w:val="20"/>
              </w:rPr>
              <w:t>22.575.000</w:t>
            </w:r>
          </w:p>
        </w:tc>
      </w:tr>
    </w:tbl>
    <w:p w14:paraId="21266CBD"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Các khoản trích theo lương</w:t>
      </w:r>
    </w:p>
    <w:tbl>
      <w:tblPr>
        <w:tblW w:w="9844" w:type="dxa"/>
        <w:tblInd w:w="562" w:type="dxa"/>
        <w:tblLook w:val="04A0" w:firstRow="1" w:lastRow="0" w:firstColumn="1" w:lastColumn="0" w:noHBand="0" w:noVBand="1"/>
      </w:tblPr>
      <w:tblGrid>
        <w:gridCol w:w="1276"/>
        <w:gridCol w:w="1417"/>
        <w:gridCol w:w="1418"/>
        <w:gridCol w:w="1417"/>
        <w:gridCol w:w="1276"/>
        <w:gridCol w:w="1680"/>
        <w:gridCol w:w="1360"/>
      </w:tblGrid>
      <w:tr w:rsidR="002C4048" w:rsidRPr="002C4048" w14:paraId="79F21E0C" w14:textId="77777777" w:rsidTr="0015429C">
        <w:trPr>
          <w:trHeight w:val="510"/>
        </w:trPr>
        <w:tc>
          <w:tcPr>
            <w:tcW w:w="1276" w:type="dxa"/>
            <w:tcBorders>
              <w:top w:val="single" w:sz="4" w:space="0" w:color="auto"/>
              <w:left w:val="single" w:sz="4" w:space="0" w:color="auto"/>
              <w:bottom w:val="single" w:sz="4" w:space="0" w:color="auto"/>
              <w:right w:val="nil"/>
            </w:tcBorders>
            <w:shd w:val="clear" w:color="auto" w:fill="auto"/>
            <w:vAlign w:val="center"/>
            <w:hideMark/>
          </w:tcPr>
          <w:p w14:paraId="5A264834" w14:textId="77777777" w:rsidR="002C4048" w:rsidRPr="002C4048" w:rsidRDefault="002C4048" w:rsidP="0015429C">
            <w:pPr>
              <w:jc w:val="center"/>
              <w:rPr>
                <w:color w:val="000000"/>
                <w:sz w:val="20"/>
                <w:szCs w:val="20"/>
              </w:rPr>
            </w:pPr>
            <w:r w:rsidRPr="002C4048">
              <w:rPr>
                <w:color w:val="000000"/>
                <w:sz w:val="20"/>
                <w:szCs w:val="20"/>
              </w:rPr>
              <w:t>Bộ phận</w:t>
            </w:r>
          </w:p>
        </w:tc>
        <w:tc>
          <w:tcPr>
            <w:tcW w:w="1417" w:type="dxa"/>
            <w:tcBorders>
              <w:top w:val="single" w:sz="4" w:space="0" w:color="auto"/>
              <w:left w:val="nil"/>
              <w:bottom w:val="single" w:sz="4" w:space="0" w:color="auto"/>
              <w:right w:val="nil"/>
            </w:tcBorders>
            <w:shd w:val="clear" w:color="auto" w:fill="auto"/>
            <w:vAlign w:val="center"/>
            <w:hideMark/>
          </w:tcPr>
          <w:p w14:paraId="09ACDFEA" w14:textId="77777777" w:rsidR="002C4048" w:rsidRPr="002C4048" w:rsidRDefault="002C4048" w:rsidP="0015429C">
            <w:pPr>
              <w:jc w:val="center"/>
              <w:rPr>
                <w:color w:val="000000"/>
                <w:sz w:val="20"/>
                <w:szCs w:val="20"/>
              </w:rPr>
            </w:pPr>
            <w:r w:rsidRPr="002C4048">
              <w:rPr>
                <w:color w:val="000000"/>
                <w:sz w:val="20"/>
                <w:szCs w:val="20"/>
              </w:rPr>
              <w:t>Lương theo hợp đồng</w:t>
            </w:r>
          </w:p>
        </w:tc>
        <w:tc>
          <w:tcPr>
            <w:tcW w:w="1418" w:type="dxa"/>
            <w:tcBorders>
              <w:top w:val="single" w:sz="4" w:space="0" w:color="auto"/>
              <w:left w:val="nil"/>
              <w:bottom w:val="single" w:sz="4" w:space="0" w:color="auto"/>
              <w:right w:val="nil"/>
            </w:tcBorders>
            <w:shd w:val="clear" w:color="auto" w:fill="auto"/>
            <w:vAlign w:val="center"/>
            <w:hideMark/>
          </w:tcPr>
          <w:p w14:paraId="4816D27F" w14:textId="77777777" w:rsidR="002C4048" w:rsidRPr="002C4048" w:rsidRDefault="002C4048" w:rsidP="0015429C">
            <w:pPr>
              <w:jc w:val="center"/>
              <w:rPr>
                <w:color w:val="000000"/>
                <w:sz w:val="20"/>
                <w:szCs w:val="20"/>
              </w:rPr>
            </w:pPr>
            <w:r w:rsidRPr="002C4048">
              <w:rPr>
                <w:color w:val="000000"/>
                <w:sz w:val="20"/>
                <w:szCs w:val="20"/>
              </w:rPr>
              <w:t>Trích BHXH (17,5%)</w:t>
            </w:r>
          </w:p>
        </w:tc>
        <w:tc>
          <w:tcPr>
            <w:tcW w:w="1417" w:type="dxa"/>
            <w:tcBorders>
              <w:top w:val="single" w:sz="4" w:space="0" w:color="auto"/>
              <w:left w:val="nil"/>
              <w:bottom w:val="single" w:sz="4" w:space="0" w:color="auto"/>
              <w:right w:val="nil"/>
            </w:tcBorders>
            <w:shd w:val="clear" w:color="auto" w:fill="auto"/>
            <w:vAlign w:val="center"/>
            <w:hideMark/>
          </w:tcPr>
          <w:p w14:paraId="2E963EB6" w14:textId="77777777" w:rsidR="002C4048" w:rsidRPr="002C4048" w:rsidRDefault="002C4048" w:rsidP="0015429C">
            <w:pPr>
              <w:jc w:val="center"/>
              <w:rPr>
                <w:color w:val="000000"/>
                <w:sz w:val="20"/>
                <w:szCs w:val="20"/>
              </w:rPr>
            </w:pPr>
            <w:r w:rsidRPr="002C4048">
              <w:rPr>
                <w:color w:val="000000"/>
                <w:sz w:val="20"/>
                <w:szCs w:val="20"/>
              </w:rPr>
              <w:t>Trích BHYT (3%)</w:t>
            </w:r>
          </w:p>
        </w:tc>
        <w:tc>
          <w:tcPr>
            <w:tcW w:w="1276" w:type="dxa"/>
            <w:tcBorders>
              <w:top w:val="single" w:sz="4" w:space="0" w:color="auto"/>
              <w:left w:val="nil"/>
              <w:bottom w:val="single" w:sz="4" w:space="0" w:color="auto"/>
              <w:right w:val="nil"/>
            </w:tcBorders>
            <w:shd w:val="clear" w:color="auto" w:fill="auto"/>
            <w:vAlign w:val="center"/>
            <w:hideMark/>
          </w:tcPr>
          <w:p w14:paraId="54F08729" w14:textId="77777777" w:rsidR="002C4048" w:rsidRPr="002C4048" w:rsidRDefault="002C4048" w:rsidP="0015429C">
            <w:pPr>
              <w:jc w:val="center"/>
              <w:rPr>
                <w:color w:val="000000"/>
                <w:sz w:val="20"/>
                <w:szCs w:val="20"/>
              </w:rPr>
            </w:pPr>
            <w:r w:rsidRPr="002C4048">
              <w:rPr>
                <w:color w:val="000000"/>
                <w:sz w:val="20"/>
                <w:szCs w:val="20"/>
              </w:rPr>
              <w:t>Trích BHTN (1%)</w:t>
            </w:r>
          </w:p>
        </w:tc>
        <w:tc>
          <w:tcPr>
            <w:tcW w:w="1680" w:type="dxa"/>
            <w:tcBorders>
              <w:top w:val="single" w:sz="4" w:space="0" w:color="auto"/>
              <w:left w:val="nil"/>
              <w:bottom w:val="single" w:sz="4" w:space="0" w:color="auto"/>
              <w:right w:val="nil"/>
            </w:tcBorders>
            <w:shd w:val="clear" w:color="auto" w:fill="auto"/>
            <w:vAlign w:val="center"/>
            <w:hideMark/>
          </w:tcPr>
          <w:p w14:paraId="2A7E0ED5" w14:textId="77777777" w:rsidR="002C4048" w:rsidRPr="002C4048" w:rsidRDefault="002C4048" w:rsidP="0015429C">
            <w:pPr>
              <w:jc w:val="center"/>
              <w:rPr>
                <w:color w:val="000000"/>
                <w:sz w:val="20"/>
                <w:szCs w:val="20"/>
              </w:rPr>
            </w:pPr>
            <w:r w:rsidRPr="002C4048">
              <w:rPr>
                <w:color w:val="000000"/>
                <w:sz w:val="20"/>
                <w:szCs w:val="20"/>
              </w:rPr>
              <w:t>Tổng cộng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10BBA2D" w14:textId="77777777" w:rsidR="002C4048" w:rsidRPr="002C4048" w:rsidRDefault="002C4048" w:rsidP="0015429C">
            <w:pPr>
              <w:jc w:val="center"/>
              <w:rPr>
                <w:color w:val="000000"/>
                <w:sz w:val="20"/>
                <w:szCs w:val="20"/>
              </w:rPr>
            </w:pPr>
            <w:r w:rsidRPr="002C4048">
              <w:rPr>
                <w:color w:val="000000"/>
                <w:sz w:val="20"/>
                <w:szCs w:val="20"/>
              </w:rPr>
              <w:t>Trích KPCĐ (2%)</w:t>
            </w:r>
          </w:p>
        </w:tc>
      </w:tr>
      <w:tr w:rsidR="002C4048" w:rsidRPr="002C4048" w14:paraId="1018101B" w14:textId="77777777" w:rsidTr="0015429C">
        <w:trPr>
          <w:trHeight w:val="315"/>
        </w:trPr>
        <w:tc>
          <w:tcPr>
            <w:tcW w:w="1276" w:type="dxa"/>
            <w:tcBorders>
              <w:top w:val="nil"/>
              <w:left w:val="single" w:sz="4" w:space="0" w:color="auto"/>
              <w:bottom w:val="single" w:sz="4" w:space="0" w:color="auto"/>
              <w:right w:val="nil"/>
            </w:tcBorders>
            <w:shd w:val="clear" w:color="auto" w:fill="auto"/>
            <w:vAlign w:val="center"/>
            <w:hideMark/>
          </w:tcPr>
          <w:p w14:paraId="58779A0F" w14:textId="77777777" w:rsidR="002C4048" w:rsidRPr="002C4048" w:rsidRDefault="002C4048" w:rsidP="0015429C">
            <w:pPr>
              <w:jc w:val="center"/>
              <w:rPr>
                <w:color w:val="000000"/>
                <w:sz w:val="20"/>
                <w:szCs w:val="20"/>
              </w:rPr>
            </w:pPr>
            <w:r w:rsidRPr="002C4048">
              <w:rPr>
                <w:color w:val="000000"/>
                <w:sz w:val="20"/>
                <w:szCs w:val="20"/>
              </w:rPr>
              <w:t>(A)</w:t>
            </w:r>
          </w:p>
        </w:tc>
        <w:tc>
          <w:tcPr>
            <w:tcW w:w="1417" w:type="dxa"/>
            <w:tcBorders>
              <w:top w:val="nil"/>
              <w:left w:val="nil"/>
              <w:bottom w:val="single" w:sz="4" w:space="0" w:color="auto"/>
              <w:right w:val="nil"/>
            </w:tcBorders>
            <w:shd w:val="clear" w:color="auto" w:fill="auto"/>
            <w:vAlign w:val="center"/>
            <w:hideMark/>
          </w:tcPr>
          <w:p w14:paraId="7F5E1A45" w14:textId="77777777" w:rsidR="002C4048" w:rsidRPr="002C4048" w:rsidRDefault="002C4048" w:rsidP="0015429C">
            <w:pPr>
              <w:jc w:val="right"/>
              <w:rPr>
                <w:color w:val="000000"/>
                <w:sz w:val="20"/>
                <w:szCs w:val="20"/>
              </w:rPr>
            </w:pPr>
            <w:r w:rsidRPr="002C4048">
              <w:rPr>
                <w:color w:val="000000"/>
                <w:sz w:val="20"/>
                <w:szCs w:val="20"/>
              </w:rPr>
              <w:t>(1)</w:t>
            </w:r>
          </w:p>
        </w:tc>
        <w:tc>
          <w:tcPr>
            <w:tcW w:w="1418" w:type="dxa"/>
            <w:tcBorders>
              <w:top w:val="nil"/>
              <w:left w:val="nil"/>
              <w:bottom w:val="single" w:sz="4" w:space="0" w:color="auto"/>
              <w:right w:val="nil"/>
            </w:tcBorders>
            <w:shd w:val="clear" w:color="auto" w:fill="auto"/>
            <w:vAlign w:val="center"/>
            <w:hideMark/>
          </w:tcPr>
          <w:p w14:paraId="5822CDB0" w14:textId="77777777" w:rsidR="002C4048" w:rsidRPr="002C4048" w:rsidRDefault="002C4048" w:rsidP="0015429C">
            <w:pPr>
              <w:jc w:val="right"/>
              <w:rPr>
                <w:color w:val="000000"/>
                <w:sz w:val="20"/>
                <w:szCs w:val="20"/>
              </w:rPr>
            </w:pPr>
            <w:r w:rsidRPr="002C4048">
              <w:rPr>
                <w:color w:val="000000"/>
                <w:sz w:val="20"/>
                <w:szCs w:val="20"/>
              </w:rPr>
              <w:t>(2)</w:t>
            </w:r>
          </w:p>
        </w:tc>
        <w:tc>
          <w:tcPr>
            <w:tcW w:w="1417" w:type="dxa"/>
            <w:tcBorders>
              <w:top w:val="nil"/>
              <w:left w:val="nil"/>
              <w:bottom w:val="single" w:sz="4" w:space="0" w:color="auto"/>
              <w:right w:val="nil"/>
            </w:tcBorders>
            <w:shd w:val="clear" w:color="auto" w:fill="auto"/>
            <w:vAlign w:val="center"/>
            <w:hideMark/>
          </w:tcPr>
          <w:p w14:paraId="4A39C642" w14:textId="77777777" w:rsidR="002C4048" w:rsidRPr="002C4048" w:rsidRDefault="002C4048" w:rsidP="0015429C">
            <w:pPr>
              <w:jc w:val="right"/>
              <w:rPr>
                <w:color w:val="000000"/>
                <w:sz w:val="20"/>
                <w:szCs w:val="20"/>
              </w:rPr>
            </w:pPr>
            <w:r w:rsidRPr="002C4048">
              <w:rPr>
                <w:color w:val="000000"/>
                <w:sz w:val="20"/>
                <w:szCs w:val="20"/>
              </w:rPr>
              <w:t>(3)</w:t>
            </w:r>
          </w:p>
        </w:tc>
        <w:tc>
          <w:tcPr>
            <w:tcW w:w="1276" w:type="dxa"/>
            <w:tcBorders>
              <w:top w:val="nil"/>
              <w:left w:val="nil"/>
              <w:bottom w:val="single" w:sz="4" w:space="0" w:color="auto"/>
              <w:right w:val="nil"/>
            </w:tcBorders>
            <w:shd w:val="clear" w:color="auto" w:fill="auto"/>
            <w:vAlign w:val="center"/>
            <w:hideMark/>
          </w:tcPr>
          <w:p w14:paraId="2577AC58" w14:textId="77777777" w:rsidR="002C4048" w:rsidRPr="002C4048" w:rsidRDefault="002C4048" w:rsidP="0015429C">
            <w:pPr>
              <w:jc w:val="right"/>
              <w:rPr>
                <w:color w:val="000000"/>
                <w:sz w:val="20"/>
                <w:szCs w:val="20"/>
              </w:rPr>
            </w:pPr>
            <w:r w:rsidRPr="002C4048">
              <w:rPr>
                <w:color w:val="000000"/>
                <w:sz w:val="20"/>
                <w:szCs w:val="20"/>
              </w:rPr>
              <w:t>(4)</w:t>
            </w:r>
          </w:p>
        </w:tc>
        <w:tc>
          <w:tcPr>
            <w:tcW w:w="1680" w:type="dxa"/>
            <w:tcBorders>
              <w:top w:val="nil"/>
              <w:left w:val="nil"/>
              <w:bottom w:val="single" w:sz="4" w:space="0" w:color="auto"/>
              <w:right w:val="nil"/>
            </w:tcBorders>
            <w:shd w:val="clear" w:color="auto" w:fill="auto"/>
            <w:vAlign w:val="center"/>
            <w:hideMark/>
          </w:tcPr>
          <w:p w14:paraId="7B1B61B0" w14:textId="77777777" w:rsidR="002C4048" w:rsidRPr="002C4048" w:rsidRDefault="002C4048" w:rsidP="0015429C">
            <w:pPr>
              <w:jc w:val="right"/>
              <w:rPr>
                <w:color w:val="000000"/>
                <w:sz w:val="20"/>
                <w:szCs w:val="20"/>
              </w:rPr>
            </w:pPr>
            <w:r w:rsidRPr="002C4048">
              <w:rPr>
                <w:color w:val="000000"/>
                <w:sz w:val="20"/>
                <w:szCs w:val="20"/>
              </w:rPr>
              <w:t>(5) = (2)+ (3)+(4)</w:t>
            </w:r>
          </w:p>
        </w:tc>
        <w:tc>
          <w:tcPr>
            <w:tcW w:w="1360" w:type="dxa"/>
            <w:tcBorders>
              <w:top w:val="nil"/>
              <w:left w:val="nil"/>
              <w:bottom w:val="single" w:sz="4" w:space="0" w:color="auto"/>
              <w:right w:val="single" w:sz="4" w:space="0" w:color="auto"/>
            </w:tcBorders>
            <w:shd w:val="clear" w:color="auto" w:fill="auto"/>
            <w:vAlign w:val="center"/>
            <w:hideMark/>
          </w:tcPr>
          <w:p w14:paraId="647FA634" w14:textId="77777777" w:rsidR="002C4048" w:rsidRPr="002C4048" w:rsidRDefault="002C4048" w:rsidP="0015429C">
            <w:pPr>
              <w:jc w:val="right"/>
              <w:rPr>
                <w:color w:val="000000"/>
                <w:sz w:val="20"/>
                <w:szCs w:val="20"/>
              </w:rPr>
            </w:pPr>
            <w:r w:rsidRPr="002C4048">
              <w:rPr>
                <w:color w:val="000000"/>
                <w:sz w:val="20"/>
                <w:szCs w:val="20"/>
              </w:rPr>
              <w:t>(4)</w:t>
            </w:r>
          </w:p>
        </w:tc>
      </w:tr>
      <w:tr w:rsidR="002C4048" w:rsidRPr="002C4048" w14:paraId="182B14C8" w14:textId="77777777" w:rsidTr="0015429C">
        <w:trPr>
          <w:trHeight w:val="315"/>
        </w:trPr>
        <w:tc>
          <w:tcPr>
            <w:tcW w:w="1276" w:type="dxa"/>
            <w:tcBorders>
              <w:top w:val="nil"/>
              <w:left w:val="single" w:sz="4" w:space="0" w:color="auto"/>
              <w:bottom w:val="nil"/>
              <w:right w:val="nil"/>
            </w:tcBorders>
            <w:shd w:val="clear" w:color="auto" w:fill="auto"/>
            <w:vAlign w:val="center"/>
            <w:hideMark/>
          </w:tcPr>
          <w:p w14:paraId="062E8EEA" w14:textId="77777777" w:rsidR="002C4048" w:rsidRPr="002C4048" w:rsidRDefault="002C4048" w:rsidP="0015429C">
            <w:pPr>
              <w:jc w:val="both"/>
              <w:rPr>
                <w:color w:val="000000"/>
                <w:sz w:val="20"/>
                <w:szCs w:val="20"/>
              </w:rPr>
            </w:pPr>
            <w:r w:rsidRPr="002C4048">
              <w:rPr>
                <w:color w:val="000000"/>
                <w:sz w:val="20"/>
                <w:szCs w:val="20"/>
              </w:rPr>
              <w:t>BP trực tiếp</w:t>
            </w:r>
          </w:p>
        </w:tc>
        <w:tc>
          <w:tcPr>
            <w:tcW w:w="1417" w:type="dxa"/>
            <w:tcBorders>
              <w:top w:val="nil"/>
              <w:left w:val="nil"/>
              <w:bottom w:val="nil"/>
              <w:right w:val="nil"/>
            </w:tcBorders>
            <w:shd w:val="clear" w:color="auto" w:fill="auto"/>
            <w:vAlign w:val="center"/>
            <w:hideMark/>
          </w:tcPr>
          <w:p w14:paraId="432D55D7" w14:textId="77777777" w:rsidR="002C4048" w:rsidRPr="002C4048" w:rsidRDefault="002C4048" w:rsidP="0015429C">
            <w:pPr>
              <w:jc w:val="right"/>
              <w:rPr>
                <w:color w:val="000000"/>
                <w:sz w:val="20"/>
                <w:szCs w:val="20"/>
              </w:rPr>
            </w:pPr>
            <w:r w:rsidRPr="002C4048">
              <w:rPr>
                <w:color w:val="000000"/>
                <w:sz w:val="20"/>
                <w:szCs w:val="20"/>
              </w:rPr>
              <w:t>120.000.000</w:t>
            </w:r>
          </w:p>
        </w:tc>
        <w:tc>
          <w:tcPr>
            <w:tcW w:w="1418" w:type="dxa"/>
            <w:tcBorders>
              <w:top w:val="nil"/>
              <w:left w:val="nil"/>
              <w:bottom w:val="nil"/>
              <w:right w:val="nil"/>
            </w:tcBorders>
            <w:shd w:val="clear" w:color="auto" w:fill="auto"/>
            <w:vAlign w:val="center"/>
            <w:hideMark/>
          </w:tcPr>
          <w:p w14:paraId="3D42E0BD" w14:textId="77777777" w:rsidR="002C4048" w:rsidRPr="002C4048" w:rsidRDefault="002C4048" w:rsidP="0015429C">
            <w:pPr>
              <w:jc w:val="right"/>
              <w:rPr>
                <w:color w:val="000000"/>
                <w:sz w:val="20"/>
                <w:szCs w:val="20"/>
              </w:rPr>
            </w:pPr>
            <w:r w:rsidRPr="002C4048">
              <w:rPr>
                <w:color w:val="000000"/>
                <w:sz w:val="20"/>
                <w:szCs w:val="20"/>
              </w:rPr>
              <w:t>21.000.000</w:t>
            </w:r>
          </w:p>
        </w:tc>
        <w:tc>
          <w:tcPr>
            <w:tcW w:w="1417" w:type="dxa"/>
            <w:tcBorders>
              <w:top w:val="nil"/>
              <w:left w:val="nil"/>
              <w:bottom w:val="nil"/>
              <w:right w:val="nil"/>
            </w:tcBorders>
            <w:shd w:val="clear" w:color="auto" w:fill="auto"/>
            <w:vAlign w:val="center"/>
            <w:hideMark/>
          </w:tcPr>
          <w:p w14:paraId="49B47F03" w14:textId="77777777" w:rsidR="002C4048" w:rsidRPr="002C4048" w:rsidRDefault="002C4048" w:rsidP="0015429C">
            <w:pPr>
              <w:jc w:val="right"/>
              <w:rPr>
                <w:color w:val="000000"/>
                <w:sz w:val="20"/>
                <w:szCs w:val="20"/>
              </w:rPr>
            </w:pPr>
            <w:r w:rsidRPr="002C4048">
              <w:rPr>
                <w:color w:val="000000"/>
                <w:sz w:val="20"/>
                <w:szCs w:val="20"/>
              </w:rPr>
              <w:t>3.600.000</w:t>
            </w:r>
          </w:p>
        </w:tc>
        <w:tc>
          <w:tcPr>
            <w:tcW w:w="1276" w:type="dxa"/>
            <w:tcBorders>
              <w:top w:val="nil"/>
              <w:left w:val="nil"/>
              <w:bottom w:val="nil"/>
              <w:right w:val="nil"/>
            </w:tcBorders>
            <w:shd w:val="clear" w:color="auto" w:fill="auto"/>
            <w:vAlign w:val="center"/>
            <w:hideMark/>
          </w:tcPr>
          <w:p w14:paraId="2C797374" w14:textId="77777777" w:rsidR="002C4048" w:rsidRPr="002C4048" w:rsidRDefault="002C4048" w:rsidP="0015429C">
            <w:pPr>
              <w:jc w:val="right"/>
              <w:rPr>
                <w:color w:val="000000"/>
                <w:sz w:val="20"/>
                <w:szCs w:val="20"/>
              </w:rPr>
            </w:pPr>
            <w:r w:rsidRPr="002C4048">
              <w:rPr>
                <w:color w:val="000000"/>
                <w:sz w:val="20"/>
                <w:szCs w:val="20"/>
              </w:rPr>
              <w:t>1.200.000</w:t>
            </w:r>
          </w:p>
        </w:tc>
        <w:tc>
          <w:tcPr>
            <w:tcW w:w="1680" w:type="dxa"/>
            <w:tcBorders>
              <w:top w:val="nil"/>
              <w:left w:val="nil"/>
              <w:bottom w:val="nil"/>
              <w:right w:val="nil"/>
            </w:tcBorders>
            <w:shd w:val="clear" w:color="auto" w:fill="auto"/>
            <w:vAlign w:val="center"/>
            <w:hideMark/>
          </w:tcPr>
          <w:p w14:paraId="4A4EE90E" w14:textId="77777777" w:rsidR="002C4048" w:rsidRPr="002C4048" w:rsidRDefault="002C4048" w:rsidP="0015429C">
            <w:pPr>
              <w:jc w:val="right"/>
              <w:rPr>
                <w:color w:val="000000"/>
                <w:sz w:val="20"/>
                <w:szCs w:val="20"/>
              </w:rPr>
            </w:pPr>
            <w:r w:rsidRPr="002C4048">
              <w:rPr>
                <w:color w:val="000000"/>
                <w:sz w:val="20"/>
                <w:szCs w:val="20"/>
              </w:rPr>
              <w:t>25.800.000</w:t>
            </w:r>
          </w:p>
        </w:tc>
        <w:tc>
          <w:tcPr>
            <w:tcW w:w="1360" w:type="dxa"/>
            <w:tcBorders>
              <w:top w:val="nil"/>
              <w:left w:val="nil"/>
              <w:bottom w:val="nil"/>
              <w:right w:val="single" w:sz="4" w:space="0" w:color="auto"/>
            </w:tcBorders>
            <w:shd w:val="clear" w:color="auto" w:fill="auto"/>
            <w:vAlign w:val="center"/>
            <w:hideMark/>
          </w:tcPr>
          <w:p w14:paraId="504F959A" w14:textId="77777777" w:rsidR="002C4048" w:rsidRPr="002C4048" w:rsidRDefault="002C4048" w:rsidP="0015429C">
            <w:pPr>
              <w:jc w:val="right"/>
              <w:rPr>
                <w:color w:val="000000"/>
                <w:sz w:val="20"/>
                <w:szCs w:val="20"/>
              </w:rPr>
            </w:pPr>
            <w:r w:rsidRPr="002C4048">
              <w:rPr>
                <w:color w:val="000000"/>
                <w:sz w:val="20"/>
                <w:szCs w:val="20"/>
              </w:rPr>
              <w:t>2.400.000</w:t>
            </w:r>
          </w:p>
        </w:tc>
      </w:tr>
      <w:tr w:rsidR="002C4048" w:rsidRPr="002C4048" w14:paraId="0D8178AA" w14:textId="77777777" w:rsidTr="0015429C">
        <w:trPr>
          <w:trHeight w:val="315"/>
        </w:trPr>
        <w:tc>
          <w:tcPr>
            <w:tcW w:w="1276" w:type="dxa"/>
            <w:tcBorders>
              <w:top w:val="nil"/>
              <w:left w:val="single" w:sz="4" w:space="0" w:color="auto"/>
              <w:bottom w:val="nil"/>
              <w:right w:val="nil"/>
            </w:tcBorders>
            <w:shd w:val="clear" w:color="auto" w:fill="auto"/>
            <w:vAlign w:val="center"/>
            <w:hideMark/>
          </w:tcPr>
          <w:p w14:paraId="47C8FC58" w14:textId="77777777" w:rsidR="002C4048" w:rsidRPr="002C4048" w:rsidRDefault="002C4048" w:rsidP="0015429C">
            <w:pPr>
              <w:jc w:val="both"/>
              <w:rPr>
                <w:color w:val="000000"/>
                <w:sz w:val="20"/>
                <w:szCs w:val="20"/>
              </w:rPr>
            </w:pPr>
            <w:r w:rsidRPr="002C4048">
              <w:rPr>
                <w:color w:val="000000"/>
                <w:sz w:val="20"/>
                <w:szCs w:val="20"/>
              </w:rPr>
              <w:t>BP gián tiếp</w:t>
            </w:r>
          </w:p>
        </w:tc>
        <w:tc>
          <w:tcPr>
            <w:tcW w:w="1417" w:type="dxa"/>
            <w:tcBorders>
              <w:top w:val="nil"/>
              <w:left w:val="nil"/>
              <w:bottom w:val="nil"/>
              <w:right w:val="nil"/>
            </w:tcBorders>
            <w:shd w:val="clear" w:color="auto" w:fill="auto"/>
            <w:vAlign w:val="center"/>
            <w:hideMark/>
          </w:tcPr>
          <w:p w14:paraId="0485A4F2" w14:textId="77777777" w:rsidR="002C4048" w:rsidRPr="002C4048" w:rsidRDefault="002C4048" w:rsidP="0015429C">
            <w:pPr>
              <w:jc w:val="right"/>
              <w:rPr>
                <w:color w:val="000000"/>
                <w:sz w:val="20"/>
                <w:szCs w:val="20"/>
              </w:rPr>
            </w:pPr>
            <w:r w:rsidRPr="002C4048">
              <w:rPr>
                <w:color w:val="000000"/>
                <w:sz w:val="20"/>
                <w:szCs w:val="20"/>
              </w:rPr>
              <w:t>50.000.000</w:t>
            </w:r>
          </w:p>
        </w:tc>
        <w:tc>
          <w:tcPr>
            <w:tcW w:w="1418" w:type="dxa"/>
            <w:tcBorders>
              <w:top w:val="nil"/>
              <w:left w:val="nil"/>
              <w:bottom w:val="nil"/>
              <w:right w:val="nil"/>
            </w:tcBorders>
            <w:shd w:val="clear" w:color="auto" w:fill="auto"/>
            <w:vAlign w:val="center"/>
            <w:hideMark/>
          </w:tcPr>
          <w:p w14:paraId="16159DC0" w14:textId="77777777" w:rsidR="002C4048" w:rsidRPr="002C4048" w:rsidRDefault="002C4048" w:rsidP="0015429C">
            <w:pPr>
              <w:jc w:val="right"/>
              <w:rPr>
                <w:color w:val="000000"/>
                <w:sz w:val="20"/>
                <w:szCs w:val="20"/>
              </w:rPr>
            </w:pPr>
            <w:r w:rsidRPr="002C4048">
              <w:rPr>
                <w:color w:val="000000"/>
                <w:sz w:val="20"/>
                <w:szCs w:val="20"/>
              </w:rPr>
              <w:t>8.750.000</w:t>
            </w:r>
          </w:p>
        </w:tc>
        <w:tc>
          <w:tcPr>
            <w:tcW w:w="1417" w:type="dxa"/>
            <w:tcBorders>
              <w:top w:val="nil"/>
              <w:left w:val="nil"/>
              <w:bottom w:val="nil"/>
              <w:right w:val="nil"/>
            </w:tcBorders>
            <w:shd w:val="clear" w:color="auto" w:fill="auto"/>
            <w:vAlign w:val="center"/>
            <w:hideMark/>
          </w:tcPr>
          <w:p w14:paraId="56518D50" w14:textId="77777777" w:rsidR="002C4048" w:rsidRPr="002C4048" w:rsidRDefault="002C4048" w:rsidP="0015429C">
            <w:pPr>
              <w:jc w:val="right"/>
              <w:rPr>
                <w:color w:val="000000"/>
                <w:sz w:val="20"/>
                <w:szCs w:val="20"/>
              </w:rPr>
            </w:pPr>
            <w:r w:rsidRPr="002C4048">
              <w:rPr>
                <w:color w:val="000000"/>
                <w:sz w:val="20"/>
                <w:szCs w:val="20"/>
              </w:rPr>
              <w:t>1.500.000</w:t>
            </w:r>
          </w:p>
        </w:tc>
        <w:tc>
          <w:tcPr>
            <w:tcW w:w="1276" w:type="dxa"/>
            <w:tcBorders>
              <w:top w:val="nil"/>
              <w:left w:val="nil"/>
              <w:bottom w:val="nil"/>
              <w:right w:val="nil"/>
            </w:tcBorders>
            <w:shd w:val="clear" w:color="auto" w:fill="auto"/>
            <w:vAlign w:val="center"/>
            <w:hideMark/>
          </w:tcPr>
          <w:p w14:paraId="11A7299B" w14:textId="77777777" w:rsidR="002C4048" w:rsidRPr="002C4048" w:rsidRDefault="002C4048" w:rsidP="0015429C">
            <w:pPr>
              <w:jc w:val="right"/>
              <w:rPr>
                <w:color w:val="000000"/>
                <w:sz w:val="20"/>
                <w:szCs w:val="20"/>
              </w:rPr>
            </w:pPr>
            <w:r w:rsidRPr="002C4048">
              <w:rPr>
                <w:color w:val="000000"/>
                <w:sz w:val="20"/>
                <w:szCs w:val="20"/>
              </w:rPr>
              <w:t>500.000</w:t>
            </w:r>
          </w:p>
        </w:tc>
        <w:tc>
          <w:tcPr>
            <w:tcW w:w="1680" w:type="dxa"/>
            <w:tcBorders>
              <w:top w:val="nil"/>
              <w:left w:val="nil"/>
              <w:bottom w:val="nil"/>
              <w:right w:val="nil"/>
            </w:tcBorders>
            <w:shd w:val="clear" w:color="auto" w:fill="auto"/>
            <w:vAlign w:val="center"/>
            <w:hideMark/>
          </w:tcPr>
          <w:p w14:paraId="54F3D63B" w14:textId="77777777" w:rsidR="002C4048" w:rsidRPr="002C4048" w:rsidRDefault="002C4048" w:rsidP="0015429C">
            <w:pPr>
              <w:jc w:val="right"/>
              <w:rPr>
                <w:color w:val="000000"/>
                <w:sz w:val="20"/>
                <w:szCs w:val="20"/>
              </w:rPr>
            </w:pPr>
            <w:r w:rsidRPr="002C4048">
              <w:rPr>
                <w:color w:val="000000"/>
                <w:sz w:val="20"/>
                <w:szCs w:val="20"/>
              </w:rPr>
              <w:t>10.750.000</w:t>
            </w:r>
          </w:p>
        </w:tc>
        <w:tc>
          <w:tcPr>
            <w:tcW w:w="1360" w:type="dxa"/>
            <w:tcBorders>
              <w:top w:val="nil"/>
              <w:left w:val="nil"/>
              <w:bottom w:val="nil"/>
              <w:right w:val="single" w:sz="4" w:space="0" w:color="auto"/>
            </w:tcBorders>
            <w:shd w:val="clear" w:color="auto" w:fill="auto"/>
            <w:vAlign w:val="center"/>
            <w:hideMark/>
          </w:tcPr>
          <w:p w14:paraId="296E74BE" w14:textId="77777777" w:rsidR="002C4048" w:rsidRPr="002C4048" w:rsidRDefault="002C4048" w:rsidP="0015429C">
            <w:pPr>
              <w:jc w:val="right"/>
              <w:rPr>
                <w:color w:val="000000"/>
                <w:sz w:val="20"/>
                <w:szCs w:val="20"/>
              </w:rPr>
            </w:pPr>
            <w:r w:rsidRPr="002C4048">
              <w:rPr>
                <w:color w:val="000000"/>
                <w:sz w:val="20"/>
                <w:szCs w:val="20"/>
              </w:rPr>
              <w:t>1.000.000</w:t>
            </w:r>
          </w:p>
        </w:tc>
      </w:tr>
      <w:tr w:rsidR="002C4048" w:rsidRPr="002C4048" w14:paraId="074B8890" w14:textId="77777777" w:rsidTr="0015429C">
        <w:trPr>
          <w:trHeight w:val="315"/>
        </w:trPr>
        <w:tc>
          <w:tcPr>
            <w:tcW w:w="1276" w:type="dxa"/>
            <w:tcBorders>
              <w:top w:val="nil"/>
              <w:left w:val="single" w:sz="4" w:space="0" w:color="auto"/>
              <w:bottom w:val="nil"/>
              <w:right w:val="nil"/>
            </w:tcBorders>
            <w:shd w:val="clear" w:color="auto" w:fill="auto"/>
            <w:vAlign w:val="center"/>
            <w:hideMark/>
          </w:tcPr>
          <w:p w14:paraId="3AFECADB" w14:textId="77777777" w:rsidR="002C4048" w:rsidRPr="002C4048" w:rsidRDefault="002C4048" w:rsidP="0015429C">
            <w:pPr>
              <w:jc w:val="both"/>
              <w:rPr>
                <w:color w:val="000000"/>
                <w:sz w:val="20"/>
                <w:szCs w:val="20"/>
              </w:rPr>
            </w:pPr>
            <w:r w:rsidRPr="002C4048">
              <w:rPr>
                <w:color w:val="000000"/>
                <w:sz w:val="20"/>
                <w:szCs w:val="20"/>
              </w:rPr>
              <w:t xml:space="preserve">BP Quản lý </w:t>
            </w:r>
          </w:p>
        </w:tc>
        <w:tc>
          <w:tcPr>
            <w:tcW w:w="1417" w:type="dxa"/>
            <w:tcBorders>
              <w:top w:val="nil"/>
              <w:left w:val="nil"/>
              <w:bottom w:val="nil"/>
              <w:right w:val="nil"/>
            </w:tcBorders>
            <w:shd w:val="clear" w:color="auto" w:fill="auto"/>
            <w:vAlign w:val="center"/>
            <w:hideMark/>
          </w:tcPr>
          <w:p w14:paraId="5BB8F6C5" w14:textId="77777777" w:rsidR="002C4048" w:rsidRPr="002C4048" w:rsidRDefault="002C4048" w:rsidP="0015429C">
            <w:pPr>
              <w:jc w:val="right"/>
              <w:rPr>
                <w:color w:val="000000"/>
                <w:sz w:val="20"/>
                <w:szCs w:val="20"/>
              </w:rPr>
            </w:pPr>
            <w:r w:rsidRPr="002C4048">
              <w:rPr>
                <w:color w:val="000000"/>
                <w:sz w:val="20"/>
                <w:szCs w:val="20"/>
              </w:rPr>
              <w:t>45.000.000</w:t>
            </w:r>
          </w:p>
        </w:tc>
        <w:tc>
          <w:tcPr>
            <w:tcW w:w="1418" w:type="dxa"/>
            <w:tcBorders>
              <w:top w:val="nil"/>
              <w:left w:val="nil"/>
              <w:bottom w:val="nil"/>
              <w:right w:val="nil"/>
            </w:tcBorders>
            <w:shd w:val="clear" w:color="auto" w:fill="auto"/>
            <w:vAlign w:val="center"/>
            <w:hideMark/>
          </w:tcPr>
          <w:p w14:paraId="61DFBAC8" w14:textId="77777777" w:rsidR="002C4048" w:rsidRPr="002C4048" w:rsidRDefault="002C4048" w:rsidP="0015429C">
            <w:pPr>
              <w:jc w:val="right"/>
              <w:rPr>
                <w:color w:val="000000"/>
                <w:sz w:val="20"/>
                <w:szCs w:val="20"/>
              </w:rPr>
            </w:pPr>
            <w:r w:rsidRPr="002C4048">
              <w:rPr>
                <w:color w:val="000000"/>
                <w:sz w:val="20"/>
                <w:szCs w:val="20"/>
              </w:rPr>
              <w:t>7.875.000</w:t>
            </w:r>
          </w:p>
        </w:tc>
        <w:tc>
          <w:tcPr>
            <w:tcW w:w="1417" w:type="dxa"/>
            <w:tcBorders>
              <w:top w:val="nil"/>
              <w:left w:val="nil"/>
              <w:bottom w:val="nil"/>
              <w:right w:val="nil"/>
            </w:tcBorders>
            <w:shd w:val="clear" w:color="auto" w:fill="auto"/>
            <w:vAlign w:val="center"/>
            <w:hideMark/>
          </w:tcPr>
          <w:p w14:paraId="5F0D74FA" w14:textId="77777777" w:rsidR="002C4048" w:rsidRPr="002C4048" w:rsidRDefault="002C4048" w:rsidP="0015429C">
            <w:pPr>
              <w:jc w:val="right"/>
              <w:rPr>
                <w:color w:val="000000"/>
                <w:sz w:val="20"/>
                <w:szCs w:val="20"/>
              </w:rPr>
            </w:pPr>
            <w:r w:rsidRPr="002C4048">
              <w:rPr>
                <w:color w:val="000000"/>
                <w:sz w:val="20"/>
                <w:szCs w:val="20"/>
              </w:rPr>
              <w:t>1.350.000</w:t>
            </w:r>
          </w:p>
        </w:tc>
        <w:tc>
          <w:tcPr>
            <w:tcW w:w="1276" w:type="dxa"/>
            <w:tcBorders>
              <w:top w:val="nil"/>
              <w:left w:val="nil"/>
              <w:bottom w:val="nil"/>
              <w:right w:val="nil"/>
            </w:tcBorders>
            <w:shd w:val="clear" w:color="auto" w:fill="auto"/>
            <w:vAlign w:val="center"/>
            <w:hideMark/>
          </w:tcPr>
          <w:p w14:paraId="224D915C" w14:textId="77777777" w:rsidR="002C4048" w:rsidRPr="002C4048" w:rsidRDefault="002C4048" w:rsidP="0015429C">
            <w:pPr>
              <w:jc w:val="right"/>
              <w:rPr>
                <w:color w:val="000000"/>
                <w:sz w:val="20"/>
                <w:szCs w:val="20"/>
              </w:rPr>
            </w:pPr>
            <w:r w:rsidRPr="002C4048">
              <w:rPr>
                <w:color w:val="000000"/>
                <w:sz w:val="20"/>
                <w:szCs w:val="20"/>
              </w:rPr>
              <w:t>450.000</w:t>
            </w:r>
          </w:p>
        </w:tc>
        <w:tc>
          <w:tcPr>
            <w:tcW w:w="1680" w:type="dxa"/>
            <w:tcBorders>
              <w:top w:val="nil"/>
              <w:left w:val="nil"/>
              <w:bottom w:val="nil"/>
              <w:right w:val="nil"/>
            </w:tcBorders>
            <w:shd w:val="clear" w:color="auto" w:fill="auto"/>
            <w:vAlign w:val="center"/>
            <w:hideMark/>
          </w:tcPr>
          <w:p w14:paraId="14CE378A" w14:textId="77777777" w:rsidR="002C4048" w:rsidRPr="002C4048" w:rsidRDefault="002C4048" w:rsidP="0015429C">
            <w:pPr>
              <w:jc w:val="right"/>
              <w:rPr>
                <w:color w:val="000000"/>
                <w:sz w:val="20"/>
                <w:szCs w:val="20"/>
              </w:rPr>
            </w:pPr>
            <w:r w:rsidRPr="002C4048">
              <w:rPr>
                <w:color w:val="000000"/>
                <w:sz w:val="20"/>
                <w:szCs w:val="20"/>
              </w:rPr>
              <w:t>9.675.000</w:t>
            </w:r>
          </w:p>
        </w:tc>
        <w:tc>
          <w:tcPr>
            <w:tcW w:w="1360" w:type="dxa"/>
            <w:tcBorders>
              <w:top w:val="nil"/>
              <w:left w:val="nil"/>
              <w:bottom w:val="nil"/>
              <w:right w:val="single" w:sz="4" w:space="0" w:color="auto"/>
            </w:tcBorders>
            <w:shd w:val="clear" w:color="auto" w:fill="auto"/>
            <w:vAlign w:val="center"/>
            <w:hideMark/>
          </w:tcPr>
          <w:p w14:paraId="463556B0" w14:textId="77777777" w:rsidR="002C4048" w:rsidRPr="002C4048" w:rsidRDefault="002C4048" w:rsidP="0015429C">
            <w:pPr>
              <w:jc w:val="right"/>
              <w:rPr>
                <w:color w:val="000000"/>
                <w:sz w:val="20"/>
                <w:szCs w:val="20"/>
              </w:rPr>
            </w:pPr>
            <w:r w:rsidRPr="002C4048">
              <w:rPr>
                <w:color w:val="000000"/>
                <w:sz w:val="20"/>
                <w:szCs w:val="20"/>
              </w:rPr>
              <w:t>900.000</w:t>
            </w:r>
          </w:p>
        </w:tc>
      </w:tr>
      <w:tr w:rsidR="002C4048" w:rsidRPr="002C4048" w14:paraId="086F5633" w14:textId="77777777" w:rsidTr="0015429C">
        <w:trPr>
          <w:trHeight w:val="315"/>
        </w:trPr>
        <w:tc>
          <w:tcPr>
            <w:tcW w:w="1276" w:type="dxa"/>
            <w:tcBorders>
              <w:top w:val="nil"/>
              <w:left w:val="single" w:sz="4" w:space="0" w:color="auto"/>
              <w:bottom w:val="single" w:sz="4" w:space="0" w:color="auto"/>
              <w:right w:val="nil"/>
            </w:tcBorders>
            <w:shd w:val="clear" w:color="auto" w:fill="auto"/>
            <w:vAlign w:val="center"/>
            <w:hideMark/>
          </w:tcPr>
          <w:p w14:paraId="77C2C1FE" w14:textId="77777777" w:rsidR="002C4048" w:rsidRPr="002C4048" w:rsidRDefault="002C4048" w:rsidP="0015429C">
            <w:pPr>
              <w:jc w:val="both"/>
              <w:rPr>
                <w:b/>
                <w:bCs/>
                <w:color w:val="000000"/>
                <w:sz w:val="20"/>
                <w:szCs w:val="20"/>
              </w:rPr>
            </w:pPr>
            <w:r w:rsidRPr="002C4048">
              <w:rPr>
                <w:b/>
                <w:bCs/>
                <w:color w:val="000000"/>
                <w:sz w:val="20"/>
                <w:szCs w:val="20"/>
              </w:rPr>
              <w:t>Tổng cộng</w:t>
            </w:r>
          </w:p>
        </w:tc>
        <w:tc>
          <w:tcPr>
            <w:tcW w:w="1417" w:type="dxa"/>
            <w:tcBorders>
              <w:top w:val="nil"/>
              <w:left w:val="nil"/>
              <w:bottom w:val="single" w:sz="4" w:space="0" w:color="auto"/>
              <w:right w:val="nil"/>
            </w:tcBorders>
            <w:shd w:val="clear" w:color="auto" w:fill="auto"/>
            <w:vAlign w:val="center"/>
            <w:hideMark/>
          </w:tcPr>
          <w:p w14:paraId="05992AA2" w14:textId="77777777" w:rsidR="002C4048" w:rsidRPr="002C4048" w:rsidRDefault="002C4048" w:rsidP="0015429C">
            <w:pPr>
              <w:jc w:val="right"/>
              <w:rPr>
                <w:b/>
                <w:bCs/>
                <w:color w:val="000000"/>
                <w:sz w:val="20"/>
                <w:szCs w:val="20"/>
              </w:rPr>
            </w:pPr>
            <w:r w:rsidRPr="002C4048">
              <w:rPr>
                <w:b/>
                <w:bCs/>
                <w:color w:val="000000"/>
                <w:sz w:val="20"/>
                <w:szCs w:val="20"/>
              </w:rPr>
              <w:t>215.000.000</w:t>
            </w:r>
          </w:p>
        </w:tc>
        <w:tc>
          <w:tcPr>
            <w:tcW w:w="1418" w:type="dxa"/>
            <w:tcBorders>
              <w:top w:val="nil"/>
              <w:left w:val="nil"/>
              <w:bottom w:val="single" w:sz="4" w:space="0" w:color="auto"/>
              <w:right w:val="nil"/>
            </w:tcBorders>
            <w:shd w:val="clear" w:color="auto" w:fill="auto"/>
            <w:vAlign w:val="center"/>
            <w:hideMark/>
          </w:tcPr>
          <w:p w14:paraId="600537FB" w14:textId="77777777" w:rsidR="002C4048" w:rsidRPr="002C4048" w:rsidRDefault="002C4048" w:rsidP="0015429C">
            <w:pPr>
              <w:jc w:val="right"/>
              <w:rPr>
                <w:b/>
                <w:bCs/>
                <w:color w:val="000000"/>
                <w:sz w:val="20"/>
                <w:szCs w:val="20"/>
              </w:rPr>
            </w:pPr>
            <w:r w:rsidRPr="002C4048">
              <w:rPr>
                <w:b/>
                <w:bCs/>
                <w:color w:val="000000"/>
                <w:sz w:val="20"/>
                <w:szCs w:val="20"/>
              </w:rPr>
              <w:t>37.625.000</w:t>
            </w:r>
          </w:p>
        </w:tc>
        <w:tc>
          <w:tcPr>
            <w:tcW w:w="1417" w:type="dxa"/>
            <w:tcBorders>
              <w:top w:val="nil"/>
              <w:left w:val="nil"/>
              <w:bottom w:val="single" w:sz="4" w:space="0" w:color="auto"/>
              <w:right w:val="nil"/>
            </w:tcBorders>
            <w:shd w:val="clear" w:color="auto" w:fill="auto"/>
            <w:vAlign w:val="center"/>
            <w:hideMark/>
          </w:tcPr>
          <w:p w14:paraId="43417BB0" w14:textId="77777777" w:rsidR="002C4048" w:rsidRPr="002C4048" w:rsidRDefault="002C4048" w:rsidP="0015429C">
            <w:pPr>
              <w:jc w:val="right"/>
              <w:rPr>
                <w:b/>
                <w:bCs/>
                <w:color w:val="000000"/>
                <w:sz w:val="20"/>
                <w:szCs w:val="20"/>
              </w:rPr>
            </w:pPr>
            <w:r w:rsidRPr="002C4048">
              <w:rPr>
                <w:b/>
                <w:bCs/>
                <w:color w:val="000000"/>
                <w:sz w:val="20"/>
                <w:szCs w:val="20"/>
              </w:rPr>
              <w:t>6.450.000</w:t>
            </w:r>
          </w:p>
        </w:tc>
        <w:tc>
          <w:tcPr>
            <w:tcW w:w="1276" w:type="dxa"/>
            <w:tcBorders>
              <w:top w:val="nil"/>
              <w:left w:val="nil"/>
              <w:bottom w:val="single" w:sz="4" w:space="0" w:color="auto"/>
              <w:right w:val="nil"/>
            </w:tcBorders>
            <w:shd w:val="clear" w:color="auto" w:fill="auto"/>
            <w:vAlign w:val="center"/>
            <w:hideMark/>
          </w:tcPr>
          <w:p w14:paraId="4232F12B" w14:textId="77777777" w:rsidR="002C4048" w:rsidRPr="002C4048" w:rsidRDefault="002C4048" w:rsidP="0015429C">
            <w:pPr>
              <w:jc w:val="right"/>
              <w:rPr>
                <w:b/>
                <w:bCs/>
                <w:color w:val="000000"/>
                <w:sz w:val="20"/>
                <w:szCs w:val="20"/>
              </w:rPr>
            </w:pPr>
            <w:r w:rsidRPr="002C4048">
              <w:rPr>
                <w:b/>
                <w:bCs/>
                <w:color w:val="000000"/>
                <w:sz w:val="20"/>
                <w:szCs w:val="20"/>
              </w:rPr>
              <w:t>2.150.000</w:t>
            </w:r>
          </w:p>
        </w:tc>
        <w:tc>
          <w:tcPr>
            <w:tcW w:w="1680" w:type="dxa"/>
            <w:tcBorders>
              <w:top w:val="nil"/>
              <w:left w:val="nil"/>
              <w:bottom w:val="single" w:sz="4" w:space="0" w:color="auto"/>
              <w:right w:val="nil"/>
            </w:tcBorders>
            <w:shd w:val="clear" w:color="auto" w:fill="auto"/>
            <w:vAlign w:val="center"/>
            <w:hideMark/>
          </w:tcPr>
          <w:p w14:paraId="375ADD7B" w14:textId="77777777" w:rsidR="002C4048" w:rsidRPr="002C4048" w:rsidRDefault="002C4048" w:rsidP="0015429C">
            <w:pPr>
              <w:jc w:val="right"/>
              <w:rPr>
                <w:b/>
                <w:bCs/>
                <w:color w:val="000000"/>
                <w:sz w:val="20"/>
                <w:szCs w:val="20"/>
              </w:rPr>
            </w:pPr>
            <w:r w:rsidRPr="002C4048">
              <w:rPr>
                <w:b/>
                <w:bCs/>
                <w:color w:val="000000"/>
                <w:sz w:val="20"/>
                <w:szCs w:val="20"/>
              </w:rPr>
              <w:t>46.225.000</w:t>
            </w:r>
          </w:p>
        </w:tc>
        <w:tc>
          <w:tcPr>
            <w:tcW w:w="1360" w:type="dxa"/>
            <w:tcBorders>
              <w:top w:val="nil"/>
              <w:left w:val="nil"/>
              <w:bottom w:val="single" w:sz="4" w:space="0" w:color="auto"/>
              <w:right w:val="single" w:sz="4" w:space="0" w:color="auto"/>
            </w:tcBorders>
            <w:shd w:val="clear" w:color="auto" w:fill="auto"/>
            <w:vAlign w:val="center"/>
            <w:hideMark/>
          </w:tcPr>
          <w:p w14:paraId="33EF8FE0" w14:textId="77777777" w:rsidR="002C4048" w:rsidRPr="002C4048" w:rsidRDefault="002C4048" w:rsidP="0015429C">
            <w:pPr>
              <w:jc w:val="right"/>
              <w:rPr>
                <w:b/>
                <w:bCs/>
                <w:color w:val="000000"/>
                <w:sz w:val="20"/>
                <w:szCs w:val="20"/>
              </w:rPr>
            </w:pPr>
            <w:r w:rsidRPr="002C4048">
              <w:rPr>
                <w:b/>
                <w:bCs/>
                <w:color w:val="000000"/>
                <w:sz w:val="20"/>
                <w:szCs w:val="20"/>
              </w:rPr>
              <w:t>4.300.000</w:t>
            </w:r>
          </w:p>
        </w:tc>
      </w:tr>
    </w:tbl>
    <w:p w14:paraId="324AA37E"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Khấu hao nhà của vật kiến trúc của khu vực trực tiếp sản xuất 50.000.000, của BP quản lý 5.000.000 đ.</w:t>
      </w:r>
    </w:p>
    <w:p w14:paraId="746EDEC1"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Phân bổ chi phí trả trước</w:t>
      </w:r>
      <w:r w:rsidRPr="002C4048">
        <w:rPr>
          <w:color w:val="0000CC"/>
          <w:sz w:val="22"/>
          <w:szCs w:val="22"/>
        </w:rPr>
        <w:t xml:space="preserve"> dài hạn </w:t>
      </w:r>
      <w:r w:rsidRPr="002C4048">
        <w:rPr>
          <w:sz w:val="22"/>
          <w:szCs w:val="22"/>
        </w:rPr>
        <w:t>là dụng cụ sản xuất 40.000.000 đ.</w:t>
      </w:r>
    </w:p>
    <w:p w14:paraId="5C6484FA"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Các hóa đơn đầu vào đều đúng quy định của nhà nước.</w:t>
      </w:r>
    </w:p>
    <w:p w14:paraId="174E5632" w14:textId="77777777" w:rsidR="002C4048" w:rsidRPr="002C4048" w:rsidRDefault="002C4048" w:rsidP="002C4048">
      <w:pPr>
        <w:numPr>
          <w:ilvl w:val="0"/>
          <w:numId w:val="6"/>
        </w:numPr>
        <w:tabs>
          <w:tab w:val="clear" w:pos="540"/>
          <w:tab w:val="num" w:pos="709"/>
        </w:tabs>
        <w:spacing w:before="180"/>
        <w:ind w:hanging="540"/>
        <w:jc w:val="both"/>
        <w:rPr>
          <w:sz w:val="22"/>
          <w:szCs w:val="22"/>
        </w:rPr>
      </w:pPr>
      <w:r w:rsidRPr="002C4048">
        <w:rPr>
          <w:sz w:val="22"/>
          <w:szCs w:val="22"/>
        </w:rPr>
        <w:t>Chi phí thuế TNDN hiện hành cần xác định và hạch toán trước khi xác định lợi nhuận sau thuế TNDN của tháng 6/2022.</w:t>
      </w:r>
    </w:p>
    <w:p w14:paraId="334D7ACE" w14:textId="77777777" w:rsidR="002C4048" w:rsidRPr="002C4048" w:rsidRDefault="002C4048" w:rsidP="002C4048">
      <w:pPr>
        <w:spacing w:before="180"/>
        <w:jc w:val="both"/>
        <w:rPr>
          <w:sz w:val="22"/>
          <w:szCs w:val="22"/>
        </w:rPr>
      </w:pPr>
      <w:r w:rsidRPr="002C4048">
        <w:rPr>
          <w:sz w:val="22"/>
          <w:szCs w:val="22"/>
          <w:u w:val="single"/>
        </w:rPr>
        <w:t xml:space="preserve">Yêu cầu: </w:t>
      </w:r>
    </w:p>
    <w:p w14:paraId="3E6D04FB" w14:textId="77777777" w:rsidR="002C4048" w:rsidRPr="002C4048" w:rsidRDefault="002C4048" w:rsidP="002C4048">
      <w:pPr>
        <w:spacing w:before="120"/>
        <w:jc w:val="both"/>
        <w:rPr>
          <w:sz w:val="22"/>
          <w:szCs w:val="22"/>
        </w:rPr>
      </w:pPr>
      <w:r w:rsidRPr="002C4048">
        <w:rPr>
          <w:sz w:val="22"/>
          <w:szCs w:val="22"/>
        </w:rPr>
        <w:t>1/  Phản ánh tất cả phát sinh nêu trên và các phát sinh có liên quan vào Sổ nhật ký chung (6 điểm).</w:t>
      </w:r>
    </w:p>
    <w:p w14:paraId="7764EA58" w14:textId="77777777" w:rsidR="002C4048" w:rsidRPr="002C4048" w:rsidRDefault="002C4048" w:rsidP="002C4048">
      <w:pPr>
        <w:spacing w:before="120"/>
        <w:jc w:val="both"/>
        <w:rPr>
          <w:sz w:val="22"/>
          <w:szCs w:val="22"/>
        </w:rPr>
      </w:pPr>
      <w:r w:rsidRPr="002C4048">
        <w:rPr>
          <w:sz w:val="22"/>
          <w:szCs w:val="22"/>
        </w:rPr>
        <w:t>2/  Lập Báo cáo tài chính tháng 06/2022 dạng đầy đủ với các biểu:</w:t>
      </w:r>
    </w:p>
    <w:p w14:paraId="757F3803" w14:textId="77777777" w:rsidR="002C4048" w:rsidRPr="002C4048" w:rsidRDefault="002C4048" w:rsidP="002C4048">
      <w:pPr>
        <w:numPr>
          <w:ilvl w:val="0"/>
          <w:numId w:val="4"/>
        </w:numPr>
        <w:spacing w:before="120"/>
        <w:ind w:left="850" w:hanging="357"/>
        <w:jc w:val="both"/>
        <w:rPr>
          <w:sz w:val="22"/>
          <w:szCs w:val="22"/>
        </w:rPr>
      </w:pPr>
      <w:r w:rsidRPr="002C4048">
        <w:rPr>
          <w:sz w:val="22"/>
          <w:szCs w:val="22"/>
        </w:rPr>
        <w:t xml:space="preserve">Bảng cân đối kế toán (1 điểm); </w:t>
      </w:r>
    </w:p>
    <w:p w14:paraId="2C94C9A5" w14:textId="77777777" w:rsidR="002C4048" w:rsidRPr="002C4048" w:rsidRDefault="002C4048" w:rsidP="002C4048">
      <w:pPr>
        <w:numPr>
          <w:ilvl w:val="0"/>
          <w:numId w:val="4"/>
        </w:numPr>
        <w:spacing w:before="120"/>
        <w:ind w:left="850" w:hanging="357"/>
        <w:jc w:val="both"/>
        <w:rPr>
          <w:sz w:val="22"/>
          <w:szCs w:val="22"/>
        </w:rPr>
      </w:pPr>
      <w:r w:rsidRPr="002C4048">
        <w:rPr>
          <w:sz w:val="22"/>
          <w:szCs w:val="22"/>
        </w:rPr>
        <w:t xml:space="preserve">Báo cáo kết quả hoạt động kinh doanh (0,5 điểm); </w:t>
      </w:r>
    </w:p>
    <w:p w14:paraId="5BC91F40" w14:textId="630890D6" w:rsidR="0009085C" w:rsidRPr="002C4048" w:rsidRDefault="002C4048" w:rsidP="002C4048">
      <w:pPr>
        <w:pStyle w:val="ListParagraph"/>
        <w:numPr>
          <w:ilvl w:val="0"/>
          <w:numId w:val="4"/>
        </w:numPr>
        <w:tabs>
          <w:tab w:val="clear" w:pos="834"/>
        </w:tabs>
        <w:spacing w:before="60"/>
        <w:rPr>
          <w:rFonts w:ascii="Times New Roman" w:hAnsi="Times New Roman"/>
          <w:b/>
          <w:u w:val="single"/>
        </w:rPr>
      </w:pPr>
      <w:r w:rsidRPr="002C4048">
        <w:rPr>
          <w:rFonts w:ascii="Times New Roman" w:hAnsi="Times New Roman"/>
        </w:rPr>
        <w:t>Bảng lưu chuyển tiền tệ theo phương pháp trực tiếp (0,5 điểm)./.</w:t>
      </w:r>
    </w:p>
    <w:p w14:paraId="22AC36BB" w14:textId="2E9A6067" w:rsidR="007C0E0B" w:rsidRPr="002C4048" w:rsidRDefault="007C0E0B" w:rsidP="00DE568A">
      <w:pPr>
        <w:spacing w:before="120"/>
        <w:ind w:firstLine="720"/>
        <w:rPr>
          <w:i/>
          <w:iCs/>
          <w:sz w:val="26"/>
        </w:rPr>
      </w:pPr>
      <w:r w:rsidRPr="002C4048">
        <w:rPr>
          <w:i/>
          <w:iCs/>
        </w:rPr>
        <w:t>Ngày biên soạn: 2</w:t>
      </w:r>
      <w:r w:rsidR="00DE568A" w:rsidRPr="002C4048">
        <w:rPr>
          <w:i/>
          <w:iCs/>
        </w:rPr>
        <w:t>7</w:t>
      </w:r>
      <w:r w:rsidRPr="002C4048">
        <w:rPr>
          <w:i/>
          <w:iCs/>
        </w:rPr>
        <w:t>/</w:t>
      </w:r>
      <w:r w:rsidR="00DE568A" w:rsidRPr="002C4048">
        <w:rPr>
          <w:i/>
          <w:iCs/>
        </w:rPr>
        <w:t>06</w:t>
      </w:r>
      <w:r w:rsidRPr="002C4048">
        <w:rPr>
          <w:i/>
          <w:iCs/>
        </w:rPr>
        <w:t>/202</w:t>
      </w:r>
      <w:r w:rsidR="00DE568A" w:rsidRPr="002C4048">
        <w:rPr>
          <w:i/>
          <w:iCs/>
        </w:rPr>
        <w:t>2</w:t>
      </w:r>
    </w:p>
    <w:p w14:paraId="0AD0F75D" w14:textId="77777777" w:rsidR="007C0E0B" w:rsidRPr="002C4048" w:rsidRDefault="007C0E0B" w:rsidP="007C0E0B">
      <w:pPr>
        <w:numPr>
          <w:ilvl w:val="0"/>
          <w:numId w:val="4"/>
        </w:numPr>
        <w:tabs>
          <w:tab w:val="left" w:pos="567"/>
          <w:tab w:val="center" w:pos="2835"/>
        </w:tabs>
        <w:spacing w:before="120"/>
      </w:pPr>
      <w:r w:rsidRPr="002C4048">
        <w:rPr>
          <w:b/>
          <w:bCs/>
        </w:rPr>
        <w:t>Giảng viên biên soạn đề thi:</w:t>
      </w:r>
      <w:r w:rsidRPr="002C4048">
        <w:tab/>
      </w:r>
    </w:p>
    <w:p w14:paraId="43BC6F16" w14:textId="7648F7AA" w:rsidR="007C0E0B" w:rsidRPr="002C4048" w:rsidRDefault="007C0E0B" w:rsidP="00DE568A">
      <w:pPr>
        <w:tabs>
          <w:tab w:val="left" w:pos="567"/>
          <w:tab w:val="center" w:pos="2835"/>
        </w:tabs>
        <w:spacing w:before="120"/>
        <w:ind w:left="474"/>
      </w:pPr>
      <w:r w:rsidRPr="002C4048">
        <w:t>Nguyễn Minh Đức</w:t>
      </w:r>
    </w:p>
    <w:p w14:paraId="747F68C3" w14:textId="5399C511" w:rsidR="007C0E0B" w:rsidRPr="002C4048" w:rsidRDefault="007C0E0B" w:rsidP="00845EFB">
      <w:pPr>
        <w:numPr>
          <w:ilvl w:val="0"/>
          <w:numId w:val="4"/>
        </w:numPr>
        <w:tabs>
          <w:tab w:val="left" w:pos="567"/>
          <w:tab w:val="center" w:pos="2835"/>
        </w:tabs>
        <w:spacing w:before="120" w:line="276" w:lineRule="auto"/>
        <w:jc w:val="both"/>
        <w:rPr>
          <w:b/>
          <w:color w:val="FF0000"/>
          <w:sz w:val="26"/>
          <w:szCs w:val="26"/>
        </w:rPr>
      </w:pPr>
      <w:r w:rsidRPr="002C4048">
        <w:tab/>
      </w:r>
      <w:r w:rsidRPr="002C4048">
        <w:rPr>
          <w:i/>
          <w:iCs/>
        </w:rPr>
        <w:t>Ngày kiểm duyệt:  2</w:t>
      </w:r>
      <w:r w:rsidR="00DE568A" w:rsidRPr="002C4048">
        <w:rPr>
          <w:i/>
          <w:iCs/>
        </w:rPr>
        <w:t>8</w:t>
      </w:r>
      <w:r w:rsidRPr="002C4048">
        <w:rPr>
          <w:i/>
          <w:iCs/>
        </w:rPr>
        <w:t>/</w:t>
      </w:r>
      <w:r w:rsidR="00DE568A" w:rsidRPr="002C4048">
        <w:rPr>
          <w:i/>
          <w:iCs/>
        </w:rPr>
        <w:t>06</w:t>
      </w:r>
      <w:r w:rsidRPr="002C4048">
        <w:rPr>
          <w:i/>
          <w:iCs/>
        </w:rPr>
        <w:t>/202</w:t>
      </w:r>
      <w:r w:rsidR="00DE568A" w:rsidRPr="002C4048">
        <w:rPr>
          <w:i/>
          <w:iCs/>
        </w:rPr>
        <w:t>2</w:t>
      </w:r>
    </w:p>
    <w:p w14:paraId="56E2F8B9" w14:textId="77777777" w:rsidR="007C0E0B" w:rsidRPr="002C4048" w:rsidRDefault="007C0E0B" w:rsidP="007C0E0B">
      <w:pPr>
        <w:numPr>
          <w:ilvl w:val="0"/>
          <w:numId w:val="4"/>
        </w:numPr>
        <w:tabs>
          <w:tab w:val="left" w:pos="567"/>
          <w:tab w:val="center" w:pos="2835"/>
        </w:tabs>
        <w:spacing w:before="120"/>
      </w:pPr>
      <w:r w:rsidRPr="002C4048">
        <w:rPr>
          <w:b/>
          <w:bCs/>
        </w:rPr>
        <w:lastRenderedPageBreak/>
        <w:t>Trưởng (Phó) Khoa/Bộ môn kiểm duyệt đề thi:</w:t>
      </w:r>
    </w:p>
    <w:p w14:paraId="5C6CC306" w14:textId="7B94127C" w:rsidR="007C0E0B" w:rsidRPr="002C4048" w:rsidRDefault="007C0E0B" w:rsidP="007C0E0B">
      <w:pPr>
        <w:numPr>
          <w:ilvl w:val="0"/>
          <w:numId w:val="4"/>
        </w:numPr>
        <w:tabs>
          <w:tab w:val="left" w:pos="1060"/>
        </w:tabs>
        <w:spacing w:line="276" w:lineRule="auto"/>
        <w:jc w:val="both"/>
        <w:rPr>
          <w:bCs/>
          <w:szCs w:val="26"/>
        </w:rPr>
      </w:pPr>
      <w:r w:rsidRPr="002C4048">
        <w:rPr>
          <w:bCs/>
          <w:szCs w:val="26"/>
        </w:rPr>
        <w:t>Nguyễn Thị Thu Vân</w:t>
      </w:r>
    </w:p>
    <w:p w14:paraId="538293A5" w14:textId="77777777" w:rsidR="007C0E0B" w:rsidRPr="002C4048" w:rsidRDefault="007C0E0B" w:rsidP="007C0E0B">
      <w:pPr>
        <w:numPr>
          <w:ilvl w:val="0"/>
          <w:numId w:val="4"/>
        </w:numPr>
        <w:tabs>
          <w:tab w:val="left" w:pos="1060"/>
        </w:tabs>
        <w:spacing w:line="276" w:lineRule="auto"/>
        <w:jc w:val="both"/>
        <w:rPr>
          <w:szCs w:val="26"/>
        </w:rPr>
      </w:pPr>
      <w:r w:rsidRPr="002C4048">
        <w:rPr>
          <w:bCs/>
          <w:szCs w:val="26"/>
        </w:rPr>
        <w:t xml:space="preserve">Sau khi </w:t>
      </w:r>
      <w:r w:rsidRPr="002C4048">
        <w:t>kiểm duyệt đề thi,</w:t>
      </w:r>
      <w:r w:rsidRPr="002C4048">
        <w:rPr>
          <w:b/>
          <w:bCs/>
        </w:rPr>
        <w:t xml:space="preserve"> Trưởng (Phó) Khoa/Bộ môn </w:t>
      </w:r>
      <w:r w:rsidRPr="002C4048">
        <w:rPr>
          <w:bCs/>
          <w:szCs w:val="26"/>
        </w:rPr>
        <w:t>gửi về Trung tâm Khảo thí qua email:</w:t>
      </w:r>
      <w:r w:rsidRPr="002C4048">
        <w:rPr>
          <w:b/>
          <w:szCs w:val="26"/>
        </w:rPr>
        <w:t xml:space="preserve"> </w:t>
      </w:r>
      <w:hyperlink r:id="rId8" w:history="1">
        <w:r w:rsidRPr="002C4048">
          <w:rPr>
            <w:rStyle w:val="Hyperlink"/>
            <w:szCs w:val="26"/>
          </w:rPr>
          <w:t>khaothivanlang@gmail.com</w:t>
        </w:r>
      </w:hyperlink>
      <w:r w:rsidRPr="002C4048">
        <w:rPr>
          <w:b/>
          <w:bCs/>
          <w:color w:val="000000"/>
          <w:szCs w:val="26"/>
        </w:rPr>
        <w:t xml:space="preserve"> </w:t>
      </w:r>
      <w:r w:rsidRPr="002C4048">
        <w:rPr>
          <w:rFonts w:eastAsia="Calibri"/>
          <w:color w:val="000000"/>
          <w:szCs w:val="26"/>
        </w:rPr>
        <w:t>bao gồm</w:t>
      </w:r>
      <w:r w:rsidRPr="002C4048">
        <w:rPr>
          <w:rFonts w:eastAsia="Calibri"/>
          <w:b/>
          <w:bCs/>
          <w:color w:val="000000"/>
          <w:szCs w:val="26"/>
        </w:rPr>
        <w:t xml:space="preserve"> </w:t>
      </w:r>
      <w:r w:rsidRPr="002C4048">
        <w:rPr>
          <w:szCs w:val="26"/>
        </w:rPr>
        <w:t>file word và file pdf (được đặt password trên 1 file nén/lần gửi) và nhắn tin password + họ tên GV gửi qua Số điện thoại Thầy Phan Nhất Linh (</w:t>
      </w:r>
      <w:r w:rsidRPr="002C4048">
        <w:rPr>
          <w:b/>
          <w:bCs/>
          <w:szCs w:val="26"/>
        </w:rPr>
        <w:t>0918.01.03.09</w:t>
      </w:r>
      <w:r w:rsidRPr="002C4048">
        <w:rPr>
          <w:szCs w:val="26"/>
        </w:rPr>
        <w:t>).</w:t>
      </w:r>
    </w:p>
    <w:p w14:paraId="455D2CAD" w14:textId="77777777" w:rsidR="007C0E0B" w:rsidRPr="002C4048" w:rsidRDefault="007C0E0B" w:rsidP="007C0E0B">
      <w:pPr>
        <w:spacing w:before="120"/>
        <w:jc w:val="both"/>
        <w:rPr>
          <w:sz w:val="26"/>
          <w:szCs w:val="26"/>
        </w:rPr>
      </w:pPr>
    </w:p>
    <w:p w14:paraId="1793E169" w14:textId="77777777" w:rsidR="00BF1E75" w:rsidRPr="002C4048" w:rsidRDefault="00BF1E75" w:rsidP="00B838B0">
      <w:pPr>
        <w:spacing w:before="60"/>
        <w:ind w:firstLine="426"/>
        <w:jc w:val="both"/>
        <w:rPr>
          <w:b/>
          <w:i/>
          <w:sz w:val="26"/>
          <w:szCs w:val="26"/>
        </w:rPr>
      </w:pPr>
    </w:p>
    <w:p w14:paraId="1F3B3371" w14:textId="77777777" w:rsidR="00BF1E75" w:rsidRPr="002C4048" w:rsidRDefault="00BF1E75" w:rsidP="00B838B0">
      <w:pPr>
        <w:spacing w:before="60"/>
        <w:ind w:firstLine="426"/>
        <w:jc w:val="both"/>
        <w:rPr>
          <w:b/>
          <w:i/>
        </w:rPr>
      </w:pPr>
    </w:p>
    <w:sectPr w:rsidR="00BF1E75" w:rsidRPr="002C4048" w:rsidSect="0001605D">
      <w:headerReference w:type="default" r:id="rId9"/>
      <w:footerReference w:type="default" r:id="rId10"/>
      <w:pgSz w:w="11909" w:h="16834" w:code="9"/>
      <w:pgMar w:top="737" w:right="720"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60B1" w14:textId="77777777" w:rsidR="00D312E4" w:rsidRDefault="00D312E4" w:rsidP="00E522A3">
      <w:r>
        <w:separator/>
      </w:r>
    </w:p>
  </w:endnote>
  <w:endnote w:type="continuationSeparator" w:id="0">
    <w:p w14:paraId="43D661F2" w14:textId="77777777" w:rsidR="00D312E4" w:rsidRDefault="00D312E4" w:rsidP="00E5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DB26" w14:textId="77777777" w:rsidR="00E522A3" w:rsidRDefault="00E522A3" w:rsidP="00E522A3">
    <w:pPr>
      <w:pStyle w:val="Footer"/>
      <w:jc w:val="center"/>
    </w:pPr>
    <w:r>
      <w:fldChar w:fldCharType="begin"/>
    </w:r>
    <w:r>
      <w:instrText xml:space="preserve"> PAGE   \* MERGEFORMAT </w:instrText>
    </w:r>
    <w:r>
      <w:fldChar w:fldCharType="separate"/>
    </w:r>
    <w:r w:rsidR="00D3398B">
      <w:rPr>
        <w:noProof/>
      </w:rPr>
      <w:t>3</w:t>
    </w:r>
    <w:r>
      <w:fldChar w:fldCharType="end"/>
    </w:r>
  </w:p>
  <w:p w14:paraId="3C540969" w14:textId="77777777" w:rsidR="00E522A3" w:rsidRDefault="00E5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587D" w14:textId="77777777" w:rsidR="00D312E4" w:rsidRDefault="00D312E4" w:rsidP="00E522A3">
      <w:r>
        <w:separator/>
      </w:r>
    </w:p>
  </w:footnote>
  <w:footnote w:type="continuationSeparator" w:id="0">
    <w:p w14:paraId="0374E01E" w14:textId="77777777" w:rsidR="00D312E4" w:rsidRDefault="00D312E4" w:rsidP="00E5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573" w14:textId="77777777" w:rsidR="00BF1E75" w:rsidRPr="00BF1E75" w:rsidRDefault="00BF1E75" w:rsidP="00BF1E75">
    <w:pPr>
      <w:pStyle w:val="Header"/>
      <w:tabs>
        <w:tab w:val="clear" w:pos="4680"/>
        <w:tab w:val="clear" w:pos="9360"/>
        <w:tab w:val="center" w:pos="5169"/>
        <w:tab w:val="right" w:pos="10338"/>
      </w:tabs>
      <w:rPr>
        <w:b/>
        <w:bCs/>
      </w:rPr>
    </w:pPr>
    <w:r>
      <w:tab/>
    </w:r>
    <w:r>
      <w:tab/>
    </w:r>
    <w:r w:rsidRPr="00BF1E75">
      <w:rPr>
        <w:b/>
        <w:bCs/>
        <w:lang w:val="en-US"/>
      </w:rPr>
      <w:t>BM-004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B270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4622"/>
    <w:multiLevelType w:val="hybridMultilevel"/>
    <w:tmpl w:val="94DC508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293C36"/>
    <w:multiLevelType w:val="multilevel"/>
    <w:tmpl w:val="BF0247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BB5460"/>
    <w:multiLevelType w:val="hybridMultilevel"/>
    <w:tmpl w:val="9ABA6A70"/>
    <w:lvl w:ilvl="0" w:tplc="350A36BE">
      <w:start w:val="202"/>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154E"/>
    <w:multiLevelType w:val="hybridMultilevel"/>
    <w:tmpl w:val="021A1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50CB"/>
    <w:multiLevelType w:val="hybridMultilevel"/>
    <w:tmpl w:val="BD001B84"/>
    <w:lvl w:ilvl="0" w:tplc="5B2C00F2">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1F443356"/>
    <w:multiLevelType w:val="hybridMultilevel"/>
    <w:tmpl w:val="4F7013C8"/>
    <w:lvl w:ilvl="0" w:tplc="9F5E481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B7107"/>
    <w:multiLevelType w:val="hybridMultilevel"/>
    <w:tmpl w:val="DC1A81A6"/>
    <w:lvl w:ilvl="0" w:tplc="F11A2DC8">
      <w:start w:val="2"/>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3C6A"/>
    <w:multiLevelType w:val="hybridMultilevel"/>
    <w:tmpl w:val="BF02476A"/>
    <w:lvl w:ilvl="0" w:tplc="04090011">
      <w:start w:val="1"/>
      <w:numFmt w:val="decimal"/>
      <w:lvlText w:val="%1)"/>
      <w:lvlJc w:val="left"/>
      <w:pPr>
        <w:tabs>
          <w:tab w:val="num" w:pos="1350"/>
        </w:tabs>
        <w:ind w:left="13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42D36"/>
    <w:multiLevelType w:val="hybridMultilevel"/>
    <w:tmpl w:val="1C4872B4"/>
    <w:lvl w:ilvl="0" w:tplc="FF200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F12C2"/>
    <w:multiLevelType w:val="hybridMultilevel"/>
    <w:tmpl w:val="A6929F0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DB3A0F"/>
    <w:multiLevelType w:val="hybridMultilevel"/>
    <w:tmpl w:val="6F1A9D78"/>
    <w:lvl w:ilvl="0" w:tplc="858242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7460C2"/>
    <w:multiLevelType w:val="hybridMultilevel"/>
    <w:tmpl w:val="70249BEE"/>
    <w:lvl w:ilvl="0" w:tplc="B12C7114">
      <w:start w:val="1"/>
      <w:numFmt w:val="decimal"/>
      <w:lvlText w:val="%1."/>
      <w:lvlJc w:val="left"/>
      <w:pPr>
        <w:ind w:left="149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E6402D"/>
    <w:multiLevelType w:val="hybridMultilevel"/>
    <w:tmpl w:val="9162D8E6"/>
    <w:lvl w:ilvl="0" w:tplc="04090011">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1106CD"/>
    <w:multiLevelType w:val="hybridMultilevel"/>
    <w:tmpl w:val="5F080D78"/>
    <w:lvl w:ilvl="0" w:tplc="F1A49FA8">
      <w:start w:val="30"/>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A6911"/>
    <w:multiLevelType w:val="hybridMultilevel"/>
    <w:tmpl w:val="8AA8C6CC"/>
    <w:lvl w:ilvl="0" w:tplc="6E32F7F8">
      <w:start w:val="30"/>
      <w:numFmt w:val="bullet"/>
      <w:lvlText w:val="-"/>
      <w:lvlJc w:val="left"/>
      <w:pPr>
        <w:ind w:left="720" w:hanging="360"/>
      </w:pPr>
      <w:rPr>
        <w:rFonts w:ascii="Arial" w:eastAsia="Times New Roman" w:hAnsi="Aria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539D9"/>
    <w:multiLevelType w:val="hybridMultilevel"/>
    <w:tmpl w:val="7CC06D02"/>
    <w:lvl w:ilvl="0" w:tplc="32DC83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22565E5"/>
    <w:multiLevelType w:val="hybridMultilevel"/>
    <w:tmpl w:val="6B647DF0"/>
    <w:lvl w:ilvl="0" w:tplc="F5E6286E">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621E5"/>
    <w:multiLevelType w:val="hybridMultilevel"/>
    <w:tmpl w:val="08423CF2"/>
    <w:lvl w:ilvl="0" w:tplc="0409000F">
      <w:start w:val="1"/>
      <w:numFmt w:val="decimal"/>
      <w:lvlText w:val="%1."/>
      <w:lvlJc w:val="left"/>
      <w:pPr>
        <w:ind w:left="3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5524B"/>
    <w:multiLevelType w:val="hybridMultilevel"/>
    <w:tmpl w:val="7B5AC7B8"/>
    <w:lvl w:ilvl="0" w:tplc="13FCE8D8">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F35558"/>
    <w:multiLevelType w:val="hybridMultilevel"/>
    <w:tmpl w:val="33DCDF66"/>
    <w:lvl w:ilvl="0" w:tplc="86CCA8C4">
      <w:start w:val="31"/>
      <w:numFmt w:val="bullet"/>
      <w:lvlText w:val="-"/>
      <w:lvlJc w:val="left"/>
      <w:pPr>
        <w:tabs>
          <w:tab w:val="num" w:pos="834"/>
        </w:tabs>
        <w:ind w:left="834" w:hanging="360"/>
      </w:pPr>
      <w:rPr>
        <w:rFonts w:ascii="Arial" w:eastAsia="Times New Roman" w:hAnsi="Arial" w:cs="Arial"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21" w15:restartNumberingAfterBreak="0">
    <w:nsid w:val="70734322"/>
    <w:multiLevelType w:val="hybridMultilevel"/>
    <w:tmpl w:val="1C5A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D0849"/>
    <w:multiLevelType w:val="hybridMultilevel"/>
    <w:tmpl w:val="B49658FC"/>
    <w:lvl w:ilvl="0" w:tplc="30D23F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30622785">
    <w:abstractNumId w:val="8"/>
  </w:num>
  <w:num w:numId="2" w16cid:durableId="411393453">
    <w:abstractNumId w:val="2"/>
  </w:num>
  <w:num w:numId="3" w16cid:durableId="438336429">
    <w:abstractNumId w:val="10"/>
  </w:num>
  <w:num w:numId="4" w16cid:durableId="1218320831">
    <w:abstractNumId w:val="20"/>
  </w:num>
  <w:num w:numId="5" w16cid:durableId="539437397">
    <w:abstractNumId w:val="1"/>
  </w:num>
  <w:num w:numId="6" w16cid:durableId="592468817">
    <w:abstractNumId w:val="13"/>
  </w:num>
  <w:num w:numId="7" w16cid:durableId="1959873358">
    <w:abstractNumId w:val="4"/>
  </w:num>
  <w:num w:numId="8" w16cid:durableId="131794490">
    <w:abstractNumId w:val="18"/>
  </w:num>
  <w:num w:numId="9" w16cid:durableId="366486114">
    <w:abstractNumId w:val="11"/>
  </w:num>
  <w:num w:numId="10" w16cid:durableId="2113357537">
    <w:abstractNumId w:val="19"/>
  </w:num>
  <w:num w:numId="11" w16cid:durableId="1310476067">
    <w:abstractNumId w:val="21"/>
  </w:num>
  <w:num w:numId="12" w16cid:durableId="1190096875">
    <w:abstractNumId w:val="9"/>
  </w:num>
  <w:num w:numId="13" w16cid:durableId="2097897761">
    <w:abstractNumId w:val="12"/>
  </w:num>
  <w:num w:numId="14" w16cid:durableId="1773890774">
    <w:abstractNumId w:val="6"/>
  </w:num>
  <w:num w:numId="15" w16cid:durableId="358967994">
    <w:abstractNumId w:val="17"/>
  </w:num>
  <w:num w:numId="16" w16cid:durableId="1047873542">
    <w:abstractNumId w:val="14"/>
  </w:num>
  <w:num w:numId="17" w16cid:durableId="758986220">
    <w:abstractNumId w:val="15"/>
  </w:num>
  <w:num w:numId="18" w16cid:durableId="468401054">
    <w:abstractNumId w:val="3"/>
  </w:num>
  <w:num w:numId="19" w16cid:durableId="871379243">
    <w:abstractNumId w:val="5"/>
  </w:num>
  <w:num w:numId="20" w16cid:durableId="731929313">
    <w:abstractNumId w:val="16"/>
  </w:num>
  <w:num w:numId="21" w16cid:durableId="1579561561">
    <w:abstractNumId w:val="7"/>
  </w:num>
  <w:num w:numId="22" w16cid:durableId="1741101481">
    <w:abstractNumId w:val="22"/>
  </w:num>
  <w:num w:numId="23" w16cid:durableId="51380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63"/>
    <w:rsid w:val="000000B1"/>
    <w:rsid w:val="00000805"/>
    <w:rsid w:val="0000088F"/>
    <w:rsid w:val="00000F24"/>
    <w:rsid w:val="00001C14"/>
    <w:rsid w:val="00001CF4"/>
    <w:rsid w:val="0000233D"/>
    <w:rsid w:val="000028ED"/>
    <w:rsid w:val="00002D24"/>
    <w:rsid w:val="00002E7A"/>
    <w:rsid w:val="00003146"/>
    <w:rsid w:val="00004562"/>
    <w:rsid w:val="000049A6"/>
    <w:rsid w:val="00004D76"/>
    <w:rsid w:val="000051F0"/>
    <w:rsid w:val="00005343"/>
    <w:rsid w:val="00005814"/>
    <w:rsid w:val="00005CA5"/>
    <w:rsid w:val="000065C9"/>
    <w:rsid w:val="000065F5"/>
    <w:rsid w:val="000069BC"/>
    <w:rsid w:val="0000743F"/>
    <w:rsid w:val="00010007"/>
    <w:rsid w:val="000101CE"/>
    <w:rsid w:val="00010A0E"/>
    <w:rsid w:val="00011E97"/>
    <w:rsid w:val="000129BA"/>
    <w:rsid w:val="00012A4F"/>
    <w:rsid w:val="00012CEE"/>
    <w:rsid w:val="0001322D"/>
    <w:rsid w:val="000133E1"/>
    <w:rsid w:val="00013CB9"/>
    <w:rsid w:val="0001431F"/>
    <w:rsid w:val="00014DA9"/>
    <w:rsid w:val="00014F2D"/>
    <w:rsid w:val="00015351"/>
    <w:rsid w:val="00015EB2"/>
    <w:rsid w:val="0001602C"/>
    <w:rsid w:val="0001605D"/>
    <w:rsid w:val="0001658D"/>
    <w:rsid w:val="000165B6"/>
    <w:rsid w:val="00016CEF"/>
    <w:rsid w:val="000174D3"/>
    <w:rsid w:val="000174F3"/>
    <w:rsid w:val="000179E6"/>
    <w:rsid w:val="00017F9B"/>
    <w:rsid w:val="000203FC"/>
    <w:rsid w:val="0002088D"/>
    <w:rsid w:val="00020B27"/>
    <w:rsid w:val="000214A9"/>
    <w:rsid w:val="00021547"/>
    <w:rsid w:val="00021A13"/>
    <w:rsid w:val="00023535"/>
    <w:rsid w:val="000239B5"/>
    <w:rsid w:val="00024D1A"/>
    <w:rsid w:val="000263E4"/>
    <w:rsid w:val="0002645A"/>
    <w:rsid w:val="00026F52"/>
    <w:rsid w:val="000272B6"/>
    <w:rsid w:val="00027EDE"/>
    <w:rsid w:val="00030614"/>
    <w:rsid w:val="00030709"/>
    <w:rsid w:val="000312C8"/>
    <w:rsid w:val="00034845"/>
    <w:rsid w:val="00035AB4"/>
    <w:rsid w:val="00035ABA"/>
    <w:rsid w:val="00036AC5"/>
    <w:rsid w:val="00036D03"/>
    <w:rsid w:val="00036D70"/>
    <w:rsid w:val="00036E13"/>
    <w:rsid w:val="00037643"/>
    <w:rsid w:val="00037A52"/>
    <w:rsid w:val="00037B4C"/>
    <w:rsid w:val="00037D6D"/>
    <w:rsid w:val="00037E8B"/>
    <w:rsid w:val="00040C08"/>
    <w:rsid w:val="00040E34"/>
    <w:rsid w:val="00041960"/>
    <w:rsid w:val="00041CDF"/>
    <w:rsid w:val="00042C1C"/>
    <w:rsid w:val="00042DEA"/>
    <w:rsid w:val="000430B7"/>
    <w:rsid w:val="00043231"/>
    <w:rsid w:val="000437B2"/>
    <w:rsid w:val="00043E6C"/>
    <w:rsid w:val="0004433C"/>
    <w:rsid w:val="000446D6"/>
    <w:rsid w:val="00045013"/>
    <w:rsid w:val="00045AEB"/>
    <w:rsid w:val="000476D7"/>
    <w:rsid w:val="00047F5A"/>
    <w:rsid w:val="000502BC"/>
    <w:rsid w:val="000508FE"/>
    <w:rsid w:val="00050FF1"/>
    <w:rsid w:val="000510E5"/>
    <w:rsid w:val="0005123A"/>
    <w:rsid w:val="00051362"/>
    <w:rsid w:val="00051481"/>
    <w:rsid w:val="00052063"/>
    <w:rsid w:val="00052D16"/>
    <w:rsid w:val="000530C9"/>
    <w:rsid w:val="000533AF"/>
    <w:rsid w:val="000545F3"/>
    <w:rsid w:val="0005499C"/>
    <w:rsid w:val="0005546E"/>
    <w:rsid w:val="00055727"/>
    <w:rsid w:val="000558A8"/>
    <w:rsid w:val="00057309"/>
    <w:rsid w:val="00057640"/>
    <w:rsid w:val="00057690"/>
    <w:rsid w:val="00057791"/>
    <w:rsid w:val="00057F71"/>
    <w:rsid w:val="00060D52"/>
    <w:rsid w:val="00061340"/>
    <w:rsid w:val="00062100"/>
    <w:rsid w:val="0006233E"/>
    <w:rsid w:val="000624B4"/>
    <w:rsid w:val="000632DE"/>
    <w:rsid w:val="0006355D"/>
    <w:rsid w:val="000642BD"/>
    <w:rsid w:val="00064461"/>
    <w:rsid w:val="000650C2"/>
    <w:rsid w:val="000655B8"/>
    <w:rsid w:val="000656CB"/>
    <w:rsid w:val="000664F0"/>
    <w:rsid w:val="000679AA"/>
    <w:rsid w:val="000679EF"/>
    <w:rsid w:val="00067B32"/>
    <w:rsid w:val="00067F75"/>
    <w:rsid w:val="0007000E"/>
    <w:rsid w:val="00070B89"/>
    <w:rsid w:val="00071BB9"/>
    <w:rsid w:val="00071C77"/>
    <w:rsid w:val="0007282E"/>
    <w:rsid w:val="00073440"/>
    <w:rsid w:val="0007442D"/>
    <w:rsid w:val="00074AE3"/>
    <w:rsid w:val="0007548C"/>
    <w:rsid w:val="000755F8"/>
    <w:rsid w:val="0007629F"/>
    <w:rsid w:val="000762B2"/>
    <w:rsid w:val="00077103"/>
    <w:rsid w:val="00077189"/>
    <w:rsid w:val="0007731C"/>
    <w:rsid w:val="00077DAB"/>
    <w:rsid w:val="00077DCE"/>
    <w:rsid w:val="00077FE7"/>
    <w:rsid w:val="00080EA2"/>
    <w:rsid w:val="00080F73"/>
    <w:rsid w:val="00081206"/>
    <w:rsid w:val="000812C6"/>
    <w:rsid w:val="000816F2"/>
    <w:rsid w:val="0008186E"/>
    <w:rsid w:val="00082032"/>
    <w:rsid w:val="0008242F"/>
    <w:rsid w:val="000826CC"/>
    <w:rsid w:val="00082B8C"/>
    <w:rsid w:val="000833BA"/>
    <w:rsid w:val="00083C4D"/>
    <w:rsid w:val="00083E2B"/>
    <w:rsid w:val="00084C70"/>
    <w:rsid w:val="00085077"/>
    <w:rsid w:val="00085839"/>
    <w:rsid w:val="00086136"/>
    <w:rsid w:val="00086138"/>
    <w:rsid w:val="00090568"/>
    <w:rsid w:val="00090697"/>
    <w:rsid w:val="0009085C"/>
    <w:rsid w:val="00090BD8"/>
    <w:rsid w:val="000911D9"/>
    <w:rsid w:val="00092057"/>
    <w:rsid w:val="000924BC"/>
    <w:rsid w:val="00092DE7"/>
    <w:rsid w:val="0009303F"/>
    <w:rsid w:val="00093385"/>
    <w:rsid w:val="000933FF"/>
    <w:rsid w:val="00093B59"/>
    <w:rsid w:val="000944FC"/>
    <w:rsid w:val="0009540C"/>
    <w:rsid w:val="000958EF"/>
    <w:rsid w:val="00095F12"/>
    <w:rsid w:val="000970D4"/>
    <w:rsid w:val="0009745F"/>
    <w:rsid w:val="000979D6"/>
    <w:rsid w:val="000A09CD"/>
    <w:rsid w:val="000A0A48"/>
    <w:rsid w:val="000A124E"/>
    <w:rsid w:val="000A1656"/>
    <w:rsid w:val="000A1DDD"/>
    <w:rsid w:val="000A2A04"/>
    <w:rsid w:val="000A2D2B"/>
    <w:rsid w:val="000A2F8C"/>
    <w:rsid w:val="000A3B19"/>
    <w:rsid w:val="000A43C1"/>
    <w:rsid w:val="000A4A59"/>
    <w:rsid w:val="000A4A7B"/>
    <w:rsid w:val="000A4B3A"/>
    <w:rsid w:val="000A4ECF"/>
    <w:rsid w:val="000A52B3"/>
    <w:rsid w:val="000A53F3"/>
    <w:rsid w:val="000A556C"/>
    <w:rsid w:val="000A6814"/>
    <w:rsid w:val="000A6822"/>
    <w:rsid w:val="000A7709"/>
    <w:rsid w:val="000B03C2"/>
    <w:rsid w:val="000B0BF4"/>
    <w:rsid w:val="000B0C8E"/>
    <w:rsid w:val="000B1C0C"/>
    <w:rsid w:val="000B1F74"/>
    <w:rsid w:val="000B2F3C"/>
    <w:rsid w:val="000B3131"/>
    <w:rsid w:val="000B31FE"/>
    <w:rsid w:val="000B3709"/>
    <w:rsid w:val="000B3D96"/>
    <w:rsid w:val="000B47F1"/>
    <w:rsid w:val="000B49AE"/>
    <w:rsid w:val="000B508A"/>
    <w:rsid w:val="000B56EB"/>
    <w:rsid w:val="000B7313"/>
    <w:rsid w:val="000C0C5F"/>
    <w:rsid w:val="000C0D7E"/>
    <w:rsid w:val="000C1F1D"/>
    <w:rsid w:val="000C2552"/>
    <w:rsid w:val="000C2762"/>
    <w:rsid w:val="000C2801"/>
    <w:rsid w:val="000C2850"/>
    <w:rsid w:val="000C2F01"/>
    <w:rsid w:val="000C3100"/>
    <w:rsid w:val="000C3639"/>
    <w:rsid w:val="000C3AD2"/>
    <w:rsid w:val="000C3F1F"/>
    <w:rsid w:val="000C4029"/>
    <w:rsid w:val="000C4049"/>
    <w:rsid w:val="000C41AC"/>
    <w:rsid w:val="000C47D6"/>
    <w:rsid w:val="000C4CEB"/>
    <w:rsid w:val="000C59D9"/>
    <w:rsid w:val="000C5CCD"/>
    <w:rsid w:val="000C6985"/>
    <w:rsid w:val="000C6F05"/>
    <w:rsid w:val="000C6F3A"/>
    <w:rsid w:val="000C725A"/>
    <w:rsid w:val="000D0586"/>
    <w:rsid w:val="000D067D"/>
    <w:rsid w:val="000D0B52"/>
    <w:rsid w:val="000D1D37"/>
    <w:rsid w:val="000D20C7"/>
    <w:rsid w:val="000D22E4"/>
    <w:rsid w:val="000D22FA"/>
    <w:rsid w:val="000D257D"/>
    <w:rsid w:val="000D280A"/>
    <w:rsid w:val="000D43AB"/>
    <w:rsid w:val="000D5B87"/>
    <w:rsid w:val="000D5C8D"/>
    <w:rsid w:val="000D5E27"/>
    <w:rsid w:val="000D5E44"/>
    <w:rsid w:val="000D640B"/>
    <w:rsid w:val="000D6B82"/>
    <w:rsid w:val="000D7122"/>
    <w:rsid w:val="000D7444"/>
    <w:rsid w:val="000D75BE"/>
    <w:rsid w:val="000D77F9"/>
    <w:rsid w:val="000E046D"/>
    <w:rsid w:val="000E102F"/>
    <w:rsid w:val="000E1878"/>
    <w:rsid w:val="000E1C0B"/>
    <w:rsid w:val="000E1DE3"/>
    <w:rsid w:val="000E25C6"/>
    <w:rsid w:val="000E26CC"/>
    <w:rsid w:val="000E28BE"/>
    <w:rsid w:val="000E2A1F"/>
    <w:rsid w:val="000E2F8A"/>
    <w:rsid w:val="000E3044"/>
    <w:rsid w:val="000E39DD"/>
    <w:rsid w:val="000E403E"/>
    <w:rsid w:val="000E4714"/>
    <w:rsid w:val="000E5BE4"/>
    <w:rsid w:val="000E5C13"/>
    <w:rsid w:val="000E5C98"/>
    <w:rsid w:val="000E64CD"/>
    <w:rsid w:val="000E6A2F"/>
    <w:rsid w:val="000E78F2"/>
    <w:rsid w:val="000E7B41"/>
    <w:rsid w:val="000E7D60"/>
    <w:rsid w:val="000F11BF"/>
    <w:rsid w:val="000F140C"/>
    <w:rsid w:val="000F15DF"/>
    <w:rsid w:val="000F1625"/>
    <w:rsid w:val="000F199E"/>
    <w:rsid w:val="000F2C6E"/>
    <w:rsid w:val="000F2CFF"/>
    <w:rsid w:val="000F3288"/>
    <w:rsid w:val="000F42FF"/>
    <w:rsid w:val="000F4C2A"/>
    <w:rsid w:val="000F5009"/>
    <w:rsid w:val="000F558F"/>
    <w:rsid w:val="000F5FB5"/>
    <w:rsid w:val="000F6183"/>
    <w:rsid w:val="000F662A"/>
    <w:rsid w:val="000F66DC"/>
    <w:rsid w:val="000F6CFA"/>
    <w:rsid w:val="000F71CE"/>
    <w:rsid w:val="000F752A"/>
    <w:rsid w:val="000F766A"/>
    <w:rsid w:val="000F7AFD"/>
    <w:rsid w:val="00100BEC"/>
    <w:rsid w:val="00101209"/>
    <w:rsid w:val="0010135A"/>
    <w:rsid w:val="00101A9E"/>
    <w:rsid w:val="00101BBD"/>
    <w:rsid w:val="00101C49"/>
    <w:rsid w:val="00101F61"/>
    <w:rsid w:val="00102169"/>
    <w:rsid w:val="00102172"/>
    <w:rsid w:val="00102326"/>
    <w:rsid w:val="00102BC6"/>
    <w:rsid w:val="00103B7F"/>
    <w:rsid w:val="0010489F"/>
    <w:rsid w:val="0010548C"/>
    <w:rsid w:val="0010668A"/>
    <w:rsid w:val="001068CF"/>
    <w:rsid w:val="00106D5B"/>
    <w:rsid w:val="00107423"/>
    <w:rsid w:val="00107735"/>
    <w:rsid w:val="00110660"/>
    <w:rsid w:val="001115BF"/>
    <w:rsid w:val="001123CE"/>
    <w:rsid w:val="00112818"/>
    <w:rsid w:val="00113557"/>
    <w:rsid w:val="001136B0"/>
    <w:rsid w:val="00113D0E"/>
    <w:rsid w:val="00113E08"/>
    <w:rsid w:val="0011538F"/>
    <w:rsid w:val="0012131B"/>
    <w:rsid w:val="0012244B"/>
    <w:rsid w:val="001224A8"/>
    <w:rsid w:val="00122543"/>
    <w:rsid w:val="00122A5F"/>
    <w:rsid w:val="0012401B"/>
    <w:rsid w:val="00124893"/>
    <w:rsid w:val="001263EA"/>
    <w:rsid w:val="0012666D"/>
    <w:rsid w:val="00127EFF"/>
    <w:rsid w:val="001301C9"/>
    <w:rsid w:val="00131053"/>
    <w:rsid w:val="001314C5"/>
    <w:rsid w:val="00131510"/>
    <w:rsid w:val="00131DD4"/>
    <w:rsid w:val="0013240C"/>
    <w:rsid w:val="0013344B"/>
    <w:rsid w:val="00133F84"/>
    <w:rsid w:val="00133FCF"/>
    <w:rsid w:val="00134BC3"/>
    <w:rsid w:val="00135FE2"/>
    <w:rsid w:val="0013621C"/>
    <w:rsid w:val="001364B2"/>
    <w:rsid w:val="00136693"/>
    <w:rsid w:val="001376B7"/>
    <w:rsid w:val="00140A1D"/>
    <w:rsid w:val="00140FF3"/>
    <w:rsid w:val="0014110F"/>
    <w:rsid w:val="00141BA4"/>
    <w:rsid w:val="00142659"/>
    <w:rsid w:val="001436D4"/>
    <w:rsid w:val="00143719"/>
    <w:rsid w:val="00143DC0"/>
    <w:rsid w:val="0014400D"/>
    <w:rsid w:val="001441CA"/>
    <w:rsid w:val="00144260"/>
    <w:rsid w:val="00144B03"/>
    <w:rsid w:val="0014558B"/>
    <w:rsid w:val="0014592B"/>
    <w:rsid w:val="00145A28"/>
    <w:rsid w:val="00145AC1"/>
    <w:rsid w:val="00145B2C"/>
    <w:rsid w:val="00145C0F"/>
    <w:rsid w:val="00145E99"/>
    <w:rsid w:val="0014602C"/>
    <w:rsid w:val="00146648"/>
    <w:rsid w:val="00146FFA"/>
    <w:rsid w:val="00147054"/>
    <w:rsid w:val="00147CF2"/>
    <w:rsid w:val="001500D9"/>
    <w:rsid w:val="001505F9"/>
    <w:rsid w:val="00152CD4"/>
    <w:rsid w:val="00153C90"/>
    <w:rsid w:val="00154555"/>
    <w:rsid w:val="00154812"/>
    <w:rsid w:val="00156753"/>
    <w:rsid w:val="00156B20"/>
    <w:rsid w:val="001574E1"/>
    <w:rsid w:val="00157869"/>
    <w:rsid w:val="00157B4F"/>
    <w:rsid w:val="00160A04"/>
    <w:rsid w:val="00160DAF"/>
    <w:rsid w:val="00160FAB"/>
    <w:rsid w:val="0016102F"/>
    <w:rsid w:val="00161070"/>
    <w:rsid w:val="00161492"/>
    <w:rsid w:val="0016272E"/>
    <w:rsid w:val="00162C2C"/>
    <w:rsid w:val="00164221"/>
    <w:rsid w:val="0016475F"/>
    <w:rsid w:val="00164BE4"/>
    <w:rsid w:val="00165655"/>
    <w:rsid w:val="00166ED6"/>
    <w:rsid w:val="00170615"/>
    <w:rsid w:val="00170644"/>
    <w:rsid w:val="00170C0A"/>
    <w:rsid w:val="001710CC"/>
    <w:rsid w:val="00171BE9"/>
    <w:rsid w:val="00172644"/>
    <w:rsid w:val="00172E2F"/>
    <w:rsid w:val="00173DF8"/>
    <w:rsid w:val="00174222"/>
    <w:rsid w:val="00174563"/>
    <w:rsid w:val="00174CAA"/>
    <w:rsid w:val="00175781"/>
    <w:rsid w:val="00177383"/>
    <w:rsid w:val="001779E0"/>
    <w:rsid w:val="001803E1"/>
    <w:rsid w:val="00180696"/>
    <w:rsid w:val="00180BB5"/>
    <w:rsid w:val="00181421"/>
    <w:rsid w:val="0018187B"/>
    <w:rsid w:val="00182475"/>
    <w:rsid w:val="00182971"/>
    <w:rsid w:val="001829BF"/>
    <w:rsid w:val="00183B8B"/>
    <w:rsid w:val="00183C86"/>
    <w:rsid w:val="00184171"/>
    <w:rsid w:val="00184D79"/>
    <w:rsid w:val="00186373"/>
    <w:rsid w:val="0018647C"/>
    <w:rsid w:val="0018670B"/>
    <w:rsid w:val="0018675B"/>
    <w:rsid w:val="0018680A"/>
    <w:rsid w:val="00186FA3"/>
    <w:rsid w:val="00187A4F"/>
    <w:rsid w:val="001900E5"/>
    <w:rsid w:val="00190309"/>
    <w:rsid w:val="001921B5"/>
    <w:rsid w:val="00192456"/>
    <w:rsid w:val="00193473"/>
    <w:rsid w:val="00193941"/>
    <w:rsid w:val="00193AD2"/>
    <w:rsid w:val="00194804"/>
    <w:rsid w:val="001949FC"/>
    <w:rsid w:val="00195103"/>
    <w:rsid w:val="00195DA7"/>
    <w:rsid w:val="00195E3E"/>
    <w:rsid w:val="001960BD"/>
    <w:rsid w:val="001961FD"/>
    <w:rsid w:val="00196214"/>
    <w:rsid w:val="0019699D"/>
    <w:rsid w:val="001969CD"/>
    <w:rsid w:val="00196C64"/>
    <w:rsid w:val="001973D1"/>
    <w:rsid w:val="00197644"/>
    <w:rsid w:val="001977F3"/>
    <w:rsid w:val="001A0160"/>
    <w:rsid w:val="001A180F"/>
    <w:rsid w:val="001A1831"/>
    <w:rsid w:val="001A251F"/>
    <w:rsid w:val="001A3412"/>
    <w:rsid w:val="001A4421"/>
    <w:rsid w:val="001A4637"/>
    <w:rsid w:val="001A4B00"/>
    <w:rsid w:val="001A4D51"/>
    <w:rsid w:val="001A4E11"/>
    <w:rsid w:val="001A5039"/>
    <w:rsid w:val="001A5164"/>
    <w:rsid w:val="001A5837"/>
    <w:rsid w:val="001A5D1C"/>
    <w:rsid w:val="001A5D62"/>
    <w:rsid w:val="001A5D66"/>
    <w:rsid w:val="001A5F56"/>
    <w:rsid w:val="001A6121"/>
    <w:rsid w:val="001A621A"/>
    <w:rsid w:val="001A6CC2"/>
    <w:rsid w:val="001A7B25"/>
    <w:rsid w:val="001A7F7F"/>
    <w:rsid w:val="001B016A"/>
    <w:rsid w:val="001B04E8"/>
    <w:rsid w:val="001B0D12"/>
    <w:rsid w:val="001B0DA3"/>
    <w:rsid w:val="001B0E21"/>
    <w:rsid w:val="001B24CA"/>
    <w:rsid w:val="001B25EF"/>
    <w:rsid w:val="001B2B8F"/>
    <w:rsid w:val="001B35FB"/>
    <w:rsid w:val="001B4F1E"/>
    <w:rsid w:val="001B60DB"/>
    <w:rsid w:val="001B645E"/>
    <w:rsid w:val="001B6B78"/>
    <w:rsid w:val="001B6FA0"/>
    <w:rsid w:val="001B75B8"/>
    <w:rsid w:val="001B77AA"/>
    <w:rsid w:val="001B7D75"/>
    <w:rsid w:val="001C03F4"/>
    <w:rsid w:val="001C0D26"/>
    <w:rsid w:val="001C16A5"/>
    <w:rsid w:val="001C1B5A"/>
    <w:rsid w:val="001C1FBE"/>
    <w:rsid w:val="001C3DCE"/>
    <w:rsid w:val="001C40FA"/>
    <w:rsid w:val="001C4107"/>
    <w:rsid w:val="001C5B03"/>
    <w:rsid w:val="001C63BF"/>
    <w:rsid w:val="001C6B11"/>
    <w:rsid w:val="001C6E0F"/>
    <w:rsid w:val="001C7581"/>
    <w:rsid w:val="001C75CB"/>
    <w:rsid w:val="001D001E"/>
    <w:rsid w:val="001D0B6C"/>
    <w:rsid w:val="001D0F1F"/>
    <w:rsid w:val="001D13A1"/>
    <w:rsid w:val="001D148B"/>
    <w:rsid w:val="001D180E"/>
    <w:rsid w:val="001D192C"/>
    <w:rsid w:val="001D1AE4"/>
    <w:rsid w:val="001D20C1"/>
    <w:rsid w:val="001D3419"/>
    <w:rsid w:val="001D3483"/>
    <w:rsid w:val="001D36CA"/>
    <w:rsid w:val="001D3C9B"/>
    <w:rsid w:val="001D47BF"/>
    <w:rsid w:val="001D4BF1"/>
    <w:rsid w:val="001D57C6"/>
    <w:rsid w:val="001D58A8"/>
    <w:rsid w:val="001D6239"/>
    <w:rsid w:val="001D6408"/>
    <w:rsid w:val="001D6F15"/>
    <w:rsid w:val="001D6F87"/>
    <w:rsid w:val="001D7115"/>
    <w:rsid w:val="001D7895"/>
    <w:rsid w:val="001D7C1E"/>
    <w:rsid w:val="001E0BB8"/>
    <w:rsid w:val="001E0C93"/>
    <w:rsid w:val="001E175F"/>
    <w:rsid w:val="001E25B0"/>
    <w:rsid w:val="001E2946"/>
    <w:rsid w:val="001E2B70"/>
    <w:rsid w:val="001E465C"/>
    <w:rsid w:val="001E4B49"/>
    <w:rsid w:val="001E5319"/>
    <w:rsid w:val="001E58F8"/>
    <w:rsid w:val="001E5986"/>
    <w:rsid w:val="001E62D9"/>
    <w:rsid w:val="001E646A"/>
    <w:rsid w:val="001E6D26"/>
    <w:rsid w:val="001E72F2"/>
    <w:rsid w:val="001E7A88"/>
    <w:rsid w:val="001E7A8D"/>
    <w:rsid w:val="001E7BDD"/>
    <w:rsid w:val="001F016D"/>
    <w:rsid w:val="001F1210"/>
    <w:rsid w:val="001F13F3"/>
    <w:rsid w:val="001F1924"/>
    <w:rsid w:val="001F1AD6"/>
    <w:rsid w:val="001F200E"/>
    <w:rsid w:val="001F2350"/>
    <w:rsid w:val="001F300B"/>
    <w:rsid w:val="001F3FAD"/>
    <w:rsid w:val="001F4242"/>
    <w:rsid w:val="001F49E9"/>
    <w:rsid w:val="001F51FE"/>
    <w:rsid w:val="001F5907"/>
    <w:rsid w:val="001F5A9E"/>
    <w:rsid w:val="001F5C15"/>
    <w:rsid w:val="001F6B67"/>
    <w:rsid w:val="001F6B73"/>
    <w:rsid w:val="001F6DE7"/>
    <w:rsid w:val="001F71D8"/>
    <w:rsid w:val="001F726C"/>
    <w:rsid w:val="001F7E89"/>
    <w:rsid w:val="00201009"/>
    <w:rsid w:val="00201624"/>
    <w:rsid w:val="0020297E"/>
    <w:rsid w:val="00202BEE"/>
    <w:rsid w:val="0020511C"/>
    <w:rsid w:val="00205EAC"/>
    <w:rsid w:val="00206D28"/>
    <w:rsid w:val="00206FC0"/>
    <w:rsid w:val="002072C0"/>
    <w:rsid w:val="00207FEC"/>
    <w:rsid w:val="002102E4"/>
    <w:rsid w:val="002114EF"/>
    <w:rsid w:val="00211A3B"/>
    <w:rsid w:val="00211B9C"/>
    <w:rsid w:val="00211BED"/>
    <w:rsid w:val="00211C1F"/>
    <w:rsid w:val="00212D2C"/>
    <w:rsid w:val="00213748"/>
    <w:rsid w:val="0021408C"/>
    <w:rsid w:val="0021451F"/>
    <w:rsid w:val="00214F03"/>
    <w:rsid w:val="00215022"/>
    <w:rsid w:val="002150F8"/>
    <w:rsid w:val="002158E5"/>
    <w:rsid w:val="00215EC8"/>
    <w:rsid w:val="0021648A"/>
    <w:rsid w:val="00216778"/>
    <w:rsid w:val="002169A9"/>
    <w:rsid w:val="00217C70"/>
    <w:rsid w:val="00220A63"/>
    <w:rsid w:val="00220B0E"/>
    <w:rsid w:val="00220DBD"/>
    <w:rsid w:val="0022103D"/>
    <w:rsid w:val="002217AE"/>
    <w:rsid w:val="002222A2"/>
    <w:rsid w:val="00222546"/>
    <w:rsid w:val="002229FA"/>
    <w:rsid w:val="00222C57"/>
    <w:rsid w:val="00222D22"/>
    <w:rsid w:val="0022321C"/>
    <w:rsid w:val="002233CA"/>
    <w:rsid w:val="00223DEE"/>
    <w:rsid w:val="002241E9"/>
    <w:rsid w:val="002245FD"/>
    <w:rsid w:val="00224630"/>
    <w:rsid w:val="00224792"/>
    <w:rsid w:val="00224FD1"/>
    <w:rsid w:val="00225023"/>
    <w:rsid w:val="002251CD"/>
    <w:rsid w:val="00225306"/>
    <w:rsid w:val="00225AE3"/>
    <w:rsid w:val="00227CFA"/>
    <w:rsid w:val="0023037C"/>
    <w:rsid w:val="00230485"/>
    <w:rsid w:val="002304F4"/>
    <w:rsid w:val="002306E5"/>
    <w:rsid w:val="002306ED"/>
    <w:rsid w:val="00230A39"/>
    <w:rsid w:val="0023145C"/>
    <w:rsid w:val="00231F82"/>
    <w:rsid w:val="0023235E"/>
    <w:rsid w:val="002324C7"/>
    <w:rsid w:val="00233112"/>
    <w:rsid w:val="002333A5"/>
    <w:rsid w:val="00234BB6"/>
    <w:rsid w:val="00234C62"/>
    <w:rsid w:val="00234DAF"/>
    <w:rsid w:val="002357BF"/>
    <w:rsid w:val="002359F9"/>
    <w:rsid w:val="0023629F"/>
    <w:rsid w:val="002364CE"/>
    <w:rsid w:val="00236A1A"/>
    <w:rsid w:val="00236AD1"/>
    <w:rsid w:val="00236CEA"/>
    <w:rsid w:val="00236E4A"/>
    <w:rsid w:val="002376B7"/>
    <w:rsid w:val="00240E61"/>
    <w:rsid w:val="0024297B"/>
    <w:rsid w:val="002436A5"/>
    <w:rsid w:val="00243830"/>
    <w:rsid w:val="00243B09"/>
    <w:rsid w:val="002449AE"/>
    <w:rsid w:val="002452FC"/>
    <w:rsid w:val="00245F81"/>
    <w:rsid w:val="00246576"/>
    <w:rsid w:val="00247097"/>
    <w:rsid w:val="0024789C"/>
    <w:rsid w:val="00247A38"/>
    <w:rsid w:val="00247F8B"/>
    <w:rsid w:val="00247FA5"/>
    <w:rsid w:val="002501CD"/>
    <w:rsid w:val="002509F6"/>
    <w:rsid w:val="00250ECF"/>
    <w:rsid w:val="00251132"/>
    <w:rsid w:val="0025298C"/>
    <w:rsid w:val="00252FD6"/>
    <w:rsid w:val="002532A7"/>
    <w:rsid w:val="00253403"/>
    <w:rsid w:val="0025382D"/>
    <w:rsid w:val="00253940"/>
    <w:rsid w:val="002539AD"/>
    <w:rsid w:val="002546E7"/>
    <w:rsid w:val="0025548C"/>
    <w:rsid w:val="002557EE"/>
    <w:rsid w:val="00255B8A"/>
    <w:rsid w:val="00255BE2"/>
    <w:rsid w:val="002567B4"/>
    <w:rsid w:val="00256ED8"/>
    <w:rsid w:val="00257954"/>
    <w:rsid w:val="00257D3A"/>
    <w:rsid w:val="002604D7"/>
    <w:rsid w:val="00260514"/>
    <w:rsid w:val="00260B1B"/>
    <w:rsid w:val="002617AC"/>
    <w:rsid w:val="002621C4"/>
    <w:rsid w:val="0026245D"/>
    <w:rsid w:val="002624D9"/>
    <w:rsid w:val="00262612"/>
    <w:rsid w:val="00263A35"/>
    <w:rsid w:val="00263E7A"/>
    <w:rsid w:val="0026401A"/>
    <w:rsid w:val="00264270"/>
    <w:rsid w:val="002643A7"/>
    <w:rsid w:val="0026497B"/>
    <w:rsid w:val="00264AF6"/>
    <w:rsid w:val="00265328"/>
    <w:rsid w:val="00265583"/>
    <w:rsid w:val="00265728"/>
    <w:rsid w:val="002663A7"/>
    <w:rsid w:val="00267E55"/>
    <w:rsid w:val="002702BF"/>
    <w:rsid w:val="00270837"/>
    <w:rsid w:val="002717BE"/>
    <w:rsid w:val="002722EC"/>
    <w:rsid w:val="002725FA"/>
    <w:rsid w:val="002742FA"/>
    <w:rsid w:val="0027456D"/>
    <w:rsid w:val="00275BA8"/>
    <w:rsid w:val="00275C35"/>
    <w:rsid w:val="00275D64"/>
    <w:rsid w:val="00275DB9"/>
    <w:rsid w:val="00276B44"/>
    <w:rsid w:val="00276B5A"/>
    <w:rsid w:val="0027707D"/>
    <w:rsid w:val="00277259"/>
    <w:rsid w:val="00277366"/>
    <w:rsid w:val="002774F7"/>
    <w:rsid w:val="00277749"/>
    <w:rsid w:val="00277B26"/>
    <w:rsid w:val="00277D37"/>
    <w:rsid w:val="00277D54"/>
    <w:rsid w:val="00280AFD"/>
    <w:rsid w:val="002810B2"/>
    <w:rsid w:val="00281709"/>
    <w:rsid w:val="00281A56"/>
    <w:rsid w:val="00281ABD"/>
    <w:rsid w:val="002821A7"/>
    <w:rsid w:val="00282321"/>
    <w:rsid w:val="0028247E"/>
    <w:rsid w:val="00282519"/>
    <w:rsid w:val="002828C8"/>
    <w:rsid w:val="00282A8F"/>
    <w:rsid w:val="00285885"/>
    <w:rsid w:val="0028588B"/>
    <w:rsid w:val="00285EAE"/>
    <w:rsid w:val="00286490"/>
    <w:rsid w:val="00287110"/>
    <w:rsid w:val="00287C0E"/>
    <w:rsid w:val="00287DA3"/>
    <w:rsid w:val="00291757"/>
    <w:rsid w:val="0029220E"/>
    <w:rsid w:val="002933F6"/>
    <w:rsid w:val="002938B3"/>
    <w:rsid w:val="00294D91"/>
    <w:rsid w:val="0029543C"/>
    <w:rsid w:val="00295A14"/>
    <w:rsid w:val="00295AB1"/>
    <w:rsid w:val="00295BB2"/>
    <w:rsid w:val="00295D0D"/>
    <w:rsid w:val="00295DD8"/>
    <w:rsid w:val="00296C3E"/>
    <w:rsid w:val="00297F60"/>
    <w:rsid w:val="00297F67"/>
    <w:rsid w:val="002A044A"/>
    <w:rsid w:val="002A0C54"/>
    <w:rsid w:val="002A27EF"/>
    <w:rsid w:val="002A29C2"/>
    <w:rsid w:val="002A2E2B"/>
    <w:rsid w:val="002A318C"/>
    <w:rsid w:val="002A3453"/>
    <w:rsid w:val="002A3AF0"/>
    <w:rsid w:val="002A414B"/>
    <w:rsid w:val="002A41BB"/>
    <w:rsid w:val="002A4650"/>
    <w:rsid w:val="002A4BA4"/>
    <w:rsid w:val="002A58A8"/>
    <w:rsid w:val="002A5E71"/>
    <w:rsid w:val="002A658C"/>
    <w:rsid w:val="002A6F5A"/>
    <w:rsid w:val="002A7F6E"/>
    <w:rsid w:val="002B0328"/>
    <w:rsid w:val="002B0702"/>
    <w:rsid w:val="002B0CA4"/>
    <w:rsid w:val="002B1697"/>
    <w:rsid w:val="002B1898"/>
    <w:rsid w:val="002B2019"/>
    <w:rsid w:val="002B204A"/>
    <w:rsid w:val="002B30A7"/>
    <w:rsid w:val="002B3495"/>
    <w:rsid w:val="002B35EF"/>
    <w:rsid w:val="002B3A15"/>
    <w:rsid w:val="002B3DEE"/>
    <w:rsid w:val="002B413D"/>
    <w:rsid w:val="002B46F3"/>
    <w:rsid w:val="002B5063"/>
    <w:rsid w:val="002B50D1"/>
    <w:rsid w:val="002B5F3C"/>
    <w:rsid w:val="002B6176"/>
    <w:rsid w:val="002B66C5"/>
    <w:rsid w:val="002B71BA"/>
    <w:rsid w:val="002B71EF"/>
    <w:rsid w:val="002B764F"/>
    <w:rsid w:val="002B782C"/>
    <w:rsid w:val="002B7A6C"/>
    <w:rsid w:val="002B7CE3"/>
    <w:rsid w:val="002C01C8"/>
    <w:rsid w:val="002C120C"/>
    <w:rsid w:val="002C1520"/>
    <w:rsid w:val="002C28DA"/>
    <w:rsid w:val="002C31A2"/>
    <w:rsid w:val="002C32A7"/>
    <w:rsid w:val="002C4048"/>
    <w:rsid w:val="002C43AB"/>
    <w:rsid w:val="002C4633"/>
    <w:rsid w:val="002C501E"/>
    <w:rsid w:val="002C5864"/>
    <w:rsid w:val="002C5AA9"/>
    <w:rsid w:val="002C637C"/>
    <w:rsid w:val="002C6890"/>
    <w:rsid w:val="002C6A98"/>
    <w:rsid w:val="002C6B90"/>
    <w:rsid w:val="002C7196"/>
    <w:rsid w:val="002C7428"/>
    <w:rsid w:val="002C7516"/>
    <w:rsid w:val="002C773E"/>
    <w:rsid w:val="002C7942"/>
    <w:rsid w:val="002D026B"/>
    <w:rsid w:val="002D040D"/>
    <w:rsid w:val="002D1928"/>
    <w:rsid w:val="002D1F3C"/>
    <w:rsid w:val="002D23C0"/>
    <w:rsid w:val="002D26C0"/>
    <w:rsid w:val="002D35AE"/>
    <w:rsid w:val="002D4062"/>
    <w:rsid w:val="002D4B19"/>
    <w:rsid w:val="002D5C05"/>
    <w:rsid w:val="002D6EEC"/>
    <w:rsid w:val="002D7250"/>
    <w:rsid w:val="002D7C8D"/>
    <w:rsid w:val="002E01B9"/>
    <w:rsid w:val="002E05B0"/>
    <w:rsid w:val="002E1022"/>
    <w:rsid w:val="002E16B1"/>
    <w:rsid w:val="002E16D5"/>
    <w:rsid w:val="002E1EFB"/>
    <w:rsid w:val="002E268A"/>
    <w:rsid w:val="002E2CE2"/>
    <w:rsid w:val="002E2DA7"/>
    <w:rsid w:val="002E3087"/>
    <w:rsid w:val="002E3AAC"/>
    <w:rsid w:val="002E3AAF"/>
    <w:rsid w:val="002E3D2B"/>
    <w:rsid w:val="002E472A"/>
    <w:rsid w:val="002E476E"/>
    <w:rsid w:val="002E491D"/>
    <w:rsid w:val="002E4B32"/>
    <w:rsid w:val="002E5357"/>
    <w:rsid w:val="002E5DD0"/>
    <w:rsid w:val="002E73CD"/>
    <w:rsid w:val="002E74B6"/>
    <w:rsid w:val="002E7957"/>
    <w:rsid w:val="002F0B93"/>
    <w:rsid w:val="002F1683"/>
    <w:rsid w:val="002F1DA1"/>
    <w:rsid w:val="002F2125"/>
    <w:rsid w:val="002F2C61"/>
    <w:rsid w:val="002F3433"/>
    <w:rsid w:val="002F365E"/>
    <w:rsid w:val="002F3B59"/>
    <w:rsid w:val="002F4D12"/>
    <w:rsid w:val="002F576F"/>
    <w:rsid w:val="002F5888"/>
    <w:rsid w:val="002F624F"/>
    <w:rsid w:val="002F629C"/>
    <w:rsid w:val="002F6301"/>
    <w:rsid w:val="002F644E"/>
    <w:rsid w:val="002F6511"/>
    <w:rsid w:val="002F6A3C"/>
    <w:rsid w:val="002F6C7B"/>
    <w:rsid w:val="002F7060"/>
    <w:rsid w:val="002F737A"/>
    <w:rsid w:val="002F7397"/>
    <w:rsid w:val="00300135"/>
    <w:rsid w:val="00300343"/>
    <w:rsid w:val="00300E62"/>
    <w:rsid w:val="00301B9B"/>
    <w:rsid w:val="0030281E"/>
    <w:rsid w:val="00302E22"/>
    <w:rsid w:val="00302E8D"/>
    <w:rsid w:val="0030326B"/>
    <w:rsid w:val="0030352C"/>
    <w:rsid w:val="00304055"/>
    <w:rsid w:val="00304905"/>
    <w:rsid w:val="0030568E"/>
    <w:rsid w:val="003059DB"/>
    <w:rsid w:val="00306952"/>
    <w:rsid w:val="00306D6E"/>
    <w:rsid w:val="00307072"/>
    <w:rsid w:val="00307B48"/>
    <w:rsid w:val="003104E0"/>
    <w:rsid w:val="00310BF5"/>
    <w:rsid w:val="00310CC3"/>
    <w:rsid w:val="0031192B"/>
    <w:rsid w:val="00312ED9"/>
    <w:rsid w:val="0031325D"/>
    <w:rsid w:val="00313A5A"/>
    <w:rsid w:val="003151B3"/>
    <w:rsid w:val="0031580B"/>
    <w:rsid w:val="003159CB"/>
    <w:rsid w:val="00316049"/>
    <w:rsid w:val="00316870"/>
    <w:rsid w:val="003179A9"/>
    <w:rsid w:val="00317EA5"/>
    <w:rsid w:val="00320108"/>
    <w:rsid w:val="0032044D"/>
    <w:rsid w:val="0032061A"/>
    <w:rsid w:val="00320A11"/>
    <w:rsid w:val="00320BF4"/>
    <w:rsid w:val="00320F5B"/>
    <w:rsid w:val="003213C6"/>
    <w:rsid w:val="00321724"/>
    <w:rsid w:val="003221DB"/>
    <w:rsid w:val="0032222C"/>
    <w:rsid w:val="003222C1"/>
    <w:rsid w:val="00323741"/>
    <w:rsid w:val="00323D69"/>
    <w:rsid w:val="00324641"/>
    <w:rsid w:val="003251A7"/>
    <w:rsid w:val="00326CE7"/>
    <w:rsid w:val="00326F83"/>
    <w:rsid w:val="003272A4"/>
    <w:rsid w:val="003304D8"/>
    <w:rsid w:val="003306C1"/>
    <w:rsid w:val="00330CC0"/>
    <w:rsid w:val="00330CD3"/>
    <w:rsid w:val="00331530"/>
    <w:rsid w:val="00331BE4"/>
    <w:rsid w:val="00332631"/>
    <w:rsid w:val="003332F5"/>
    <w:rsid w:val="00333421"/>
    <w:rsid w:val="00334ADE"/>
    <w:rsid w:val="00334AE8"/>
    <w:rsid w:val="00334C23"/>
    <w:rsid w:val="00334F86"/>
    <w:rsid w:val="003359D1"/>
    <w:rsid w:val="00335F94"/>
    <w:rsid w:val="00336C89"/>
    <w:rsid w:val="003371F5"/>
    <w:rsid w:val="00340037"/>
    <w:rsid w:val="0034005B"/>
    <w:rsid w:val="00340064"/>
    <w:rsid w:val="00340EB4"/>
    <w:rsid w:val="00341760"/>
    <w:rsid w:val="00341FA2"/>
    <w:rsid w:val="00342235"/>
    <w:rsid w:val="00343F6F"/>
    <w:rsid w:val="003449C5"/>
    <w:rsid w:val="00344F0F"/>
    <w:rsid w:val="00345E58"/>
    <w:rsid w:val="00346580"/>
    <w:rsid w:val="0034666C"/>
    <w:rsid w:val="0034680B"/>
    <w:rsid w:val="003479EB"/>
    <w:rsid w:val="00347B48"/>
    <w:rsid w:val="0035074E"/>
    <w:rsid w:val="0035099A"/>
    <w:rsid w:val="00350DDC"/>
    <w:rsid w:val="0035111C"/>
    <w:rsid w:val="003511F7"/>
    <w:rsid w:val="0035159F"/>
    <w:rsid w:val="003517BF"/>
    <w:rsid w:val="0035198D"/>
    <w:rsid w:val="0035245F"/>
    <w:rsid w:val="00352FA6"/>
    <w:rsid w:val="003531EE"/>
    <w:rsid w:val="00353E79"/>
    <w:rsid w:val="003541AD"/>
    <w:rsid w:val="00354A65"/>
    <w:rsid w:val="00354B62"/>
    <w:rsid w:val="00355EB1"/>
    <w:rsid w:val="00357067"/>
    <w:rsid w:val="00357335"/>
    <w:rsid w:val="003601F6"/>
    <w:rsid w:val="00360287"/>
    <w:rsid w:val="00360297"/>
    <w:rsid w:val="00361C83"/>
    <w:rsid w:val="00362F78"/>
    <w:rsid w:val="00362FC3"/>
    <w:rsid w:val="00363FDC"/>
    <w:rsid w:val="003645B2"/>
    <w:rsid w:val="00364ACC"/>
    <w:rsid w:val="0036536C"/>
    <w:rsid w:val="0036588F"/>
    <w:rsid w:val="003658F9"/>
    <w:rsid w:val="00365C42"/>
    <w:rsid w:val="00366340"/>
    <w:rsid w:val="003672BB"/>
    <w:rsid w:val="00367E23"/>
    <w:rsid w:val="003703A3"/>
    <w:rsid w:val="00370BDD"/>
    <w:rsid w:val="00371C32"/>
    <w:rsid w:val="00371EB8"/>
    <w:rsid w:val="003725D5"/>
    <w:rsid w:val="00372BCE"/>
    <w:rsid w:val="00372D5A"/>
    <w:rsid w:val="00372E44"/>
    <w:rsid w:val="0037359C"/>
    <w:rsid w:val="00373659"/>
    <w:rsid w:val="00373ED7"/>
    <w:rsid w:val="003749C7"/>
    <w:rsid w:val="00374ACB"/>
    <w:rsid w:val="0037518D"/>
    <w:rsid w:val="003751F5"/>
    <w:rsid w:val="00375916"/>
    <w:rsid w:val="00375CC7"/>
    <w:rsid w:val="00375D50"/>
    <w:rsid w:val="00376147"/>
    <w:rsid w:val="003762A8"/>
    <w:rsid w:val="003762FA"/>
    <w:rsid w:val="0038141A"/>
    <w:rsid w:val="00381430"/>
    <w:rsid w:val="00381F9B"/>
    <w:rsid w:val="0038272F"/>
    <w:rsid w:val="00382A14"/>
    <w:rsid w:val="00382BA3"/>
    <w:rsid w:val="00382BE3"/>
    <w:rsid w:val="00382E11"/>
    <w:rsid w:val="00384260"/>
    <w:rsid w:val="00384839"/>
    <w:rsid w:val="003848B1"/>
    <w:rsid w:val="00384EFE"/>
    <w:rsid w:val="0038517C"/>
    <w:rsid w:val="00386777"/>
    <w:rsid w:val="003902A3"/>
    <w:rsid w:val="003911A0"/>
    <w:rsid w:val="0039129E"/>
    <w:rsid w:val="00391346"/>
    <w:rsid w:val="00391536"/>
    <w:rsid w:val="003916AA"/>
    <w:rsid w:val="00391884"/>
    <w:rsid w:val="0039278F"/>
    <w:rsid w:val="00392953"/>
    <w:rsid w:val="00392CAC"/>
    <w:rsid w:val="00393870"/>
    <w:rsid w:val="00393AFD"/>
    <w:rsid w:val="00393CDE"/>
    <w:rsid w:val="00393D34"/>
    <w:rsid w:val="00394AEB"/>
    <w:rsid w:val="00394D4C"/>
    <w:rsid w:val="0039542B"/>
    <w:rsid w:val="00395621"/>
    <w:rsid w:val="003959C3"/>
    <w:rsid w:val="00395DEC"/>
    <w:rsid w:val="0039688C"/>
    <w:rsid w:val="00396EDF"/>
    <w:rsid w:val="00397352"/>
    <w:rsid w:val="003976D7"/>
    <w:rsid w:val="0039795C"/>
    <w:rsid w:val="003A0638"/>
    <w:rsid w:val="003A0782"/>
    <w:rsid w:val="003A0B79"/>
    <w:rsid w:val="003A0BBB"/>
    <w:rsid w:val="003A0E9A"/>
    <w:rsid w:val="003A1538"/>
    <w:rsid w:val="003A16FA"/>
    <w:rsid w:val="003A2FF5"/>
    <w:rsid w:val="003A3284"/>
    <w:rsid w:val="003A3978"/>
    <w:rsid w:val="003A4806"/>
    <w:rsid w:val="003A4854"/>
    <w:rsid w:val="003A4AAC"/>
    <w:rsid w:val="003A5FA0"/>
    <w:rsid w:val="003A630F"/>
    <w:rsid w:val="003A64E4"/>
    <w:rsid w:val="003A67BC"/>
    <w:rsid w:val="003A6EDA"/>
    <w:rsid w:val="003A6EF0"/>
    <w:rsid w:val="003A758D"/>
    <w:rsid w:val="003A7B68"/>
    <w:rsid w:val="003A7D6D"/>
    <w:rsid w:val="003B1336"/>
    <w:rsid w:val="003B13C5"/>
    <w:rsid w:val="003B29E9"/>
    <w:rsid w:val="003B29FD"/>
    <w:rsid w:val="003B2AB0"/>
    <w:rsid w:val="003B3086"/>
    <w:rsid w:val="003B30C8"/>
    <w:rsid w:val="003B31B2"/>
    <w:rsid w:val="003B32EA"/>
    <w:rsid w:val="003B3C27"/>
    <w:rsid w:val="003B3F8E"/>
    <w:rsid w:val="003B421E"/>
    <w:rsid w:val="003B4CE7"/>
    <w:rsid w:val="003B4FD7"/>
    <w:rsid w:val="003B5E65"/>
    <w:rsid w:val="003B6233"/>
    <w:rsid w:val="003B78C3"/>
    <w:rsid w:val="003B79FC"/>
    <w:rsid w:val="003B7EF9"/>
    <w:rsid w:val="003C00F6"/>
    <w:rsid w:val="003C0229"/>
    <w:rsid w:val="003C080A"/>
    <w:rsid w:val="003C0A2E"/>
    <w:rsid w:val="003C0B2C"/>
    <w:rsid w:val="003C0BCF"/>
    <w:rsid w:val="003C0C35"/>
    <w:rsid w:val="003C1ED5"/>
    <w:rsid w:val="003C2032"/>
    <w:rsid w:val="003C2527"/>
    <w:rsid w:val="003C257A"/>
    <w:rsid w:val="003C2D16"/>
    <w:rsid w:val="003C3EDA"/>
    <w:rsid w:val="003C4537"/>
    <w:rsid w:val="003C5430"/>
    <w:rsid w:val="003C5BDC"/>
    <w:rsid w:val="003C5C5C"/>
    <w:rsid w:val="003C69FD"/>
    <w:rsid w:val="003C6C1A"/>
    <w:rsid w:val="003C7B30"/>
    <w:rsid w:val="003D0B6D"/>
    <w:rsid w:val="003D17D3"/>
    <w:rsid w:val="003D1E66"/>
    <w:rsid w:val="003D2330"/>
    <w:rsid w:val="003D25AC"/>
    <w:rsid w:val="003D31FD"/>
    <w:rsid w:val="003D32B5"/>
    <w:rsid w:val="003D3534"/>
    <w:rsid w:val="003D3EB9"/>
    <w:rsid w:val="003D48DD"/>
    <w:rsid w:val="003D52F3"/>
    <w:rsid w:val="003D6CED"/>
    <w:rsid w:val="003D7BB4"/>
    <w:rsid w:val="003E0865"/>
    <w:rsid w:val="003E0CA8"/>
    <w:rsid w:val="003E0F46"/>
    <w:rsid w:val="003E1221"/>
    <w:rsid w:val="003E1332"/>
    <w:rsid w:val="003E13E0"/>
    <w:rsid w:val="003E1A93"/>
    <w:rsid w:val="003E227C"/>
    <w:rsid w:val="003E2E5A"/>
    <w:rsid w:val="003E37A7"/>
    <w:rsid w:val="003E43A9"/>
    <w:rsid w:val="003E4A54"/>
    <w:rsid w:val="003E4B1C"/>
    <w:rsid w:val="003E53D0"/>
    <w:rsid w:val="003E5816"/>
    <w:rsid w:val="003E6A5B"/>
    <w:rsid w:val="003E6F8B"/>
    <w:rsid w:val="003E7BC6"/>
    <w:rsid w:val="003F0D6B"/>
    <w:rsid w:val="003F1651"/>
    <w:rsid w:val="003F16F1"/>
    <w:rsid w:val="003F27B6"/>
    <w:rsid w:val="003F294E"/>
    <w:rsid w:val="003F347B"/>
    <w:rsid w:val="003F444E"/>
    <w:rsid w:val="003F4C79"/>
    <w:rsid w:val="003F4CBA"/>
    <w:rsid w:val="003F5541"/>
    <w:rsid w:val="003F5812"/>
    <w:rsid w:val="003F5DC4"/>
    <w:rsid w:val="003F5DDE"/>
    <w:rsid w:val="003F63C6"/>
    <w:rsid w:val="003F69BA"/>
    <w:rsid w:val="003F6ACD"/>
    <w:rsid w:val="003F6E2E"/>
    <w:rsid w:val="003F71AC"/>
    <w:rsid w:val="003F79A7"/>
    <w:rsid w:val="003F7B62"/>
    <w:rsid w:val="003F7B8E"/>
    <w:rsid w:val="003F7C46"/>
    <w:rsid w:val="003F7FDC"/>
    <w:rsid w:val="0040088A"/>
    <w:rsid w:val="00400D4A"/>
    <w:rsid w:val="004011A0"/>
    <w:rsid w:val="004014B7"/>
    <w:rsid w:val="00401BD0"/>
    <w:rsid w:val="00401CC1"/>
    <w:rsid w:val="00401E84"/>
    <w:rsid w:val="00401EE9"/>
    <w:rsid w:val="00402710"/>
    <w:rsid w:val="00402890"/>
    <w:rsid w:val="00402903"/>
    <w:rsid w:val="00402E32"/>
    <w:rsid w:val="0040343A"/>
    <w:rsid w:val="00403A23"/>
    <w:rsid w:val="00404711"/>
    <w:rsid w:val="0040491A"/>
    <w:rsid w:val="0040492F"/>
    <w:rsid w:val="00404B75"/>
    <w:rsid w:val="00405068"/>
    <w:rsid w:val="0040576D"/>
    <w:rsid w:val="00405F71"/>
    <w:rsid w:val="00406AF2"/>
    <w:rsid w:val="004070C1"/>
    <w:rsid w:val="0041022E"/>
    <w:rsid w:val="00410B65"/>
    <w:rsid w:val="004113BB"/>
    <w:rsid w:val="00412223"/>
    <w:rsid w:val="00412531"/>
    <w:rsid w:val="00412723"/>
    <w:rsid w:val="004129BA"/>
    <w:rsid w:val="00412BE1"/>
    <w:rsid w:val="00412D9E"/>
    <w:rsid w:val="00413452"/>
    <w:rsid w:val="00413EAD"/>
    <w:rsid w:val="00414042"/>
    <w:rsid w:val="00414DB7"/>
    <w:rsid w:val="00415287"/>
    <w:rsid w:val="004159F6"/>
    <w:rsid w:val="00415E1A"/>
    <w:rsid w:val="00416705"/>
    <w:rsid w:val="004167AC"/>
    <w:rsid w:val="00417B51"/>
    <w:rsid w:val="00420A93"/>
    <w:rsid w:val="0042119F"/>
    <w:rsid w:val="0042130D"/>
    <w:rsid w:val="004217F0"/>
    <w:rsid w:val="00421ABE"/>
    <w:rsid w:val="00421F01"/>
    <w:rsid w:val="004223C8"/>
    <w:rsid w:val="0042333A"/>
    <w:rsid w:val="004236F4"/>
    <w:rsid w:val="00424072"/>
    <w:rsid w:val="0042414B"/>
    <w:rsid w:val="004244E0"/>
    <w:rsid w:val="004254B0"/>
    <w:rsid w:val="00425BF9"/>
    <w:rsid w:val="00427D1E"/>
    <w:rsid w:val="00431388"/>
    <w:rsid w:val="00432272"/>
    <w:rsid w:val="0043320E"/>
    <w:rsid w:val="004333C4"/>
    <w:rsid w:val="00433812"/>
    <w:rsid w:val="00434085"/>
    <w:rsid w:val="00435E8A"/>
    <w:rsid w:val="004361F8"/>
    <w:rsid w:val="004369E4"/>
    <w:rsid w:val="004373E2"/>
    <w:rsid w:val="004401D9"/>
    <w:rsid w:val="00440E9E"/>
    <w:rsid w:val="00441525"/>
    <w:rsid w:val="00441868"/>
    <w:rsid w:val="00441AC7"/>
    <w:rsid w:val="0044259A"/>
    <w:rsid w:val="00442A87"/>
    <w:rsid w:val="00443149"/>
    <w:rsid w:val="004434CB"/>
    <w:rsid w:val="00443BD9"/>
    <w:rsid w:val="00443EB4"/>
    <w:rsid w:val="00443F43"/>
    <w:rsid w:val="00444699"/>
    <w:rsid w:val="00445472"/>
    <w:rsid w:val="004458EE"/>
    <w:rsid w:val="00445A51"/>
    <w:rsid w:val="00445D02"/>
    <w:rsid w:val="004465D1"/>
    <w:rsid w:val="004468B8"/>
    <w:rsid w:val="00446B6C"/>
    <w:rsid w:val="00446F42"/>
    <w:rsid w:val="004477B3"/>
    <w:rsid w:val="00447B05"/>
    <w:rsid w:val="004501D6"/>
    <w:rsid w:val="004501E7"/>
    <w:rsid w:val="004503E1"/>
    <w:rsid w:val="00450404"/>
    <w:rsid w:val="004504B3"/>
    <w:rsid w:val="00450D26"/>
    <w:rsid w:val="004519B3"/>
    <w:rsid w:val="004521F0"/>
    <w:rsid w:val="00452CD6"/>
    <w:rsid w:val="0045318A"/>
    <w:rsid w:val="00455034"/>
    <w:rsid w:val="004550D7"/>
    <w:rsid w:val="004550F9"/>
    <w:rsid w:val="00455469"/>
    <w:rsid w:val="00455A2C"/>
    <w:rsid w:val="00456256"/>
    <w:rsid w:val="00456952"/>
    <w:rsid w:val="004578A5"/>
    <w:rsid w:val="00457F07"/>
    <w:rsid w:val="00457F8B"/>
    <w:rsid w:val="0046016B"/>
    <w:rsid w:val="00460564"/>
    <w:rsid w:val="0046079F"/>
    <w:rsid w:val="0046097C"/>
    <w:rsid w:val="004610A6"/>
    <w:rsid w:val="00461531"/>
    <w:rsid w:val="004617CC"/>
    <w:rsid w:val="00461B99"/>
    <w:rsid w:val="004621C5"/>
    <w:rsid w:val="00462670"/>
    <w:rsid w:val="004626F1"/>
    <w:rsid w:val="0046316B"/>
    <w:rsid w:val="0046459D"/>
    <w:rsid w:val="00464FE5"/>
    <w:rsid w:val="004656E8"/>
    <w:rsid w:val="00465D61"/>
    <w:rsid w:val="00466109"/>
    <w:rsid w:val="00466AD0"/>
    <w:rsid w:val="00471549"/>
    <w:rsid w:val="004725D5"/>
    <w:rsid w:val="004727CC"/>
    <w:rsid w:val="00473B15"/>
    <w:rsid w:val="00474023"/>
    <w:rsid w:val="00474747"/>
    <w:rsid w:val="00474C16"/>
    <w:rsid w:val="00475B7B"/>
    <w:rsid w:val="00475E92"/>
    <w:rsid w:val="004775F0"/>
    <w:rsid w:val="00480633"/>
    <w:rsid w:val="004806F8"/>
    <w:rsid w:val="0048078D"/>
    <w:rsid w:val="004808EB"/>
    <w:rsid w:val="00481004"/>
    <w:rsid w:val="00481E5F"/>
    <w:rsid w:val="00482259"/>
    <w:rsid w:val="004823DB"/>
    <w:rsid w:val="004825F4"/>
    <w:rsid w:val="004826DE"/>
    <w:rsid w:val="004830A6"/>
    <w:rsid w:val="00485386"/>
    <w:rsid w:val="00486172"/>
    <w:rsid w:val="004869B6"/>
    <w:rsid w:val="0048731A"/>
    <w:rsid w:val="004873FC"/>
    <w:rsid w:val="004909DE"/>
    <w:rsid w:val="004912E2"/>
    <w:rsid w:val="00491C9C"/>
    <w:rsid w:val="00492E56"/>
    <w:rsid w:val="004932A4"/>
    <w:rsid w:val="00493357"/>
    <w:rsid w:val="00493CE3"/>
    <w:rsid w:val="00494640"/>
    <w:rsid w:val="0049488F"/>
    <w:rsid w:val="0049580E"/>
    <w:rsid w:val="00495DCD"/>
    <w:rsid w:val="00497234"/>
    <w:rsid w:val="004A00E6"/>
    <w:rsid w:val="004A0FA6"/>
    <w:rsid w:val="004A1056"/>
    <w:rsid w:val="004A2217"/>
    <w:rsid w:val="004A239C"/>
    <w:rsid w:val="004A2615"/>
    <w:rsid w:val="004A2B20"/>
    <w:rsid w:val="004A2D63"/>
    <w:rsid w:val="004A2DCB"/>
    <w:rsid w:val="004A3683"/>
    <w:rsid w:val="004A3AA8"/>
    <w:rsid w:val="004A41DE"/>
    <w:rsid w:val="004A432D"/>
    <w:rsid w:val="004A58ED"/>
    <w:rsid w:val="004A656C"/>
    <w:rsid w:val="004A6CB0"/>
    <w:rsid w:val="004A73A7"/>
    <w:rsid w:val="004A7D86"/>
    <w:rsid w:val="004A7E24"/>
    <w:rsid w:val="004A7F4D"/>
    <w:rsid w:val="004B0791"/>
    <w:rsid w:val="004B0DE7"/>
    <w:rsid w:val="004B1313"/>
    <w:rsid w:val="004B170F"/>
    <w:rsid w:val="004B1787"/>
    <w:rsid w:val="004B1833"/>
    <w:rsid w:val="004B1872"/>
    <w:rsid w:val="004B2550"/>
    <w:rsid w:val="004B256B"/>
    <w:rsid w:val="004B3682"/>
    <w:rsid w:val="004B571D"/>
    <w:rsid w:val="004B5E44"/>
    <w:rsid w:val="004B5F91"/>
    <w:rsid w:val="004B6071"/>
    <w:rsid w:val="004B650A"/>
    <w:rsid w:val="004B66D4"/>
    <w:rsid w:val="004B6B1E"/>
    <w:rsid w:val="004B6FF1"/>
    <w:rsid w:val="004B724C"/>
    <w:rsid w:val="004B740F"/>
    <w:rsid w:val="004B7479"/>
    <w:rsid w:val="004B762D"/>
    <w:rsid w:val="004B7889"/>
    <w:rsid w:val="004B7BA5"/>
    <w:rsid w:val="004C0688"/>
    <w:rsid w:val="004C0D74"/>
    <w:rsid w:val="004C0E70"/>
    <w:rsid w:val="004C105A"/>
    <w:rsid w:val="004C137F"/>
    <w:rsid w:val="004C1513"/>
    <w:rsid w:val="004C1626"/>
    <w:rsid w:val="004C1D8A"/>
    <w:rsid w:val="004C2AE5"/>
    <w:rsid w:val="004C3C4A"/>
    <w:rsid w:val="004C40FE"/>
    <w:rsid w:val="004C4FB7"/>
    <w:rsid w:val="004C5781"/>
    <w:rsid w:val="004C5AA9"/>
    <w:rsid w:val="004C6763"/>
    <w:rsid w:val="004C7086"/>
    <w:rsid w:val="004C7B8D"/>
    <w:rsid w:val="004D07F4"/>
    <w:rsid w:val="004D08ED"/>
    <w:rsid w:val="004D0A03"/>
    <w:rsid w:val="004D0BF3"/>
    <w:rsid w:val="004D0F5E"/>
    <w:rsid w:val="004D0FEA"/>
    <w:rsid w:val="004D1564"/>
    <w:rsid w:val="004D1681"/>
    <w:rsid w:val="004D1D27"/>
    <w:rsid w:val="004D20D0"/>
    <w:rsid w:val="004D2473"/>
    <w:rsid w:val="004D2CC1"/>
    <w:rsid w:val="004D3742"/>
    <w:rsid w:val="004D3BA9"/>
    <w:rsid w:val="004D3D3E"/>
    <w:rsid w:val="004D416F"/>
    <w:rsid w:val="004D4789"/>
    <w:rsid w:val="004D4920"/>
    <w:rsid w:val="004D5732"/>
    <w:rsid w:val="004D6FB8"/>
    <w:rsid w:val="004E0316"/>
    <w:rsid w:val="004E0807"/>
    <w:rsid w:val="004E0F74"/>
    <w:rsid w:val="004E1669"/>
    <w:rsid w:val="004E37D8"/>
    <w:rsid w:val="004E3955"/>
    <w:rsid w:val="004E4B5F"/>
    <w:rsid w:val="004E578F"/>
    <w:rsid w:val="004E64AE"/>
    <w:rsid w:val="004E738F"/>
    <w:rsid w:val="004E78CC"/>
    <w:rsid w:val="004E7DB2"/>
    <w:rsid w:val="004F014E"/>
    <w:rsid w:val="004F049B"/>
    <w:rsid w:val="004F0C55"/>
    <w:rsid w:val="004F0C61"/>
    <w:rsid w:val="004F1198"/>
    <w:rsid w:val="004F1529"/>
    <w:rsid w:val="004F1DB7"/>
    <w:rsid w:val="004F27F8"/>
    <w:rsid w:val="004F3D3D"/>
    <w:rsid w:val="004F41E1"/>
    <w:rsid w:val="004F5DE7"/>
    <w:rsid w:val="004F67E1"/>
    <w:rsid w:val="004F686A"/>
    <w:rsid w:val="004F69CB"/>
    <w:rsid w:val="004F79DF"/>
    <w:rsid w:val="004F7A1C"/>
    <w:rsid w:val="004F7F68"/>
    <w:rsid w:val="005001D0"/>
    <w:rsid w:val="00501557"/>
    <w:rsid w:val="0050178A"/>
    <w:rsid w:val="00501E70"/>
    <w:rsid w:val="00501F54"/>
    <w:rsid w:val="005026C0"/>
    <w:rsid w:val="00503063"/>
    <w:rsid w:val="00503237"/>
    <w:rsid w:val="0050339C"/>
    <w:rsid w:val="00503422"/>
    <w:rsid w:val="00503F19"/>
    <w:rsid w:val="005049F5"/>
    <w:rsid w:val="005049F7"/>
    <w:rsid w:val="00504FC3"/>
    <w:rsid w:val="00505639"/>
    <w:rsid w:val="00505C98"/>
    <w:rsid w:val="005067E5"/>
    <w:rsid w:val="00507400"/>
    <w:rsid w:val="00507657"/>
    <w:rsid w:val="005077FD"/>
    <w:rsid w:val="00507AF4"/>
    <w:rsid w:val="00507C1F"/>
    <w:rsid w:val="0051005D"/>
    <w:rsid w:val="00510275"/>
    <w:rsid w:val="0051032C"/>
    <w:rsid w:val="005104D6"/>
    <w:rsid w:val="00510593"/>
    <w:rsid w:val="005106C4"/>
    <w:rsid w:val="00511C94"/>
    <w:rsid w:val="00512473"/>
    <w:rsid w:val="005125E1"/>
    <w:rsid w:val="005126ED"/>
    <w:rsid w:val="00512924"/>
    <w:rsid w:val="00512976"/>
    <w:rsid w:val="00512BF5"/>
    <w:rsid w:val="005131AE"/>
    <w:rsid w:val="00513F3B"/>
    <w:rsid w:val="00514534"/>
    <w:rsid w:val="00514A2C"/>
    <w:rsid w:val="00516560"/>
    <w:rsid w:val="005172CD"/>
    <w:rsid w:val="00517380"/>
    <w:rsid w:val="00517461"/>
    <w:rsid w:val="005175E9"/>
    <w:rsid w:val="00517612"/>
    <w:rsid w:val="005176B7"/>
    <w:rsid w:val="00517EA0"/>
    <w:rsid w:val="00520A81"/>
    <w:rsid w:val="005211A3"/>
    <w:rsid w:val="0052208E"/>
    <w:rsid w:val="00522335"/>
    <w:rsid w:val="00522B15"/>
    <w:rsid w:val="00522FB2"/>
    <w:rsid w:val="00523D04"/>
    <w:rsid w:val="00523FF4"/>
    <w:rsid w:val="00524381"/>
    <w:rsid w:val="00524987"/>
    <w:rsid w:val="00524A99"/>
    <w:rsid w:val="00525154"/>
    <w:rsid w:val="0052582A"/>
    <w:rsid w:val="00525C53"/>
    <w:rsid w:val="00526794"/>
    <w:rsid w:val="00526BC5"/>
    <w:rsid w:val="00526EFB"/>
    <w:rsid w:val="00530E07"/>
    <w:rsid w:val="00531710"/>
    <w:rsid w:val="00532157"/>
    <w:rsid w:val="00532F3E"/>
    <w:rsid w:val="00533CB0"/>
    <w:rsid w:val="00533E1D"/>
    <w:rsid w:val="00534AD3"/>
    <w:rsid w:val="005351C0"/>
    <w:rsid w:val="005353AC"/>
    <w:rsid w:val="0053560F"/>
    <w:rsid w:val="00535904"/>
    <w:rsid w:val="00535CDF"/>
    <w:rsid w:val="00536A0C"/>
    <w:rsid w:val="00536EAD"/>
    <w:rsid w:val="0053737A"/>
    <w:rsid w:val="00537485"/>
    <w:rsid w:val="00537956"/>
    <w:rsid w:val="00540753"/>
    <w:rsid w:val="0054092C"/>
    <w:rsid w:val="00540FBC"/>
    <w:rsid w:val="00541556"/>
    <w:rsid w:val="00541D54"/>
    <w:rsid w:val="00541FC9"/>
    <w:rsid w:val="00543851"/>
    <w:rsid w:val="00543974"/>
    <w:rsid w:val="0054448A"/>
    <w:rsid w:val="0054504F"/>
    <w:rsid w:val="005453BC"/>
    <w:rsid w:val="0054553D"/>
    <w:rsid w:val="00545C41"/>
    <w:rsid w:val="00546DA0"/>
    <w:rsid w:val="00547457"/>
    <w:rsid w:val="00547604"/>
    <w:rsid w:val="0055013E"/>
    <w:rsid w:val="005506CC"/>
    <w:rsid w:val="00550F8D"/>
    <w:rsid w:val="005515CC"/>
    <w:rsid w:val="00551C6B"/>
    <w:rsid w:val="00552193"/>
    <w:rsid w:val="0055329B"/>
    <w:rsid w:val="005532AA"/>
    <w:rsid w:val="005536E8"/>
    <w:rsid w:val="00553CA6"/>
    <w:rsid w:val="00553E85"/>
    <w:rsid w:val="00554FBC"/>
    <w:rsid w:val="00555338"/>
    <w:rsid w:val="0055548C"/>
    <w:rsid w:val="0055601B"/>
    <w:rsid w:val="00556202"/>
    <w:rsid w:val="0055642C"/>
    <w:rsid w:val="005566B9"/>
    <w:rsid w:val="005566F4"/>
    <w:rsid w:val="00556D01"/>
    <w:rsid w:val="00557170"/>
    <w:rsid w:val="00557610"/>
    <w:rsid w:val="00557C18"/>
    <w:rsid w:val="00557DB2"/>
    <w:rsid w:val="005607E4"/>
    <w:rsid w:val="0056091E"/>
    <w:rsid w:val="0056093B"/>
    <w:rsid w:val="0056314E"/>
    <w:rsid w:val="00563D0D"/>
    <w:rsid w:val="00564D8D"/>
    <w:rsid w:val="00565B49"/>
    <w:rsid w:val="0056605C"/>
    <w:rsid w:val="005663DC"/>
    <w:rsid w:val="00566519"/>
    <w:rsid w:val="0056658B"/>
    <w:rsid w:val="005701E9"/>
    <w:rsid w:val="0057058C"/>
    <w:rsid w:val="005706F8"/>
    <w:rsid w:val="0057080C"/>
    <w:rsid w:val="00570A59"/>
    <w:rsid w:val="00570B69"/>
    <w:rsid w:val="00570E12"/>
    <w:rsid w:val="0057206A"/>
    <w:rsid w:val="0057208F"/>
    <w:rsid w:val="0057231D"/>
    <w:rsid w:val="00572398"/>
    <w:rsid w:val="00572908"/>
    <w:rsid w:val="00572B1F"/>
    <w:rsid w:val="00573370"/>
    <w:rsid w:val="005742AF"/>
    <w:rsid w:val="00574C6E"/>
    <w:rsid w:val="0057599E"/>
    <w:rsid w:val="00576C0E"/>
    <w:rsid w:val="005775BC"/>
    <w:rsid w:val="005775EF"/>
    <w:rsid w:val="00577D9F"/>
    <w:rsid w:val="00577F6F"/>
    <w:rsid w:val="00580326"/>
    <w:rsid w:val="00580D15"/>
    <w:rsid w:val="00580FB2"/>
    <w:rsid w:val="00581577"/>
    <w:rsid w:val="00581E4D"/>
    <w:rsid w:val="00581E9C"/>
    <w:rsid w:val="005820DB"/>
    <w:rsid w:val="0058218C"/>
    <w:rsid w:val="005824E2"/>
    <w:rsid w:val="00582C83"/>
    <w:rsid w:val="00582FE8"/>
    <w:rsid w:val="00583589"/>
    <w:rsid w:val="00583DDF"/>
    <w:rsid w:val="00584DBB"/>
    <w:rsid w:val="0058553B"/>
    <w:rsid w:val="00585B52"/>
    <w:rsid w:val="005860A7"/>
    <w:rsid w:val="005862EC"/>
    <w:rsid w:val="005866B3"/>
    <w:rsid w:val="00586961"/>
    <w:rsid w:val="00587323"/>
    <w:rsid w:val="005876FA"/>
    <w:rsid w:val="005903DD"/>
    <w:rsid w:val="00590569"/>
    <w:rsid w:val="005907D4"/>
    <w:rsid w:val="00591083"/>
    <w:rsid w:val="005910FE"/>
    <w:rsid w:val="005915B9"/>
    <w:rsid w:val="0059162C"/>
    <w:rsid w:val="0059167D"/>
    <w:rsid w:val="00591743"/>
    <w:rsid w:val="00592361"/>
    <w:rsid w:val="00593028"/>
    <w:rsid w:val="0059325A"/>
    <w:rsid w:val="005933FE"/>
    <w:rsid w:val="00593A9A"/>
    <w:rsid w:val="00593AB2"/>
    <w:rsid w:val="00594093"/>
    <w:rsid w:val="00595213"/>
    <w:rsid w:val="00595772"/>
    <w:rsid w:val="00595CE8"/>
    <w:rsid w:val="00595EDF"/>
    <w:rsid w:val="00597045"/>
    <w:rsid w:val="00597074"/>
    <w:rsid w:val="005972F1"/>
    <w:rsid w:val="00597AFA"/>
    <w:rsid w:val="00597C85"/>
    <w:rsid w:val="00597CDD"/>
    <w:rsid w:val="00597E53"/>
    <w:rsid w:val="005A02A1"/>
    <w:rsid w:val="005A0785"/>
    <w:rsid w:val="005A0D5B"/>
    <w:rsid w:val="005A10DD"/>
    <w:rsid w:val="005A1BF8"/>
    <w:rsid w:val="005A1D3D"/>
    <w:rsid w:val="005A2232"/>
    <w:rsid w:val="005A2B23"/>
    <w:rsid w:val="005A2DC6"/>
    <w:rsid w:val="005A3620"/>
    <w:rsid w:val="005A36B2"/>
    <w:rsid w:val="005A49B8"/>
    <w:rsid w:val="005A4AA9"/>
    <w:rsid w:val="005A5002"/>
    <w:rsid w:val="005A51CA"/>
    <w:rsid w:val="005A5A17"/>
    <w:rsid w:val="005A72DC"/>
    <w:rsid w:val="005A77A2"/>
    <w:rsid w:val="005A77D0"/>
    <w:rsid w:val="005A7F48"/>
    <w:rsid w:val="005B175F"/>
    <w:rsid w:val="005B1BCC"/>
    <w:rsid w:val="005B2EBE"/>
    <w:rsid w:val="005B2F2A"/>
    <w:rsid w:val="005B300E"/>
    <w:rsid w:val="005B433C"/>
    <w:rsid w:val="005B4F09"/>
    <w:rsid w:val="005B51A8"/>
    <w:rsid w:val="005B5C9C"/>
    <w:rsid w:val="005B5E21"/>
    <w:rsid w:val="005B68F8"/>
    <w:rsid w:val="005B6929"/>
    <w:rsid w:val="005B72F5"/>
    <w:rsid w:val="005B7842"/>
    <w:rsid w:val="005C0940"/>
    <w:rsid w:val="005C0D9F"/>
    <w:rsid w:val="005C0DC9"/>
    <w:rsid w:val="005C0E41"/>
    <w:rsid w:val="005C1303"/>
    <w:rsid w:val="005C16CB"/>
    <w:rsid w:val="005C258A"/>
    <w:rsid w:val="005C2C03"/>
    <w:rsid w:val="005C2C44"/>
    <w:rsid w:val="005C2F3A"/>
    <w:rsid w:val="005C3365"/>
    <w:rsid w:val="005C379A"/>
    <w:rsid w:val="005C3C76"/>
    <w:rsid w:val="005C3CAD"/>
    <w:rsid w:val="005C4D62"/>
    <w:rsid w:val="005C5843"/>
    <w:rsid w:val="005C5905"/>
    <w:rsid w:val="005C672D"/>
    <w:rsid w:val="005C7582"/>
    <w:rsid w:val="005C7992"/>
    <w:rsid w:val="005D0243"/>
    <w:rsid w:val="005D0407"/>
    <w:rsid w:val="005D0926"/>
    <w:rsid w:val="005D1344"/>
    <w:rsid w:val="005D1BA1"/>
    <w:rsid w:val="005D249D"/>
    <w:rsid w:val="005D2689"/>
    <w:rsid w:val="005D2DE1"/>
    <w:rsid w:val="005D2E91"/>
    <w:rsid w:val="005D3669"/>
    <w:rsid w:val="005D42AD"/>
    <w:rsid w:val="005D44B2"/>
    <w:rsid w:val="005D4F9A"/>
    <w:rsid w:val="005D5DB4"/>
    <w:rsid w:val="005D6831"/>
    <w:rsid w:val="005D6948"/>
    <w:rsid w:val="005D7175"/>
    <w:rsid w:val="005D73B1"/>
    <w:rsid w:val="005D7509"/>
    <w:rsid w:val="005D7EE7"/>
    <w:rsid w:val="005E1CEE"/>
    <w:rsid w:val="005E1DA9"/>
    <w:rsid w:val="005E1EDD"/>
    <w:rsid w:val="005E1F12"/>
    <w:rsid w:val="005E3699"/>
    <w:rsid w:val="005E3E87"/>
    <w:rsid w:val="005E4610"/>
    <w:rsid w:val="005E465C"/>
    <w:rsid w:val="005E4E48"/>
    <w:rsid w:val="005E567E"/>
    <w:rsid w:val="005E569B"/>
    <w:rsid w:val="005E6210"/>
    <w:rsid w:val="005E63A4"/>
    <w:rsid w:val="005E652F"/>
    <w:rsid w:val="005E6A74"/>
    <w:rsid w:val="005E7B1D"/>
    <w:rsid w:val="005F009D"/>
    <w:rsid w:val="005F0AA8"/>
    <w:rsid w:val="005F0D11"/>
    <w:rsid w:val="005F1407"/>
    <w:rsid w:val="005F2212"/>
    <w:rsid w:val="005F28BC"/>
    <w:rsid w:val="005F34C3"/>
    <w:rsid w:val="005F3586"/>
    <w:rsid w:val="005F3647"/>
    <w:rsid w:val="005F3887"/>
    <w:rsid w:val="005F4AA7"/>
    <w:rsid w:val="005F4AD9"/>
    <w:rsid w:val="005F4B1B"/>
    <w:rsid w:val="005F6619"/>
    <w:rsid w:val="005F666A"/>
    <w:rsid w:val="005F681D"/>
    <w:rsid w:val="005F783A"/>
    <w:rsid w:val="00600D43"/>
    <w:rsid w:val="00600FFF"/>
    <w:rsid w:val="006013CC"/>
    <w:rsid w:val="00601425"/>
    <w:rsid w:val="006022C2"/>
    <w:rsid w:val="00602980"/>
    <w:rsid w:val="00602FF8"/>
    <w:rsid w:val="006043B2"/>
    <w:rsid w:val="0060450E"/>
    <w:rsid w:val="00604AB3"/>
    <w:rsid w:val="006052B2"/>
    <w:rsid w:val="0060588F"/>
    <w:rsid w:val="00605F52"/>
    <w:rsid w:val="006060FA"/>
    <w:rsid w:val="006068A5"/>
    <w:rsid w:val="00607844"/>
    <w:rsid w:val="006114B8"/>
    <w:rsid w:val="00611767"/>
    <w:rsid w:val="006123C4"/>
    <w:rsid w:val="00613209"/>
    <w:rsid w:val="00613B5B"/>
    <w:rsid w:val="00613CF8"/>
    <w:rsid w:val="00614474"/>
    <w:rsid w:val="00614C51"/>
    <w:rsid w:val="00614D0B"/>
    <w:rsid w:val="0061515C"/>
    <w:rsid w:val="0061575E"/>
    <w:rsid w:val="0061576D"/>
    <w:rsid w:val="00615906"/>
    <w:rsid w:val="00615B53"/>
    <w:rsid w:val="00616279"/>
    <w:rsid w:val="00616F8D"/>
    <w:rsid w:val="006174BE"/>
    <w:rsid w:val="00617E62"/>
    <w:rsid w:val="00620CEF"/>
    <w:rsid w:val="006212BE"/>
    <w:rsid w:val="006216D0"/>
    <w:rsid w:val="0062184B"/>
    <w:rsid w:val="00621A2A"/>
    <w:rsid w:val="00622881"/>
    <w:rsid w:val="00622934"/>
    <w:rsid w:val="00622A77"/>
    <w:rsid w:val="00622AF0"/>
    <w:rsid w:val="00622B39"/>
    <w:rsid w:val="00622FE5"/>
    <w:rsid w:val="006245A3"/>
    <w:rsid w:val="006251C7"/>
    <w:rsid w:val="00625C51"/>
    <w:rsid w:val="00625D9F"/>
    <w:rsid w:val="00627796"/>
    <w:rsid w:val="006278F6"/>
    <w:rsid w:val="006306C8"/>
    <w:rsid w:val="00630CBA"/>
    <w:rsid w:val="00631031"/>
    <w:rsid w:val="00631538"/>
    <w:rsid w:val="0063195E"/>
    <w:rsid w:val="006319E1"/>
    <w:rsid w:val="0063236F"/>
    <w:rsid w:val="0063243B"/>
    <w:rsid w:val="00632F33"/>
    <w:rsid w:val="00634332"/>
    <w:rsid w:val="00635204"/>
    <w:rsid w:val="0063569C"/>
    <w:rsid w:val="00635854"/>
    <w:rsid w:val="00635EAE"/>
    <w:rsid w:val="00636071"/>
    <w:rsid w:val="00636159"/>
    <w:rsid w:val="00636422"/>
    <w:rsid w:val="006364F9"/>
    <w:rsid w:val="00636582"/>
    <w:rsid w:val="006366EC"/>
    <w:rsid w:val="006369C5"/>
    <w:rsid w:val="00637020"/>
    <w:rsid w:val="006375DB"/>
    <w:rsid w:val="00640120"/>
    <w:rsid w:val="0064038F"/>
    <w:rsid w:val="00640DA1"/>
    <w:rsid w:val="006410C3"/>
    <w:rsid w:val="006415C1"/>
    <w:rsid w:val="0064318C"/>
    <w:rsid w:val="006437E9"/>
    <w:rsid w:val="006437F3"/>
    <w:rsid w:val="006443F4"/>
    <w:rsid w:val="0064483F"/>
    <w:rsid w:val="00644949"/>
    <w:rsid w:val="00644E9F"/>
    <w:rsid w:val="00645DD2"/>
    <w:rsid w:val="006465F0"/>
    <w:rsid w:val="006475D8"/>
    <w:rsid w:val="006507F0"/>
    <w:rsid w:val="00651158"/>
    <w:rsid w:val="006514B4"/>
    <w:rsid w:val="00651B88"/>
    <w:rsid w:val="00651D2D"/>
    <w:rsid w:val="00651DD5"/>
    <w:rsid w:val="0065207A"/>
    <w:rsid w:val="00653699"/>
    <w:rsid w:val="006537C3"/>
    <w:rsid w:val="006545A9"/>
    <w:rsid w:val="00654E50"/>
    <w:rsid w:val="006551BA"/>
    <w:rsid w:val="006555DF"/>
    <w:rsid w:val="00655901"/>
    <w:rsid w:val="00655DDE"/>
    <w:rsid w:val="00657060"/>
    <w:rsid w:val="006573A3"/>
    <w:rsid w:val="00657FEB"/>
    <w:rsid w:val="006605BC"/>
    <w:rsid w:val="0066149B"/>
    <w:rsid w:val="00661E6B"/>
    <w:rsid w:val="00661EB0"/>
    <w:rsid w:val="006621BA"/>
    <w:rsid w:val="00662575"/>
    <w:rsid w:val="0066292E"/>
    <w:rsid w:val="006631D1"/>
    <w:rsid w:val="00663844"/>
    <w:rsid w:val="00663A46"/>
    <w:rsid w:val="00664705"/>
    <w:rsid w:val="006658B8"/>
    <w:rsid w:val="00665F38"/>
    <w:rsid w:val="00666768"/>
    <w:rsid w:val="00666E86"/>
    <w:rsid w:val="006670D6"/>
    <w:rsid w:val="00667584"/>
    <w:rsid w:val="006675EE"/>
    <w:rsid w:val="00670B4C"/>
    <w:rsid w:val="0067109F"/>
    <w:rsid w:val="00671272"/>
    <w:rsid w:val="006713F9"/>
    <w:rsid w:val="00671D77"/>
    <w:rsid w:val="00671EB8"/>
    <w:rsid w:val="00672813"/>
    <w:rsid w:val="00672D44"/>
    <w:rsid w:val="00673186"/>
    <w:rsid w:val="0067348E"/>
    <w:rsid w:val="00673C1E"/>
    <w:rsid w:val="00673FF2"/>
    <w:rsid w:val="00674780"/>
    <w:rsid w:val="00674B80"/>
    <w:rsid w:val="00674C11"/>
    <w:rsid w:val="00674F2C"/>
    <w:rsid w:val="00675247"/>
    <w:rsid w:val="00675478"/>
    <w:rsid w:val="00675AB4"/>
    <w:rsid w:val="00675B59"/>
    <w:rsid w:val="00675EA9"/>
    <w:rsid w:val="00675EF3"/>
    <w:rsid w:val="0067719D"/>
    <w:rsid w:val="006802DA"/>
    <w:rsid w:val="0068057C"/>
    <w:rsid w:val="00681C80"/>
    <w:rsid w:val="006823E3"/>
    <w:rsid w:val="006826F4"/>
    <w:rsid w:val="00682756"/>
    <w:rsid w:val="0068285B"/>
    <w:rsid w:val="0068355C"/>
    <w:rsid w:val="006836F4"/>
    <w:rsid w:val="00684030"/>
    <w:rsid w:val="006842C0"/>
    <w:rsid w:val="006845C3"/>
    <w:rsid w:val="006845D2"/>
    <w:rsid w:val="006845DB"/>
    <w:rsid w:val="00684775"/>
    <w:rsid w:val="00684ED6"/>
    <w:rsid w:val="00685024"/>
    <w:rsid w:val="00685A3D"/>
    <w:rsid w:val="00685ABD"/>
    <w:rsid w:val="00685DD3"/>
    <w:rsid w:val="00685F47"/>
    <w:rsid w:val="00686018"/>
    <w:rsid w:val="006871E2"/>
    <w:rsid w:val="00687EDE"/>
    <w:rsid w:val="0069175C"/>
    <w:rsid w:val="00691995"/>
    <w:rsid w:val="00691B95"/>
    <w:rsid w:val="00692193"/>
    <w:rsid w:val="006923E8"/>
    <w:rsid w:val="00692AB8"/>
    <w:rsid w:val="00692ABC"/>
    <w:rsid w:val="00693228"/>
    <w:rsid w:val="00693BC2"/>
    <w:rsid w:val="00693E4A"/>
    <w:rsid w:val="00694185"/>
    <w:rsid w:val="006950D0"/>
    <w:rsid w:val="006952F5"/>
    <w:rsid w:val="0069648C"/>
    <w:rsid w:val="00696A88"/>
    <w:rsid w:val="006975B7"/>
    <w:rsid w:val="006976B0"/>
    <w:rsid w:val="006A037C"/>
    <w:rsid w:val="006A0757"/>
    <w:rsid w:val="006A0AE0"/>
    <w:rsid w:val="006A130C"/>
    <w:rsid w:val="006A2B6F"/>
    <w:rsid w:val="006A3234"/>
    <w:rsid w:val="006A3263"/>
    <w:rsid w:val="006A3719"/>
    <w:rsid w:val="006A3DB4"/>
    <w:rsid w:val="006A5779"/>
    <w:rsid w:val="006A589B"/>
    <w:rsid w:val="006A64FF"/>
    <w:rsid w:val="006A66E2"/>
    <w:rsid w:val="006A6CF3"/>
    <w:rsid w:val="006A6FE7"/>
    <w:rsid w:val="006A78E5"/>
    <w:rsid w:val="006A7A9E"/>
    <w:rsid w:val="006A7B0B"/>
    <w:rsid w:val="006B0598"/>
    <w:rsid w:val="006B0861"/>
    <w:rsid w:val="006B0E11"/>
    <w:rsid w:val="006B19B5"/>
    <w:rsid w:val="006B1C10"/>
    <w:rsid w:val="006B2C06"/>
    <w:rsid w:val="006B3023"/>
    <w:rsid w:val="006B3472"/>
    <w:rsid w:val="006B3645"/>
    <w:rsid w:val="006B3733"/>
    <w:rsid w:val="006B389B"/>
    <w:rsid w:val="006B3C8A"/>
    <w:rsid w:val="006B42B5"/>
    <w:rsid w:val="006B4D52"/>
    <w:rsid w:val="006B58BF"/>
    <w:rsid w:val="006B5CCD"/>
    <w:rsid w:val="006B5D12"/>
    <w:rsid w:val="006B5D3A"/>
    <w:rsid w:val="006B6C83"/>
    <w:rsid w:val="006B71A4"/>
    <w:rsid w:val="006B7284"/>
    <w:rsid w:val="006C05B4"/>
    <w:rsid w:val="006C1FB9"/>
    <w:rsid w:val="006C229D"/>
    <w:rsid w:val="006C2664"/>
    <w:rsid w:val="006C2687"/>
    <w:rsid w:val="006C3578"/>
    <w:rsid w:val="006C4495"/>
    <w:rsid w:val="006C4A98"/>
    <w:rsid w:val="006C5202"/>
    <w:rsid w:val="006C58DF"/>
    <w:rsid w:val="006C5CDB"/>
    <w:rsid w:val="006C6155"/>
    <w:rsid w:val="006C679B"/>
    <w:rsid w:val="006C6853"/>
    <w:rsid w:val="006C77AB"/>
    <w:rsid w:val="006C7BBD"/>
    <w:rsid w:val="006D02FA"/>
    <w:rsid w:val="006D1188"/>
    <w:rsid w:val="006D15CB"/>
    <w:rsid w:val="006D17B2"/>
    <w:rsid w:val="006D1CD6"/>
    <w:rsid w:val="006D2345"/>
    <w:rsid w:val="006D356C"/>
    <w:rsid w:val="006D3DD0"/>
    <w:rsid w:val="006D40FD"/>
    <w:rsid w:val="006D4190"/>
    <w:rsid w:val="006D49EE"/>
    <w:rsid w:val="006D56C0"/>
    <w:rsid w:val="006D60C2"/>
    <w:rsid w:val="006D766A"/>
    <w:rsid w:val="006D7C7B"/>
    <w:rsid w:val="006D7E16"/>
    <w:rsid w:val="006E02A5"/>
    <w:rsid w:val="006E0499"/>
    <w:rsid w:val="006E04FA"/>
    <w:rsid w:val="006E0F81"/>
    <w:rsid w:val="006E154F"/>
    <w:rsid w:val="006E16FC"/>
    <w:rsid w:val="006E1836"/>
    <w:rsid w:val="006E22E6"/>
    <w:rsid w:val="006E2C9F"/>
    <w:rsid w:val="006E2CF2"/>
    <w:rsid w:val="006E2E09"/>
    <w:rsid w:val="006E3604"/>
    <w:rsid w:val="006E5288"/>
    <w:rsid w:val="006E59D4"/>
    <w:rsid w:val="006E681B"/>
    <w:rsid w:val="006E6A72"/>
    <w:rsid w:val="006E70F8"/>
    <w:rsid w:val="006E7CF1"/>
    <w:rsid w:val="006E7F5A"/>
    <w:rsid w:val="006F0A6A"/>
    <w:rsid w:val="006F1B39"/>
    <w:rsid w:val="006F1BB5"/>
    <w:rsid w:val="006F2A3C"/>
    <w:rsid w:val="006F2DA4"/>
    <w:rsid w:val="006F3F26"/>
    <w:rsid w:val="006F4048"/>
    <w:rsid w:val="006F491A"/>
    <w:rsid w:val="006F502F"/>
    <w:rsid w:val="006F5094"/>
    <w:rsid w:val="006F514D"/>
    <w:rsid w:val="006F52D0"/>
    <w:rsid w:val="006F5447"/>
    <w:rsid w:val="006F568F"/>
    <w:rsid w:val="006F5A2F"/>
    <w:rsid w:val="006F68DD"/>
    <w:rsid w:val="006F69BE"/>
    <w:rsid w:val="006F6B48"/>
    <w:rsid w:val="006F749E"/>
    <w:rsid w:val="006F7DCA"/>
    <w:rsid w:val="007002CE"/>
    <w:rsid w:val="00700784"/>
    <w:rsid w:val="0070137B"/>
    <w:rsid w:val="0070145E"/>
    <w:rsid w:val="00701774"/>
    <w:rsid w:val="007017B0"/>
    <w:rsid w:val="00701E48"/>
    <w:rsid w:val="00702129"/>
    <w:rsid w:val="007023A6"/>
    <w:rsid w:val="007026F9"/>
    <w:rsid w:val="00702F6F"/>
    <w:rsid w:val="00703F48"/>
    <w:rsid w:val="007042CF"/>
    <w:rsid w:val="00704577"/>
    <w:rsid w:val="0070511B"/>
    <w:rsid w:val="0070531C"/>
    <w:rsid w:val="0070588A"/>
    <w:rsid w:val="0070588B"/>
    <w:rsid w:val="00705A0F"/>
    <w:rsid w:val="007061F4"/>
    <w:rsid w:val="007064C7"/>
    <w:rsid w:val="00706A4A"/>
    <w:rsid w:val="00706F36"/>
    <w:rsid w:val="00707FC0"/>
    <w:rsid w:val="00710354"/>
    <w:rsid w:val="00710616"/>
    <w:rsid w:val="00710A77"/>
    <w:rsid w:val="00710D4F"/>
    <w:rsid w:val="00710E69"/>
    <w:rsid w:val="00710FF6"/>
    <w:rsid w:val="0071111F"/>
    <w:rsid w:val="0071303C"/>
    <w:rsid w:val="0071391B"/>
    <w:rsid w:val="00713E2E"/>
    <w:rsid w:val="00714528"/>
    <w:rsid w:val="00714BF1"/>
    <w:rsid w:val="007150BE"/>
    <w:rsid w:val="00715625"/>
    <w:rsid w:val="00715850"/>
    <w:rsid w:val="0071676B"/>
    <w:rsid w:val="007173F9"/>
    <w:rsid w:val="00717815"/>
    <w:rsid w:val="00717934"/>
    <w:rsid w:val="00720530"/>
    <w:rsid w:val="00720B70"/>
    <w:rsid w:val="00721177"/>
    <w:rsid w:val="00721F96"/>
    <w:rsid w:val="00722B9B"/>
    <w:rsid w:val="00722C91"/>
    <w:rsid w:val="0072392E"/>
    <w:rsid w:val="00723C58"/>
    <w:rsid w:val="00724C74"/>
    <w:rsid w:val="00724D72"/>
    <w:rsid w:val="007253A2"/>
    <w:rsid w:val="00725B24"/>
    <w:rsid w:val="00725C96"/>
    <w:rsid w:val="00725E44"/>
    <w:rsid w:val="0072624E"/>
    <w:rsid w:val="0072699D"/>
    <w:rsid w:val="00727375"/>
    <w:rsid w:val="00727447"/>
    <w:rsid w:val="007276ED"/>
    <w:rsid w:val="00727790"/>
    <w:rsid w:val="00727AA3"/>
    <w:rsid w:val="00727AAD"/>
    <w:rsid w:val="00727D22"/>
    <w:rsid w:val="00727F0A"/>
    <w:rsid w:val="00730908"/>
    <w:rsid w:val="00731A58"/>
    <w:rsid w:val="00731CDB"/>
    <w:rsid w:val="00732096"/>
    <w:rsid w:val="007323CD"/>
    <w:rsid w:val="00732483"/>
    <w:rsid w:val="00732979"/>
    <w:rsid w:val="00732E36"/>
    <w:rsid w:val="00732E68"/>
    <w:rsid w:val="007334F5"/>
    <w:rsid w:val="00733BA0"/>
    <w:rsid w:val="007351DA"/>
    <w:rsid w:val="007351DE"/>
    <w:rsid w:val="00735215"/>
    <w:rsid w:val="00735DB9"/>
    <w:rsid w:val="00735FC1"/>
    <w:rsid w:val="00736032"/>
    <w:rsid w:val="00736119"/>
    <w:rsid w:val="00737341"/>
    <w:rsid w:val="007376FE"/>
    <w:rsid w:val="00737A2C"/>
    <w:rsid w:val="00740251"/>
    <w:rsid w:val="007410B1"/>
    <w:rsid w:val="00741ABC"/>
    <w:rsid w:val="00741F37"/>
    <w:rsid w:val="00741F49"/>
    <w:rsid w:val="00744010"/>
    <w:rsid w:val="007449D5"/>
    <w:rsid w:val="00744AF3"/>
    <w:rsid w:val="00744EAE"/>
    <w:rsid w:val="00745ECE"/>
    <w:rsid w:val="00746821"/>
    <w:rsid w:val="0074685D"/>
    <w:rsid w:val="0074691B"/>
    <w:rsid w:val="00747EFA"/>
    <w:rsid w:val="0075072C"/>
    <w:rsid w:val="007509AC"/>
    <w:rsid w:val="00750CD4"/>
    <w:rsid w:val="00751702"/>
    <w:rsid w:val="00751F3D"/>
    <w:rsid w:val="007520BA"/>
    <w:rsid w:val="00752159"/>
    <w:rsid w:val="00752307"/>
    <w:rsid w:val="007523EB"/>
    <w:rsid w:val="00752741"/>
    <w:rsid w:val="00752869"/>
    <w:rsid w:val="00752CFA"/>
    <w:rsid w:val="007541D3"/>
    <w:rsid w:val="007543DE"/>
    <w:rsid w:val="007548DF"/>
    <w:rsid w:val="007549E2"/>
    <w:rsid w:val="00755D69"/>
    <w:rsid w:val="00756C09"/>
    <w:rsid w:val="00757242"/>
    <w:rsid w:val="00757A9E"/>
    <w:rsid w:val="00757B37"/>
    <w:rsid w:val="0076099A"/>
    <w:rsid w:val="007611A6"/>
    <w:rsid w:val="00762E7B"/>
    <w:rsid w:val="00762F82"/>
    <w:rsid w:val="00763137"/>
    <w:rsid w:val="00763366"/>
    <w:rsid w:val="007639FA"/>
    <w:rsid w:val="00766135"/>
    <w:rsid w:val="00766A40"/>
    <w:rsid w:val="00766FF4"/>
    <w:rsid w:val="007702D2"/>
    <w:rsid w:val="00770700"/>
    <w:rsid w:val="00771574"/>
    <w:rsid w:val="007734C2"/>
    <w:rsid w:val="00773701"/>
    <w:rsid w:val="00774700"/>
    <w:rsid w:val="00774B28"/>
    <w:rsid w:val="007752B0"/>
    <w:rsid w:val="0077530F"/>
    <w:rsid w:val="0077567A"/>
    <w:rsid w:val="00775695"/>
    <w:rsid w:val="00775C69"/>
    <w:rsid w:val="00776061"/>
    <w:rsid w:val="00776193"/>
    <w:rsid w:val="007764E5"/>
    <w:rsid w:val="00777300"/>
    <w:rsid w:val="0077765C"/>
    <w:rsid w:val="00777E34"/>
    <w:rsid w:val="00780068"/>
    <w:rsid w:val="0078011A"/>
    <w:rsid w:val="007813B1"/>
    <w:rsid w:val="00781A82"/>
    <w:rsid w:val="00781C9B"/>
    <w:rsid w:val="00781EF6"/>
    <w:rsid w:val="007823E9"/>
    <w:rsid w:val="00782A24"/>
    <w:rsid w:val="00782BB8"/>
    <w:rsid w:val="0078314B"/>
    <w:rsid w:val="007831E7"/>
    <w:rsid w:val="0078356F"/>
    <w:rsid w:val="00783FAD"/>
    <w:rsid w:val="0078456C"/>
    <w:rsid w:val="00784CE7"/>
    <w:rsid w:val="00784E76"/>
    <w:rsid w:val="007851A8"/>
    <w:rsid w:val="00785319"/>
    <w:rsid w:val="007854CD"/>
    <w:rsid w:val="00785A6E"/>
    <w:rsid w:val="0078604A"/>
    <w:rsid w:val="00786B52"/>
    <w:rsid w:val="007874C6"/>
    <w:rsid w:val="0078753B"/>
    <w:rsid w:val="00787D90"/>
    <w:rsid w:val="007904D6"/>
    <w:rsid w:val="00790851"/>
    <w:rsid w:val="0079125C"/>
    <w:rsid w:val="007912A1"/>
    <w:rsid w:val="007915C6"/>
    <w:rsid w:val="007921C3"/>
    <w:rsid w:val="007924A1"/>
    <w:rsid w:val="00792EC6"/>
    <w:rsid w:val="007939E6"/>
    <w:rsid w:val="007951AE"/>
    <w:rsid w:val="00795221"/>
    <w:rsid w:val="00795939"/>
    <w:rsid w:val="00795E48"/>
    <w:rsid w:val="00795FC1"/>
    <w:rsid w:val="0079610E"/>
    <w:rsid w:val="007A02CA"/>
    <w:rsid w:val="007A062A"/>
    <w:rsid w:val="007A0A13"/>
    <w:rsid w:val="007A0B4D"/>
    <w:rsid w:val="007A0EA7"/>
    <w:rsid w:val="007A160B"/>
    <w:rsid w:val="007A1B60"/>
    <w:rsid w:val="007A260F"/>
    <w:rsid w:val="007A32E0"/>
    <w:rsid w:val="007A3C37"/>
    <w:rsid w:val="007A3E98"/>
    <w:rsid w:val="007A3EE4"/>
    <w:rsid w:val="007A5EE0"/>
    <w:rsid w:val="007A637A"/>
    <w:rsid w:val="007A729A"/>
    <w:rsid w:val="007A77ED"/>
    <w:rsid w:val="007A7DBF"/>
    <w:rsid w:val="007B03D5"/>
    <w:rsid w:val="007B0A07"/>
    <w:rsid w:val="007B0B8B"/>
    <w:rsid w:val="007B12D9"/>
    <w:rsid w:val="007B1A2A"/>
    <w:rsid w:val="007B1BFD"/>
    <w:rsid w:val="007B2326"/>
    <w:rsid w:val="007B24E3"/>
    <w:rsid w:val="007B2A17"/>
    <w:rsid w:val="007B2AE7"/>
    <w:rsid w:val="007B2DDA"/>
    <w:rsid w:val="007B3CCC"/>
    <w:rsid w:val="007B3E6A"/>
    <w:rsid w:val="007B51CD"/>
    <w:rsid w:val="007B5C17"/>
    <w:rsid w:val="007B6D53"/>
    <w:rsid w:val="007B7C5E"/>
    <w:rsid w:val="007C0337"/>
    <w:rsid w:val="007C0E0B"/>
    <w:rsid w:val="007C200B"/>
    <w:rsid w:val="007C2842"/>
    <w:rsid w:val="007C2968"/>
    <w:rsid w:val="007C2C24"/>
    <w:rsid w:val="007C331F"/>
    <w:rsid w:val="007C3858"/>
    <w:rsid w:val="007C41D8"/>
    <w:rsid w:val="007C49F4"/>
    <w:rsid w:val="007C4B13"/>
    <w:rsid w:val="007C51B4"/>
    <w:rsid w:val="007C553C"/>
    <w:rsid w:val="007C5A20"/>
    <w:rsid w:val="007C6547"/>
    <w:rsid w:val="007C6703"/>
    <w:rsid w:val="007C6B75"/>
    <w:rsid w:val="007C7443"/>
    <w:rsid w:val="007C7491"/>
    <w:rsid w:val="007D070B"/>
    <w:rsid w:val="007D136E"/>
    <w:rsid w:val="007D291F"/>
    <w:rsid w:val="007D2BA4"/>
    <w:rsid w:val="007D31AE"/>
    <w:rsid w:val="007D3498"/>
    <w:rsid w:val="007D373A"/>
    <w:rsid w:val="007D3AF7"/>
    <w:rsid w:val="007D44C7"/>
    <w:rsid w:val="007D45C9"/>
    <w:rsid w:val="007D4BBA"/>
    <w:rsid w:val="007D51EC"/>
    <w:rsid w:val="007D5468"/>
    <w:rsid w:val="007D55DD"/>
    <w:rsid w:val="007D5935"/>
    <w:rsid w:val="007D63DF"/>
    <w:rsid w:val="007D74F7"/>
    <w:rsid w:val="007D7599"/>
    <w:rsid w:val="007D7AE7"/>
    <w:rsid w:val="007E0036"/>
    <w:rsid w:val="007E09B8"/>
    <w:rsid w:val="007E192A"/>
    <w:rsid w:val="007E1DD6"/>
    <w:rsid w:val="007E1E17"/>
    <w:rsid w:val="007E1F55"/>
    <w:rsid w:val="007E20A2"/>
    <w:rsid w:val="007E2297"/>
    <w:rsid w:val="007E3142"/>
    <w:rsid w:val="007E48CC"/>
    <w:rsid w:val="007E48F5"/>
    <w:rsid w:val="007E4E6E"/>
    <w:rsid w:val="007E5779"/>
    <w:rsid w:val="007E5937"/>
    <w:rsid w:val="007E5B77"/>
    <w:rsid w:val="007E606C"/>
    <w:rsid w:val="007E6200"/>
    <w:rsid w:val="007E675F"/>
    <w:rsid w:val="007E6DFD"/>
    <w:rsid w:val="007E7038"/>
    <w:rsid w:val="007E77F0"/>
    <w:rsid w:val="007E78ED"/>
    <w:rsid w:val="007F0FEB"/>
    <w:rsid w:val="007F1FD2"/>
    <w:rsid w:val="007F2212"/>
    <w:rsid w:val="007F2287"/>
    <w:rsid w:val="007F2B45"/>
    <w:rsid w:val="007F2DE1"/>
    <w:rsid w:val="007F3063"/>
    <w:rsid w:val="007F3575"/>
    <w:rsid w:val="007F3AD6"/>
    <w:rsid w:val="007F49B2"/>
    <w:rsid w:val="007F5027"/>
    <w:rsid w:val="007F5C55"/>
    <w:rsid w:val="007F5EA1"/>
    <w:rsid w:val="007F6465"/>
    <w:rsid w:val="007F6542"/>
    <w:rsid w:val="007F6870"/>
    <w:rsid w:val="007F6880"/>
    <w:rsid w:val="007F6C48"/>
    <w:rsid w:val="007F71C6"/>
    <w:rsid w:val="007F72AB"/>
    <w:rsid w:val="007F7462"/>
    <w:rsid w:val="007F793B"/>
    <w:rsid w:val="007F7CE5"/>
    <w:rsid w:val="007F7DF5"/>
    <w:rsid w:val="00800D13"/>
    <w:rsid w:val="00801161"/>
    <w:rsid w:val="0080183F"/>
    <w:rsid w:val="00801BF0"/>
    <w:rsid w:val="00802B13"/>
    <w:rsid w:val="00803015"/>
    <w:rsid w:val="0080325F"/>
    <w:rsid w:val="008032B0"/>
    <w:rsid w:val="0080358B"/>
    <w:rsid w:val="0080375E"/>
    <w:rsid w:val="00803DD8"/>
    <w:rsid w:val="0080422C"/>
    <w:rsid w:val="00804460"/>
    <w:rsid w:val="00804538"/>
    <w:rsid w:val="00804B13"/>
    <w:rsid w:val="00804D58"/>
    <w:rsid w:val="00804EB8"/>
    <w:rsid w:val="00806AF3"/>
    <w:rsid w:val="00806E08"/>
    <w:rsid w:val="008070DF"/>
    <w:rsid w:val="00807B2E"/>
    <w:rsid w:val="00807D45"/>
    <w:rsid w:val="00807F39"/>
    <w:rsid w:val="00810685"/>
    <w:rsid w:val="008114D1"/>
    <w:rsid w:val="00811811"/>
    <w:rsid w:val="00811C05"/>
    <w:rsid w:val="008125C3"/>
    <w:rsid w:val="008126BE"/>
    <w:rsid w:val="00813B41"/>
    <w:rsid w:val="00813BA9"/>
    <w:rsid w:val="00813BF0"/>
    <w:rsid w:val="00813CAA"/>
    <w:rsid w:val="00813F41"/>
    <w:rsid w:val="008145DE"/>
    <w:rsid w:val="0081475F"/>
    <w:rsid w:val="00817262"/>
    <w:rsid w:val="008172ED"/>
    <w:rsid w:val="0081742A"/>
    <w:rsid w:val="008177A9"/>
    <w:rsid w:val="008177BC"/>
    <w:rsid w:val="00817D38"/>
    <w:rsid w:val="00817F1E"/>
    <w:rsid w:val="00820463"/>
    <w:rsid w:val="00821AD1"/>
    <w:rsid w:val="00821F04"/>
    <w:rsid w:val="00821F34"/>
    <w:rsid w:val="008229DE"/>
    <w:rsid w:val="0082319B"/>
    <w:rsid w:val="00823685"/>
    <w:rsid w:val="00823B75"/>
    <w:rsid w:val="00824883"/>
    <w:rsid w:val="008248B8"/>
    <w:rsid w:val="0082493F"/>
    <w:rsid w:val="00824977"/>
    <w:rsid w:val="00824D93"/>
    <w:rsid w:val="00824E64"/>
    <w:rsid w:val="00825B9A"/>
    <w:rsid w:val="00826C4A"/>
    <w:rsid w:val="00826EE9"/>
    <w:rsid w:val="0082703B"/>
    <w:rsid w:val="00827777"/>
    <w:rsid w:val="0083041F"/>
    <w:rsid w:val="00830C89"/>
    <w:rsid w:val="00830D47"/>
    <w:rsid w:val="00830E2C"/>
    <w:rsid w:val="00830FB5"/>
    <w:rsid w:val="008311B6"/>
    <w:rsid w:val="0083155E"/>
    <w:rsid w:val="00832119"/>
    <w:rsid w:val="0083240D"/>
    <w:rsid w:val="00832458"/>
    <w:rsid w:val="00832C96"/>
    <w:rsid w:val="00833F59"/>
    <w:rsid w:val="00834119"/>
    <w:rsid w:val="00834377"/>
    <w:rsid w:val="0083475B"/>
    <w:rsid w:val="00835829"/>
    <w:rsid w:val="00835C86"/>
    <w:rsid w:val="0083602D"/>
    <w:rsid w:val="0083611C"/>
    <w:rsid w:val="0083632A"/>
    <w:rsid w:val="008368F9"/>
    <w:rsid w:val="008378A7"/>
    <w:rsid w:val="008402A2"/>
    <w:rsid w:val="008415F0"/>
    <w:rsid w:val="00841772"/>
    <w:rsid w:val="008419DF"/>
    <w:rsid w:val="008434C5"/>
    <w:rsid w:val="00843B3D"/>
    <w:rsid w:val="008442B6"/>
    <w:rsid w:val="008468DD"/>
    <w:rsid w:val="00846CC6"/>
    <w:rsid w:val="00847DF0"/>
    <w:rsid w:val="0085047D"/>
    <w:rsid w:val="008506EA"/>
    <w:rsid w:val="008507A4"/>
    <w:rsid w:val="0085164F"/>
    <w:rsid w:val="00851979"/>
    <w:rsid w:val="0085223F"/>
    <w:rsid w:val="00852CDB"/>
    <w:rsid w:val="00852D19"/>
    <w:rsid w:val="0085310B"/>
    <w:rsid w:val="008555D8"/>
    <w:rsid w:val="008555FA"/>
    <w:rsid w:val="008556D7"/>
    <w:rsid w:val="008557C6"/>
    <w:rsid w:val="00855A64"/>
    <w:rsid w:val="00855B9C"/>
    <w:rsid w:val="00856795"/>
    <w:rsid w:val="00856B09"/>
    <w:rsid w:val="00857067"/>
    <w:rsid w:val="00857696"/>
    <w:rsid w:val="00857774"/>
    <w:rsid w:val="00857A85"/>
    <w:rsid w:val="00857D3C"/>
    <w:rsid w:val="00860609"/>
    <w:rsid w:val="008609E7"/>
    <w:rsid w:val="00860CE9"/>
    <w:rsid w:val="00860D33"/>
    <w:rsid w:val="008626C9"/>
    <w:rsid w:val="00862777"/>
    <w:rsid w:val="00863367"/>
    <w:rsid w:val="008643FC"/>
    <w:rsid w:val="008649E5"/>
    <w:rsid w:val="00864C53"/>
    <w:rsid w:val="008650A7"/>
    <w:rsid w:val="008652BF"/>
    <w:rsid w:val="00866112"/>
    <w:rsid w:val="008661D1"/>
    <w:rsid w:val="0086657C"/>
    <w:rsid w:val="0086668C"/>
    <w:rsid w:val="00866F70"/>
    <w:rsid w:val="0086716E"/>
    <w:rsid w:val="008678BD"/>
    <w:rsid w:val="00867A3D"/>
    <w:rsid w:val="00867B69"/>
    <w:rsid w:val="00867F26"/>
    <w:rsid w:val="00870492"/>
    <w:rsid w:val="00870860"/>
    <w:rsid w:val="00871299"/>
    <w:rsid w:val="00871B3C"/>
    <w:rsid w:val="00871E79"/>
    <w:rsid w:val="00871ED0"/>
    <w:rsid w:val="008737AF"/>
    <w:rsid w:val="00873979"/>
    <w:rsid w:val="00873EC7"/>
    <w:rsid w:val="00874181"/>
    <w:rsid w:val="0087486C"/>
    <w:rsid w:val="00874D6B"/>
    <w:rsid w:val="00874E60"/>
    <w:rsid w:val="00876A75"/>
    <w:rsid w:val="00876AF6"/>
    <w:rsid w:val="00876C24"/>
    <w:rsid w:val="008814B4"/>
    <w:rsid w:val="00881B36"/>
    <w:rsid w:val="00881E6C"/>
    <w:rsid w:val="00882162"/>
    <w:rsid w:val="008828CE"/>
    <w:rsid w:val="00885251"/>
    <w:rsid w:val="0088638F"/>
    <w:rsid w:val="0088685A"/>
    <w:rsid w:val="00886B29"/>
    <w:rsid w:val="0088748C"/>
    <w:rsid w:val="00890709"/>
    <w:rsid w:val="008909FB"/>
    <w:rsid w:val="00891C48"/>
    <w:rsid w:val="00892557"/>
    <w:rsid w:val="00892B16"/>
    <w:rsid w:val="008938A1"/>
    <w:rsid w:val="00893E44"/>
    <w:rsid w:val="008947A0"/>
    <w:rsid w:val="008949BB"/>
    <w:rsid w:val="00894B51"/>
    <w:rsid w:val="008954E1"/>
    <w:rsid w:val="0089591C"/>
    <w:rsid w:val="00895BD1"/>
    <w:rsid w:val="008A04F0"/>
    <w:rsid w:val="008A1AEC"/>
    <w:rsid w:val="008A1CBC"/>
    <w:rsid w:val="008A1E04"/>
    <w:rsid w:val="008A23B9"/>
    <w:rsid w:val="008A34E2"/>
    <w:rsid w:val="008A41E9"/>
    <w:rsid w:val="008A49BA"/>
    <w:rsid w:val="008A5181"/>
    <w:rsid w:val="008A5C94"/>
    <w:rsid w:val="008A5EE8"/>
    <w:rsid w:val="008A662F"/>
    <w:rsid w:val="008A6940"/>
    <w:rsid w:val="008A743A"/>
    <w:rsid w:val="008B04E2"/>
    <w:rsid w:val="008B063B"/>
    <w:rsid w:val="008B0D45"/>
    <w:rsid w:val="008B1D8F"/>
    <w:rsid w:val="008B1EC1"/>
    <w:rsid w:val="008B2247"/>
    <w:rsid w:val="008B236E"/>
    <w:rsid w:val="008B248C"/>
    <w:rsid w:val="008B2CAB"/>
    <w:rsid w:val="008B2DFB"/>
    <w:rsid w:val="008B4068"/>
    <w:rsid w:val="008B4501"/>
    <w:rsid w:val="008B4BF4"/>
    <w:rsid w:val="008B5477"/>
    <w:rsid w:val="008B6A75"/>
    <w:rsid w:val="008B6BD9"/>
    <w:rsid w:val="008B7576"/>
    <w:rsid w:val="008B7C22"/>
    <w:rsid w:val="008C027C"/>
    <w:rsid w:val="008C0890"/>
    <w:rsid w:val="008C08CB"/>
    <w:rsid w:val="008C0FEC"/>
    <w:rsid w:val="008C14CE"/>
    <w:rsid w:val="008C1797"/>
    <w:rsid w:val="008C1C96"/>
    <w:rsid w:val="008C2426"/>
    <w:rsid w:val="008C2A91"/>
    <w:rsid w:val="008C31BF"/>
    <w:rsid w:val="008C3233"/>
    <w:rsid w:val="008C342D"/>
    <w:rsid w:val="008C3FAC"/>
    <w:rsid w:val="008C41AF"/>
    <w:rsid w:val="008C42A0"/>
    <w:rsid w:val="008C4323"/>
    <w:rsid w:val="008C469B"/>
    <w:rsid w:val="008C4BDC"/>
    <w:rsid w:val="008C4DA6"/>
    <w:rsid w:val="008C54ED"/>
    <w:rsid w:val="008C58BD"/>
    <w:rsid w:val="008C663E"/>
    <w:rsid w:val="008C7C0B"/>
    <w:rsid w:val="008D0C13"/>
    <w:rsid w:val="008D1016"/>
    <w:rsid w:val="008D107E"/>
    <w:rsid w:val="008D124F"/>
    <w:rsid w:val="008D1360"/>
    <w:rsid w:val="008D1A1F"/>
    <w:rsid w:val="008D1AAA"/>
    <w:rsid w:val="008D2173"/>
    <w:rsid w:val="008D30CE"/>
    <w:rsid w:val="008D32B3"/>
    <w:rsid w:val="008D333F"/>
    <w:rsid w:val="008D366E"/>
    <w:rsid w:val="008D3B46"/>
    <w:rsid w:val="008D5C32"/>
    <w:rsid w:val="008D5EE9"/>
    <w:rsid w:val="008D5F4F"/>
    <w:rsid w:val="008D651C"/>
    <w:rsid w:val="008D6E9E"/>
    <w:rsid w:val="008E022B"/>
    <w:rsid w:val="008E0371"/>
    <w:rsid w:val="008E07AE"/>
    <w:rsid w:val="008E081B"/>
    <w:rsid w:val="008E085D"/>
    <w:rsid w:val="008E0A4A"/>
    <w:rsid w:val="008E0F1A"/>
    <w:rsid w:val="008E254E"/>
    <w:rsid w:val="008E2D5F"/>
    <w:rsid w:val="008E3102"/>
    <w:rsid w:val="008E34A7"/>
    <w:rsid w:val="008E3710"/>
    <w:rsid w:val="008E4174"/>
    <w:rsid w:val="008E42C5"/>
    <w:rsid w:val="008E503F"/>
    <w:rsid w:val="008E5244"/>
    <w:rsid w:val="008E54DE"/>
    <w:rsid w:val="008E5B27"/>
    <w:rsid w:val="008E639E"/>
    <w:rsid w:val="008E7297"/>
    <w:rsid w:val="008E74F1"/>
    <w:rsid w:val="008E74F6"/>
    <w:rsid w:val="008E777D"/>
    <w:rsid w:val="008E7810"/>
    <w:rsid w:val="008F0733"/>
    <w:rsid w:val="008F0737"/>
    <w:rsid w:val="008F0A8E"/>
    <w:rsid w:val="008F0ACC"/>
    <w:rsid w:val="008F1ABA"/>
    <w:rsid w:val="008F243A"/>
    <w:rsid w:val="008F26CC"/>
    <w:rsid w:val="008F3CC7"/>
    <w:rsid w:val="008F4C44"/>
    <w:rsid w:val="008F4C87"/>
    <w:rsid w:val="008F552E"/>
    <w:rsid w:val="008F5AFA"/>
    <w:rsid w:val="008F5CE7"/>
    <w:rsid w:val="008F601F"/>
    <w:rsid w:val="008F658F"/>
    <w:rsid w:val="008F6964"/>
    <w:rsid w:val="008F749E"/>
    <w:rsid w:val="008F7623"/>
    <w:rsid w:val="00900646"/>
    <w:rsid w:val="00901671"/>
    <w:rsid w:val="00901BCB"/>
    <w:rsid w:val="00901E45"/>
    <w:rsid w:val="00901ED8"/>
    <w:rsid w:val="00901FAA"/>
    <w:rsid w:val="00902C5F"/>
    <w:rsid w:val="00902DF5"/>
    <w:rsid w:val="00903B58"/>
    <w:rsid w:val="00904C75"/>
    <w:rsid w:val="009061AD"/>
    <w:rsid w:val="00906764"/>
    <w:rsid w:val="0090739C"/>
    <w:rsid w:val="00907689"/>
    <w:rsid w:val="009076A2"/>
    <w:rsid w:val="00910099"/>
    <w:rsid w:val="00910EE7"/>
    <w:rsid w:val="00911A57"/>
    <w:rsid w:val="00911BC0"/>
    <w:rsid w:val="0091346C"/>
    <w:rsid w:val="009136A4"/>
    <w:rsid w:val="00914B79"/>
    <w:rsid w:val="00914F62"/>
    <w:rsid w:val="0091552F"/>
    <w:rsid w:val="00915983"/>
    <w:rsid w:val="009162C7"/>
    <w:rsid w:val="00916E2A"/>
    <w:rsid w:val="0091788C"/>
    <w:rsid w:val="00920316"/>
    <w:rsid w:val="00920F68"/>
    <w:rsid w:val="00923147"/>
    <w:rsid w:val="00923337"/>
    <w:rsid w:val="00923A49"/>
    <w:rsid w:val="00923B2C"/>
    <w:rsid w:val="00924160"/>
    <w:rsid w:val="00924284"/>
    <w:rsid w:val="00924AF5"/>
    <w:rsid w:val="00924DB0"/>
    <w:rsid w:val="0092542A"/>
    <w:rsid w:val="00925969"/>
    <w:rsid w:val="009278AE"/>
    <w:rsid w:val="00927D96"/>
    <w:rsid w:val="00927F64"/>
    <w:rsid w:val="009300BB"/>
    <w:rsid w:val="009308E8"/>
    <w:rsid w:val="0093093E"/>
    <w:rsid w:val="00930A61"/>
    <w:rsid w:val="00931128"/>
    <w:rsid w:val="0093252B"/>
    <w:rsid w:val="0093270A"/>
    <w:rsid w:val="00932A13"/>
    <w:rsid w:val="00932F04"/>
    <w:rsid w:val="00933ACB"/>
    <w:rsid w:val="009344F7"/>
    <w:rsid w:val="0093459E"/>
    <w:rsid w:val="0093483A"/>
    <w:rsid w:val="00935B08"/>
    <w:rsid w:val="00936853"/>
    <w:rsid w:val="00936B62"/>
    <w:rsid w:val="0093719E"/>
    <w:rsid w:val="009371D8"/>
    <w:rsid w:val="00937233"/>
    <w:rsid w:val="009376E1"/>
    <w:rsid w:val="009378E1"/>
    <w:rsid w:val="00937C6E"/>
    <w:rsid w:val="00937F71"/>
    <w:rsid w:val="009401FC"/>
    <w:rsid w:val="0094095E"/>
    <w:rsid w:val="0094131E"/>
    <w:rsid w:val="009415DF"/>
    <w:rsid w:val="009415E8"/>
    <w:rsid w:val="00942A0F"/>
    <w:rsid w:val="0094321C"/>
    <w:rsid w:val="0094346D"/>
    <w:rsid w:val="009436C4"/>
    <w:rsid w:val="00943DCD"/>
    <w:rsid w:val="00944079"/>
    <w:rsid w:val="00944E44"/>
    <w:rsid w:val="00945101"/>
    <w:rsid w:val="00946448"/>
    <w:rsid w:val="009466F1"/>
    <w:rsid w:val="00947326"/>
    <w:rsid w:val="0094745D"/>
    <w:rsid w:val="009477FE"/>
    <w:rsid w:val="00947DE5"/>
    <w:rsid w:val="0095012A"/>
    <w:rsid w:val="009503B8"/>
    <w:rsid w:val="00951B86"/>
    <w:rsid w:val="00951C2E"/>
    <w:rsid w:val="00952E88"/>
    <w:rsid w:val="009542A5"/>
    <w:rsid w:val="009547B6"/>
    <w:rsid w:val="00954A89"/>
    <w:rsid w:val="00954AD7"/>
    <w:rsid w:val="00955A34"/>
    <w:rsid w:val="00956A13"/>
    <w:rsid w:val="00956CE7"/>
    <w:rsid w:val="00956D4C"/>
    <w:rsid w:val="00957296"/>
    <w:rsid w:val="00957432"/>
    <w:rsid w:val="00957611"/>
    <w:rsid w:val="0096193D"/>
    <w:rsid w:val="00961B3F"/>
    <w:rsid w:val="00961E29"/>
    <w:rsid w:val="00961E37"/>
    <w:rsid w:val="00962ACD"/>
    <w:rsid w:val="00963673"/>
    <w:rsid w:val="009638E4"/>
    <w:rsid w:val="00963FE5"/>
    <w:rsid w:val="0096411A"/>
    <w:rsid w:val="00964E1E"/>
    <w:rsid w:val="009655AB"/>
    <w:rsid w:val="00965688"/>
    <w:rsid w:val="00965BB3"/>
    <w:rsid w:val="00965FD0"/>
    <w:rsid w:val="009661D3"/>
    <w:rsid w:val="0096667E"/>
    <w:rsid w:val="00966C93"/>
    <w:rsid w:val="00967798"/>
    <w:rsid w:val="00967BD9"/>
    <w:rsid w:val="00970524"/>
    <w:rsid w:val="00970755"/>
    <w:rsid w:val="00970850"/>
    <w:rsid w:val="009711E6"/>
    <w:rsid w:val="00971470"/>
    <w:rsid w:val="009716DA"/>
    <w:rsid w:val="0097239B"/>
    <w:rsid w:val="00972839"/>
    <w:rsid w:val="00972FCF"/>
    <w:rsid w:val="009735CB"/>
    <w:rsid w:val="009737AE"/>
    <w:rsid w:val="00973F25"/>
    <w:rsid w:val="009745C9"/>
    <w:rsid w:val="00976976"/>
    <w:rsid w:val="00976CA4"/>
    <w:rsid w:val="00976E08"/>
    <w:rsid w:val="00977071"/>
    <w:rsid w:val="009777DD"/>
    <w:rsid w:val="009779D7"/>
    <w:rsid w:val="0098042A"/>
    <w:rsid w:val="00980677"/>
    <w:rsid w:val="00980AD8"/>
    <w:rsid w:val="00981003"/>
    <w:rsid w:val="009810AF"/>
    <w:rsid w:val="009811FB"/>
    <w:rsid w:val="00981F18"/>
    <w:rsid w:val="009827FD"/>
    <w:rsid w:val="00982C1E"/>
    <w:rsid w:val="00982D74"/>
    <w:rsid w:val="009831DA"/>
    <w:rsid w:val="00983DDA"/>
    <w:rsid w:val="009841A5"/>
    <w:rsid w:val="00984A4B"/>
    <w:rsid w:val="00984ACB"/>
    <w:rsid w:val="00986EB4"/>
    <w:rsid w:val="00987032"/>
    <w:rsid w:val="009878C5"/>
    <w:rsid w:val="00990257"/>
    <w:rsid w:val="00991352"/>
    <w:rsid w:val="009914B7"/>
    <w:rsid w:val="009924DF"/>
    <w:rsid w:val="009926EE"/>
    <w:rsid w:val="00992C87"/>
    <w:rsid w:val="0099320F"/>
    <w:rsid w:val="0099348F"/>
    <w:rsid w:val="009935A5"/>
    <w:rsid w:val="009937D3"/>
    <w:rsid w:val="00993D76"/>
    <w:rsid w:val="00994192"/>
    <w:rsid w:val="00994201"/>
    <w:rsid w:val="009948F1"/>
    <w:rsid w:val="00995260"/>
    <w:rsid w:val="00995380"/>
    <w:rsid w:val="0099538F"/>
    <w:rsid w:val="00995BB9"/>
    <w:rsid w:val="00996CDB"/>
    <w:rsid w:val="00997AEE"/>
    <w:rsid w:val="00997C11"/>
    <w:rsid w:val="009A0208"/>
    <w:rsid w:val="009A04EC"/>
    <w:rsid w:val="009A08B8"/>
    <w:rsid w:val="009A10E2"/>
    <w:rsid w:val="009A18E4"/>
    <w:rsid w:val="009A22B6"/>
    <w:rsid w:val="009A436E"/>
    <w:rsid w:val="009A55A3"/>
    <w:rsid w:val="009A5ECA"/>
    <w:rsid w:val="009A603B"/>
    <w:rsid w:val="009A6F93"/>
    <w:rsid w:val="009A6FDD"/>
    <w:rsid w:val="009B0105"/>
    <w:rsid w:val="009B0904"/>
    <w:rsid w:val="009B0AAB"/>
    <w:rsid w:val="009B0C23"/>
    <w:rsid w:val="009B18E2"/>
    <w:rsid w:val="009B1962"/>
    <w:rsid w:val="009B2455"/>
    <w:rsid w:val="009B3446"/>
    <w:rsid w:val="009B3A4A"/>
    <w:rsid w:val="009B3CF6"/>
    <w:rsid w:val="009B3D0C"/>
    <w:rsid w:val="009B45D4"/>
    <w:rsid w:val="009B4A76"/>
    <w:rsid w:val="009B4C69"/>
    <w:rsid w:val="009B508B"/>
    <w:rsid w:val="009B5365"/>
    <w:rsid w:val="009B5868"/>
    <w:rsid w:val="009B5E5F"/>
    <w:rsid w:val="009B6204"/>
    <w:rsid w:val="009B6DE4"/>
    <w:rsid w:val="009B723E"/>
    <w:rsid w:val="009B745A"/>
    <w:rsid w:val="009B7548"/>
    <w:rsid w:val="009C0A64"/>
    <w:rsid w:val="009C0C1F"/>
    <w:rsid w:val="009C0C3B"/>
    <w:rsid w:val="009C0C88"/>
    <w:rsid w:val="009C0F63"/>
    <w:rsid w:val="009C1762"/>
    <w:rsid w:val="009C18B7"/>
    <w:rsid w:val="009C380A"/>
    <w:rsid w:val="009C3D59"/>
    <w:rsid w:val="009C452C"/>
    <w:rsid w:val="009C4BEF"/>
    <w:rsid w:val="009C5E3A"/>
    <w:rsid w:val="009C6BB6"/>
    <w:rsid w:val="009C6EFE"/>
    <w:rsid w:val="009C75FA"/>
    <w:rsid w:val="009D0A27"/>
    <w:rsid w:val="009D0DCF"/>
    <w:rsid w:val="009D0EB4"/>
    <w:rsid w:val="009D161B"/>
    <w:rsid w:val="009D1A42"/>
    <w:rsid w:val="009D27F7"/>
    <w:rsid w:val="009D3593"/>
    <w:rsid w:val="009D3984"/>
    <w:rsid w:val="009D3A14"/>
    <w:rsid w:val="009D3C87"/>
    <w:rsid w:val="009D3F3D"/>
    <w:rsid w:val="009D3F68"/>
    <w:rsid w:val="009D3F79"/>
    <w:rsid w:val="009D42DB"/>
    <w:rsid w:val="009D4AA1"/>
    <w:rsid w:val="009D566C"/>
    <w:rsid w:val="009D5A00"/>
    <w:rsid w:val="009D5B56"/>
    <w:rsid w:val="009D62B6"/>
    <w:rsid w:val="009D6500"/>
    <w:rsid w:val="009D77D5"/>
    <w:rsid w:val="009E03E7"/>
    <w:rsid w:val="009E103A"/>
    <w:rsid w:val="009E1821"/>
    <w:rsid w:val="009E1E18"/>
    <w:rsid w:val="009E23F1"/>
    <w:rsid w:val="009E2953"/>
    <w:rsid w:val="009E29C6"/>
    <w:rsid w:val="009E2B34"/>
    <w:rsid w:val="009E2E79"/>
    <w:rsid w:val="009E3455"/>
    <w:rsid w:val="009E3516"/>
    <w:rsid w:val="009E3538"/>
    <w:rsid w:val="009E3A8D"/>
    <w:rsid w:val="009E3AF0"/>
    <w:rsid w:val="009E3F1D"/>
    <w:rsid w:val="009E4B2E"/>
    <w:rsid w:val="009E4C6C"/>
    <w:rsid w:val="009E6002"/>
    <w:rsid w:val="009E6032"/>
    <w:rsid w:val="009E67EF"/>
    <w:rsid w:val="009E6CBB"/>
    <w:rsid w:val="009E726B"/>
    <w:rsid w:val="009E7507"/>
    <w:rsid w:val="009E7590"/>
    <w:rsid w:val="009E7D75"/>
    <w:rsid w:val="009F0A65"/>
    <w:rsid w:val="009F0AA6"/>
    <w:rsid w:val="009F0E5D"/>
    <w:rsid w:val="009F1E8B"/>
    <w:rsid w:val="009F208D"/>
    <w:rsid w:val="009F3107"/>
    <w:rsid w:val="009F398E"/>
    <w:rsid w:val="009F3B98"/>
    <w:rsid w:val="009F3F8F"/>
    <w:rsid w:val="009F4BE4"/>
    <w:rsid w:val="009F4FD0"/>
    <w:rsid w:val="009F53EB"/>
    <w:rsid w:val="009F5D40"/>
    <w:rsid w:val="009F637B"/>
    <w:rsid w:val="009F775B"/>
    <w:rsid w:val="009F7C70"/>
    <w:rsid w:val="009F7D83"/>
    <w:rsid w:val="00A0005D"/>
    <w:rsid w:val="00A017CA"/>
    <w:rsid w:val="00A01C36"/>
    <w:rsid w:val="00A02214"/>
    <w:rsid w:val="00A02898"/>
    <w:rsid w:val="00A02D73"/>
    <w:rsid w:val="00A02EA0"/>
    <w:rsid w:val="00A032F2"/>
    <w:rsid w:val="00A0485F"/>
    <w:rsid w:val="00A05307"/>
    <w:rsid w:val="00A0568A"/>
    <w:rsid w:val="00A058E9"/>
    <w:rsid w:val="00A05FDE"/>
    <w:rsid w:val="00A06E44"/>
    <w:rsid w:val="00A101E5"/>
    <w:rsid w:val="00A11240"/>
    <w:rsid w:val="00A11BE1"/>
    <w:rsid w:val="00A12D04"/>
    <w:rsid w:val="00A13747"/>
    <w:rsid w:val="00A14231"/>
    <w:rsid w:val="00A1535B"/>
    <w:rsid w:val="00A15B8D"/>
    <w:rsid w:val="00A1638B"/>
    <w:rsid w:val="00A16A8A"/>
    <w:rsid w:val="00A203AD"/>
    <w:rsid w:val="00A206F3"/>
    <w:rsid w:val="00A2085C"/>
    <w:rsid w:val="00A20C59"/>
    <w:rsid w:val="00A2122C"/>
    <w:rsid w:val="00A21713"/>
    <w:rsid w:val="00A2190E"/>
    <w:rsid w:val="00A2280D"/>
    <w:rsid w:val="00A22CF2"/>
    <w:rsid w:val="00A22D16"/>
    <w:rsid w:val="00A2447B"/>
    <w:rsid w:val="00A24A60"/>
    <w:rsid w:val="00A24D2F"/>
    <w:rsid w:val="00A24DD4"/>
    <w:rsid w:val="00A2522C"/>
    <w:rsid w:val="00A25556"/>
    <w:rsid w:val="00A25B29"/>
    <w:rsid w:val="00A260C1"/>
    <w:rsid w:val="00A261A7"/>
    <w:rsid w:val="00A26480"/>
    <w:rsid w:val="00A26EA3"/>
    <w:rsid w:val="00A26F88"/>
    <w:rsid w:val="00A27202"/>
    <w:rsid w:val="00A274DE"/>
    <w:rsid w:val="00A27818"/>
    <w:rsid w:val="00A27AB5"/>
    <w:rsid w:val="00A308EF"/>
    <w:rsid w:val="00A30E33"/>
    <w:rsid w:val="00A32731"/>
    <w:rsid w:val="00A32DB6"/>
    <w:rsid w:val="00A32E8A"/>
    <w:rsid w:val="00A33313"/>
    <w:rsid w:val="00A33834"/>
    <w:rsid w:val="00A345EA"/>
    <w:rsid w:val="00A34661"/>
    <w:rsid w:val="00A34D40"/>
    <w:rsid w:val="00A35245"/>
    <w:rsid w:val="00A3597A"/>
    <w:rsid w:val="00A35A18"/>
    <w:rsid w:val="00A36168"/>
    <w:rsid w:val="00A3645E"/>
    <w:rsid w:val="00A36669"/>
    <w:rsid w:val="00A367EE"/>
    <w:rsid w:val="00A36A1E"/>
    <w:rsid w:val="00A36A68"/>
    <w:rsid w:val="00A37130"/>
    <w:rsid w:val="00A37BCB"/>
    <w:rsid w:val="00A42361"/>
    <w:rsid w:val="00A42BAB"/>
    <w:rsid w:val="00A42DF0"/>
    <w:rsid w:val="00A42DF4"/>
    <w:rsid w:val="00A43D13"/>
    <w:rsid w:val="00A4594F"/>
    <w:rsid w:val="00A45F69"/>
    <w:rsid w:val="00A45F90"/>
    <w:rsid w:val="00A46445"/>
    <w:rsid w:val="00A471CA"/>
    <w:rsid w:val="00A471D6"/>
    <w:rsid w:val="00A47717"/>
    <w:rsid w:val="00A477E7"/>
    <w:rsid w:val="00A5030C"/>
    <w:rsid w:val="00A51307"/>
    <w:rsid w:val="00A51F18"/>
    <w:rsid w:val="00A5352C"/>
    <w:rsid w:val="00A53938"/>
    <w:rsid w:val="00A53DDF"/>
    <w:rsid w:val="00A53F66"/>
    <w:rsid w:val="00A5413D"/>
    <w:rsid w:val="00A545DC"/>
    <w:rsid w:val="00A549F7"/>
    <w:rsid w:val="00A55EFE"/>
    <w:rsid w:val="00A5607D"/>
    <w:rsid w:val="00A575B2"/>
    <w:rsid w:val="00A57D92"/>
    <w:rsid w:val="00A604A9"/>
    <w:rsid w:val="00A6059A"/>
    <w:rsid w:val="00A60924"/>
    <w:rsid w:val="00A614EB"/>
    <w:rsid w:val="00A6162D"/>
    <w:rsid w:val="00A6164A"/>
    <w:rsid w:val="00A61C45"/>
    <w:rsid w:val="00A623B1"/>
    <w:rsid w:val="00A62419"/>
    <w:rsid w:val="00A62A89"/>
    <w:rsid w:val="00A632F6"/>
    <w:rsid w:val="00A63548"/>
    <w:rsid w:val="00A6362B"/>
    <w:rsid w:val="00A63683"/>
    <w:rsid w:val="00A63758"/>
    <w:rsid w:val="00A6492E"/>
    <w:rsid w:val="00A65270"/>
    <w:rsid w:val="00A654E9"/>
    <w:rsid w:val="00A65A71"/>
    <w:rsid w:val="00A65C1D"/>
    <w:rsid w:val="00A65CBE"/>
    <w:rsid w:val="00A65DEA"/>
    <w:rsid w:val="00A66030"/>
    <w:rsid w:val="00A66DE0"/>
    <w:rsid w:val="00A6712E"/>
    <w:rsid w:val="00A674BE"/>
    <w:rsid w:val="00A675F7"/>
    <w:rsid w:val="00A71059"/>
    <w:rsid w:val="00A71BF3"/>
    <w:rsid w:val="00A72503"/>
    <w:rsid w:val="00A7255A"/>
    <w:rsid w:val="00A72641"/>
    <w:rsid w:val="00A72A3C"/>
    <w:rsid w:val="00A730DA"/>
    <w:rsid w:val="00A732E1"/>
    <w:rsid w:val="00A7333D"/>
    <w:rsid w:val="00A7346B"/>
    <w:rsid w:val="00A734DE"/>
    <w:rsid w:val="00A73CF5"/>
    <w:rsid w:val="00A73DCF"/>
    <w:rsid w:val="00A74611"/>
    <w:rsid w:val="00A74A30"/>
    <w:rsid w:val="00A74C32"/>
    <w:rsid w:val="00A75838"/>
    <w:rsid w:val="00A762EE"/>
    <w:rsid w:val="00A76514"/>
    <w:rsid w:val="00A7782D"/>
    <w:rsid w:val="00A8039B"/>
    <w:rsid w:val="00A80608"/>
    <w:rsid w:val="00A809C9"/>
    <w:rsid w:val="00A813BB"/>
    <w:rsid w:val="00A8148E"/>
    <w:rsid w:val="00A81AD9"/>
    <w:rsid w:val="00A82B20"/>
    <w:rsid w:val="00A82EF2"/>
    <w:rsid w:val="00A83777"/>
    <w:rsid w:val="00A83EA5"/>
    <w:rsid w:val="00A83FD4"/>
    <w:rsid w:val="00A85311"/>
    <w:rsid w:val="00A854B3"/>
    <w:rsid w:val="00A857A3"/>
    <w:rsid w:val="00A85959"/>
    <w:rsid w:val="00A85AF4"/>
    <w:rsid w:val="00A86885"/>
    <w:rsid w:val="00A86C8B"/>
    <w:rsid w:val="00A873D8"/>
    <w:rsid w:val="00A90063"/>
    <w:rsid w:val="00A9125D"/>
    <w:rsid w:val="00A922A2"/>
    <w:rsid w:val="00A92AD2"/>
    <w:rsid w:val="00A92DBF"/>
    <w:rsid w:val="00A9304C"/>
    <w:rsid w:val="00A9325E"/>
    <w:rsid w:val="00A93400"/>
    <w:rsid w:val="00A934A5"/>
    <w:rsid w:val="00A93820"/>
    <w:rsid w:val="00A93FF0"/>
    <w:rsid w:val="00A94274"/>
    <w:rsid w:val="00A94A22"/>
    <w:rsid w:val="00A94C50"/>
    <w:rsid w:val="00A95187"/>
    <w:rsid w:val="00A95436"/>
    <w:rsid w:val="00A95891"/>
    <w:rsid w:val="00A96C25"/>
    <w:rsid w:val="00A97F7C"/>
    <w:rsid w:val="00AA0E4E"/>
    <w:rsid w:val="00AA2166"/>
    <w:rsid w:val="00AA2B9E"/>
    <w:rsid w:val="00AA327E"/>
    <w:rsid w:val="00AA3D27"/>
    <w:rsid w:val="00AA4141"/>
    <w:rsid w:val="00AA4CFF"/>
    <w:rsid w:val="00AA53E4"/>
    <w:rsid w:val="00AA5DEF"/>
    <w:rsid w:val="00AA5EB3"/>
    <w:rsid w:val="00AA6DDF"/>
    <w:rsid w:val="00AA6FF1"/>
    <w:rsid w:val="00AA71D4"/>
    <w:rsid w:val="00AA7637"/>
    <w:rsid w:val="00AA79B5"/>
    <w:rsid w:val="00AA7E98"/>
    <w:rsid w:val="00AB0322"/>
    <w:rsid w:val="00AB1053"/>
    <w:rsid w:val="00AB1592"/>
    <w:rsid w:val="00AB16B2"/>
    <w:rsid w:val="00AB1980"/>
    <w:rsid w:val="00AB198A"/>
    <w:rsid w:val="00AB2A63"/>
    <w:rsid w:val="00AB3037"/>
    <w:rsid w:val="00AB3EA6"/>
    <w:rsid w:val="00AB42EF"/>
    <w:rsid w:val="00AB4A47"/>
    <w:rsid w:val="00AB53E2"/>
    <w:rsid w:val="00AB54C9"/>
    <w:rsid w:val="00AB580F"/>
    <w:rsid w:val="00AB5BCC"/>
    <w:rsid w:val="00AB65CD"/>
    <w:rsid w:val="00AB65DC"/>
    <w:rsid w:val="00AB6E54"/>
    <w:rsid w:val="00AB7888"/>
    <w:rsid w:val="00AB7B67"/>
    <w:rsid w:val="00AB7C8F"/>
    <w:rsid w:val="00AC115E"/>
    <w:rsid w:val="00AC1705"/>
    <w:rsid w:val="00AC2118"/>
    <w:rsid w:val="00AC259B"/>
    <w:rsid w:val="00AC25B4"/>
    <w:rsid w:val="00AC2BB2"/>
    <w:rsid w:val="00AC2D98"/>
    <w:rsid w:val="00AC4112"/>
    <w:rsid w:val="00AC4142"/>
    <w:rsid w:val="00AC4686"/>
    <w:rsid w:val="00AC6775"/>
    <w:rsid w:val="00AC6895"/>
    <w:rsid w:val="00AC6BDE"/>
    <w:rsid w:val="00AC7291"/>
    <w:rsid w:val="00AD0421"/>
    <w:rsid w:val="00AD1218"/>
    <w:rsid w:val="00AD1338"/>
    <w:rsid w:val="00AD1431"/>
    <w:rsid w:val="00AD1AB0"/>
    <w:rsid w:val="00AD264E"/>
    <w:rsid w:val="00AD2D7F"/>
    <w:rsid w:val="00AD2DF0"/>
    <w:rsid w:val="00AD3B24"/>
    <w:rsid w:val="00AD3CD9"/>
    <w:rsid w:val="00AD3ED6"/>
    <w:rsid w:val="00AD42FA"/>
    <w:rsid w:val="00AD439E"/>
    <w:rsid w:val="00AD493A"/>
    <w:rsid w:val="00AD6A8A"/>
    <w:rsid w:val="00AD6E4D"/>
    <w:rsid w:val="00AD77ED"/>
    <w:rsid w:val="00AE0120"/>
    <w:rsid w:val="00AE0218"/>
    <w:rsid w:val="00AE1ED1"/>
    <w:rsid w:val="00AE24D2"/>
    <w:rsid w:val="00AE2AB6"/>
    <w:rsid w:val="00AE2D61"/>
    <w:rsid w:val="00AE2E9F"/>
    <w:rsid w:val="00AE470A"/>
    <w:rsid w:val="00AE4B04"/>
    <w:rsid w:val="00AE5109"/>
    <w:rsid w:val="00AE54BE"/>
    <w:rsid w:val="00AE57EA"/>
    <w:rsid w:val="00AE5CBB"/>
    <w:rsid w:val="00AE6183"/>
    <w:rsid w:val="00AE6B92"/>
    <w:rsid w:val="00AE6FC4"/>
    <w:rsid w:val="00AE71F6"/>
    <w:rsid w:val="00AE749A"/>
    <w:rsid w:val="00AE7AEC"/>
    <w:rsid w:val="00AF03AB"/>
    <w:rsid w:val="00AF06F7"/>
    <w:rsid w:val="00AF0E86"/>
    <w:rsid w:val="00AF1106"/>
    <w:rsid w:val="00AF150A"/>
    <w:rsid w:val="00AF15EE"/>
    <w:rsid w:val="00AF1AA3"/>
    <w:rsid w:val="00AF27EB"/>
    <w:rsid w:val="00AF2C25"/>
    <w:rsid w:val="00AF3168"/>
    <w:rsid w:val="00AF3261"/>
    <w:rsid w:val="00AF3479"/>
    <w:rsid w:val="00AF438A"/>
    <w:rsid w:val="00AF460C"/>
    <w:rsid w:val="00AF4902"/>
    <w:rsid w:val="00AF58CA"/>
    <w:rsid w:val="00AF5DF3"/>
    <w:rsid w:val="00AF60E6"/>
    <w:rsid w:val="00AF649D"/>
    <w:rsid w:val="00AF6EFB"/>
    <w:rsid w:val="00AF716D"/>
    <w:rsid w:val="00B0004B"/>
    <w:rsid w:val="00B003A7"/>
    <w:rsid w:val="00B005D3"/>
    <w:rsid w:val="00B00B83"/>
    <w:rsid w:val="00B00DC3"/>
    <w:rsid w:val="00B0141E"/>
    <w:rsid w:val="00B014D3"/>
    <w:rsid w:val="00B02004"/>
    <w:rsid w:val="00B02952"/>
    <w:rsid w:val="00B02EF7"/>
    <w:rsid w:val="00B0315E"/>
    <w:rsid w:val="00B031C1"/>
    <w:rsid w:val="00B0323A"/>
    <w:rsid w:val="00B03527"/>
    <w:rsid w:val="00B04212"/>
    <w:rsid w:val="00B049DF"/>
    <w:rsid w:val="00B052BE"/>
    <w:rsid w:val="00B0567F"/>
    <w:rsid w:val="00B057B3"/>
    <w:rsid w:val="00B0624A"/>
    <w:rsid w:val="00B06300"/>
    <w:rsid w:val="00B0659A"/>
    <w:rsid w:val="00B06CBF"/>
    <w:rsid w:val="00B07264"/>
    <w:rsid w:val="00B10E14"/>
    <w:rsid w:val="00B110D4"/>
    <w:rsid w:val="00B11409"/>
    <w:rsid w:val="00B11B72"/>
    <w:rsid w:val="00B12682"/>
    <w:rsid w:val="00B12715"/>
    <w:rsid w:val="00B13493"/>
    <w:rsid w:val="00B134B9"/>
    <w:rsid w:val="00B13C68"/>
    <w:rsid w:val="00B14CFA"/>
    <w:rsid w:val="00B15112"/>
    <w:rsid w:val="00B15387"/>
    <w:rsid w:val="00B15AA0"/>
    <w:rsid w:val="00B165ED"/>
    <w:rsid w:val="00B16F96"/>
    <w:rsid w:val="00B170D2"/>
    <w:rsid w:val="00B1718A"/>
    <w:rsid w:val="00B20952"/>
    <w:rsid w:val="00B2126B"/>
    <w:rsid w:val="00B2214E"/>
    <w:rsid w:val="00B222DE"/>
    <w:rsid w:val="00B22FD0"/>
    <w:rsid w:val="00B23121"/>
    <w:rsid w:val="00B23417"/>
    <w:rsid w:val="00B237EC"/>
    <w:rsid w:val="00B23B1C"/>
    <w:rsid w:val="00B23FCD"/>
    <w:rsid w:val="00B2544C"/>
    <w:rsid w:val="00B258DA"/>
    <w:rsid w:val="00B26228"/>
    <w:rsid w:val="00B2654B"/>
    <w:rsid w:val="00B265D4"/>
    <w:rsid w:val="00B2706E"/>
    <w:rsid w:val="00B2787A"/>
    <w:rsid w:val="00B27ADB"/>
    <w:rsid w:val="00B27E6D"/>
    <w:rsid w:val="00B27F18"/>
    <w:rsid w:val="00B30474"/>
    <w:rsid w:val="00B31337"/>
    <w:rsid w:val="00B32306"/>
    <w:rsid w:val="00B3262C"/>
    <w:rsid w:val="00B327F2"/>
    <w:rsid w:val="00B32EA0"/>
    <w:rsid w:val="00B32FBE"/>
    <w:rsid w:val="00B33300"/>
    <w:rsid w:val="00B33549"/>
    <w:rsid w:val="00B3394F"/>
    <w:rsid w:val="00B33F7B"/>
    <w:rsid w:val="00B340B7"/>
    <w:rsid w:val="00B34AE1"/>
    <w:rsid w:val="00B34D8B"/>
    <w:rsid w:val="00B35500"/>
    <w:rsid w:val="00B35B17"/>
    <w:rsid w:val="00B363CC"/>
    <w:rsid w:val="00B364E2"/>
    <w:rsid w:val="00B372C1"/>
    <w:rsid w:val="00B372CB"/>
    <w:rsid w:val="00B37401"/>
    <w:rsid w:val="00B37606"/>
    <w:rsid w:val="00B37822"/>
    <w:rsid w:val="00B403E2"/>
    <w:rsid w:val="00B406A9"/>
    <w:rsid w:val="00B4084E"/>
    <w:rsid w:val="00B40A67"/>
    <w:rsid w:val="00B40B1C"/>
    <w:rsid w:val="00B40B8B"/>
    <w:rsid w:val="00B410DC"/>
    <w:rsid w:val="00B41B6D"/>
    <w:rsid w:val="00B429C8"/>
    <w:rsid w:val="00B42CC4"/>
    <w:rsid w:val="00B43365"/>
    <w:rsid w:val="00B4402F"/>
    <w:rsid w:val="00B442D0"/>
    <w:rsid w:val="00B442F4"/>
    <w:rsid w:val="00B44DAF"/>
    <w:rsid w:val="00B44FE0"/>
    <w:rsid w:val="00B45139"/>
    <w:rsid w:val="00B45848"/>
    <w:rsid w:val="00B45961"/>
    <w:rsid w:val="00B465FB"/>
    <w:rsid w:val="00B46E33"/>
    <w:rsid w:val="00B46EB5"/>
    <w:rsid w:val="00B47472"/>
    <w:rsid w:val="00B47497"/>
    <w:rsid w:val="00B47E59"/>
    <w:rsid w:val="00B50804"/>
    <w:rsid w:val="00B50BBE"/>
    <w:rsid w:val="00B5135D"/>
    <w:rsid w:val="00B51800"/>
    <w:rsid w:val="00B51CF4"/>
    <w:rsid w:val="00B53004"/>
    <w:rsid w:val="00B53D80"/>
    <w:rsid w:val="00B543D6"/>
    <w:rsid w:val="00B54F78"/>
    <w:rsid w:val="00B55132"/>
    <w:rsid w:val="00B552AC"/>
    <w:rsid w:val="00B5591E"/>
    <w:rsid w:val="00B56DCF"/>
    <w:rsid w:val="00B5707B"/>
    <w:rsid w:val="00B57A8D"/>
    <w:rsid w:val="00B57EA1"/>
    <w:rsid w:val="00B60102"/>
    <w:rsid w:val="00B60252"/>
    <w:rsid w:val="00B609A0"/>
    <w:rsid w:val="00B60FFC"/>
    <w:rsid w:val="00B61481"/>
    <w:rsid w:val="00B61CA5"/>
    <w:rsid w:val="00B6337F"/>
    <w:rsid w:val="00B635BD"/>
    <w:rsid w:val="00B63BBC"/>
    <w:rsid w:val="00B63D84"/>
    <w:rsid w:val="00B64845"/>
    <w:rsid w:val="00B648BB"/>
    <w:rsid w:val="00B64DD9"/>
    <w:rsid w:val="00B64FDC"/>
    <w:rsid w:val="00B65660"/>
    <w:rsid w:val="00B6593C"/>
    <w:rsid w:val="00B663D0"/>
    <w:rsid w:val="00B677FE"/>
    <w:rsid w:val="00B70939"/>
    <w:rsid w:val="00B7169F"/>
    <w:rsid w:val="00B717CC"/>
    <w:rsid w:val="00B71813"/>
    <w:rsid w:val="00B71DD7"/>
    <w:rsid w:val="00B7286A"/>
    <w:rsid w:val="00B72C51"/>
    <w:rsid w:val="00B73D08"/>
    <w:rsid w:val="00B74136"/>
    <w:rsid w:val="00B7452B"/>
    <w:rsid w:val="00B74920"/>
    <w:rsid w:val="00B74FDD"/>
    <w:rsid w:val="00B75D59"/>
    <w:rsid w:val="00B7616B"/>
    <w:rsid w:val="00B76942"/>
    <w:rsid w:val="00B76A72"/>
    <w:rsid w:val="00B76AA1"/>
    <w:rsid w:val="00B775B9"/>
    <w:rsid w:val="00B80268"/>
    <w:rsid w:val="00B8051B"/>
    <w:rsid w:val="00B80E36"/>
    <w:rsid w:val="00B82FE9"/>
    <w:rsid w:val="00B83585"/>
    <w:rsid w:val="00B83800"/>
    <w:rsid w:val="00B838B0"/>
    <w:rsid w:val="00B839F8"/>
    <w:rsid w:val="00B83E94"/>
    <w:rsid w:val="00B8519A"/>
    <w:rsid w:val="00B857FB"/>
    <w:rsid w:val="00B859C1"/>
    <w:rsid w:val="00B85D02"/>
    <w:rsid w:val="00B85DB8"/>
    <w:rsid w:val="00B85E00"/>
    <w:rsid w:val="00B865C7"/>
    <w:rsid w:val="00B86966"/>
    <w:rsid w:val="00B871CB"/>
    <w:rsid w:val="00B87303"/>
    <w:rsid w:val="00B876E0"/>
    <w:rsid w:val="00B879D6"/>
    <w:rsid w:val="00B90158"/>
    <w:rsid w:val="00B90DAE"/>
    <w:rsid w:val="00B91B15"/>
    <w:rsid w:val="00B91C7C"/>
    <w:rsid w:val="00B9332F"/>
    <w:rsid w:val="00B9363B"/>
    <w:rsid w:val="00B93E86"/>
    <w:rsid w:val="00B946BD"/>
    <w:rsid w:val="00B94BA7"/>
    <w:rsid w:val="00B9570D"/>
    <w:rsid w:val="00B95B08"/>
    <w:rsid w:val="00B95EE3"/>
    <w:rsid w:val="00B96021"/>
    <w:rsid w:val="00B96537"/>
    <w:rsid w:val="00B96750"/>
    <w:rsid w:val="00B968A6"/>
    <w:rsid w:val="00B96E58"/>
    <w:rsid w:val="00BA05F3"/>
    <w:rsid w:val="00BA083B"/>
    <w:rsid w:val="00BA0B32"/>
    <w:rsid w:val="00BA1A47"/>
    <w:rsid w:val="00BA2C77"/>
    <w:rsid w:val="00BA3732"/>
    <w:rsid w:val="00BA3FB9"/>
    <w:rsid w:val="00BA4142"/>
    <w:rsid w:val="00BA4206"/>
    <w:rsid w:val="00BA4367"/>
    <w:rsid w:val="00BA48B2"/>
    <w:rsid w:val="00BA54C5"/>
    <w:rsid w:val="00BA7665"/>
    <w:rsid w:val="00BB09A6"/>
    <w:rsid w:val="00BB0D81"/>
    <w:rsid w:val="00BB1507"/>
    <w:rsid w:val="00BB1938"/>
    <w:rsid w:val="00BB1D8B"/>
    <w:rsid w:val="00BB1E5D"/>
    <w:rsid w:val="00BB2120"/>
    <w:rsid w:val="00BB21F1"/>
    <w:rsid w:val="00BB221A"/>
    <w:rsid w:val="00BB24BC"/>
    <w:rsid w:val="00BB3857"/>
    <w:rsid w:val="00BB439C"/>
    <w:rsid w:val="00BB4939"/>
    <w:rsid w:val="00BB4D34"/>
    <w:rsid w:val="00BB50D5"/>
    <w:rsid w:val="00BB650E"/>
    <w:rsid w:val="00BB7262"/>
    <w:rsid w:val="00BB7BDD"/>
    <w:rsid w:val="00BC06A8"/>
    <w:rsid w:val="00BC08DF"/>
    <w:rsid w:val="00BC14E3"/>
    <w:rsid w:val="00BC1C3B"/>
    <w:rsid w:val="00BC1D00"/>
    <w:rsid w:val="00BC20C6"/>
    <w:rsid w:val="00BC23AC"/>
    <w:rsid w:val="00BC2514"/>
    <w:rsid w:val="00BC2906"/>
    <w:rsid w:val="00BC36DE"/>
    <w:rsid w:val="00BC3998"/>
    <w:rsid w:val="00BC3F40"/>
    <w:rsid w:val="00BC4C7F"/>
    <w:rsid w:val="00BC620F"/>
    <w:rsid w:val="00BD027F"/>
    <w:rsid w:val="00BD0E2C"/>
    <w:rsid w:val="00BD1294"/>
    <w:rsid w:val="00BD14F0"/>
    <w:rsid w:val="00BD24A6"/>
    <w:rsid w:val="00BD2FDA"/>
    <w:rsid w:val="00BD32E0"/>
    <w:rsid w:val="00BD35EA"/>
    <w:rsid w:val="00BD39B6"/>
    <w:rsid w:val="00BD3B43"/>
    <w:rsid w:val="00BD4791"/>
    <w:rsid w:val="00BD509D"/>
    <w:rsid w:val="00BD5369"/>
    <w:rsid w:val="00BD5C29"/>
    <w:rsid w:val="00BD5D7C"/>
    <w:rsid w:val="00BD6889"/>
    <w:rsid w:val="00BD6CE4"/>
    <w:rsid w:val="00BD7D6F"/>
    <w:rsid w:val="00BE0006"/>
    <w:rsid w:val="00BE0841"/>
    <w:rsid w:val="00BE085C"/>
    <w:rsid w:val="00BE0ADD"/>
    <w:rsid w:val="00BE0B88"/>
    <w:rsid w:val="00BE0F67"/>
    <w:rsid w:val="00BE0FD9"/>
    <w:rsid w:val="00BE1013"/>
    <w:rsid w:val="00BE195D"/>
    <w:rsid w:val="00BE19D1"/>
    <w:rsid w:val="00BE30F7"/>
    <w:rsid w:val="00BE33FB"/>
    <w:rsid w:val="00BE3524"/>
    <w:rsid w:val="00BE35BB"/>
    <w:rsid w:val="00BE50D0"/>
    <w:rsid w:val="00BE5220"/>
    <w:rsid w:val="00BE5E6A"/>
    <w:rsid w:val="00BE607E"/>
    <w:rsid w:val="00BE6560"/>
    <w:rsid w:val="00BE67EB"/>
    <w:rsid w:val="00BE6C03"/>
    <w:rsid w:val="00BE73CD"/>
    <w:rsid w:val="00BE74E7"/>
    <w:rsid w:val="00BF0580"/>
    <w:rsid w:val="00BF1534"/>
    <w:rsid w:val="00BF17B6"/>
    <w:rsid w:val="00BF1C98"/>
    <w:rsid w:val="00BF1D83"/>
    <w:rsid w:val="00BF1E75"/>
    <w:rsid w:val="00BF232F"/>
    <w:rsid w:val="00BF2394"/>
    <w:rsid w:val="00BF389E"/>
    <w:rsid w:val="00BF3E05"/>
    <w:rsid w:val="00BF48E3"/>
    <w:rsid w:val="00BF4A03"/>
    <w:rsid w:val="00BF53B7"/>
    <w:rsid w:val="00BF5FE1"/>
    <w:rsid w:val="00BF6222"/>
    <w:rsid w:val="00BF79F7"/>
    <w:rsid w:val="00C002C5"/>
    <w:rsid w:val="00C007F8"/>
    <w:rsid w:val="00C00D6C"/>
    <w:rsid w:val="00C0100A"/>
    <w:rsid w:val="00C016DF"/>
    <w:rsid w:val="00C01D9D"/>
    <w:rsid w:val="00C01F68"/>
    <w:rsid w:val="00C03846"/>
    <w:rsid w:val="00C0411C"/>
    <w:rsid w:val="00C04383"/>
    <w:rsid w:val="00C04E24"/>
    <w:rsid w:val="00C059D1"/>
    <w:rsid w:val="00C05B85"/>
    <w:rsid w:val="00C06259"/>
    <w:rsid w:val="00C06456"/>
    <w:rsid w:val="00C07AEA"/>
    <w:rsid w:val="00C07CDC"/>
    <w:rsid w:val="00C108D4"/>
    <w:rsid w:val="00C10C95"/>
    <w:rsid w:val="00C10F91"/>
    <w:rsid w:val="00C11121"/>
    <w:rsid w:val="00C119E3"/>
    <w:rsid w:val="00C11DD2"/>
    <w:rsid w:val="00C1275D"/>
    <w:rsid w:val="00C12BF0"/>
    <w:rsid w:val="00C1488B"/>
    <w:rsid w:val="00C14BF8"/>
    <w:rsid w:val="00C14EC8"/>
    <w:rsid w:val="00C14FC0"/>
    <w:rsid w:val="00C15162"/>
    <w:rsid w:val="00C1524E"/>
    <w:rsid w:val="00C15B3C"/>
    <w:rsid w:val="00C15F86"/>
    <w:rsid w:val="00C17A10"/>
    <w:rsid w:val="00C20274"/>
    <w:rsid w:val="00C20B01"/>
    <w:rsid w:val="00C2135F"/>
    <w:rsid w:val="00C224AF"/>
    <w:rsid w:val="00C22C1A"/>
    <w:rsid w:val="00C22E3A"/>
    <w:rsid w:val="00C23232"/>
    <w:rsid w:val="00C234EF"/>
    <w:rsid w:val="00C254C1"/>
    <w:rsid w:val="00C261C8"/>
    <w:rsid w:val="00C26C59"/>
    <w:rsid w:val="00C26E74"/>
    <w:rsid w:val="00C271E7"/>
    <w:rsid w:val="00C301FE"/>
    <w:rsid w:val="00C30660"/>
    <w:rsid w:val="00C306D2"/>
    <w:rsid w:val="00C30EC6"/>
    <w:rsid w:val="00C30FEC"/>
    <w:rsid w:val="00C31E8E"/>
    <w:rsid w:val="00C320FD"/>
    <w:rsid w:val="00C3368D"/>
    <w:rsid w:val="00C3370B"/>
    <w:rsid w:val="00C3461F"/>
    <w:rsid w:val="00C34B01"/>
    <w:rsid w:val="00C3506D"/>
    <w:rsid w:val="00C3572D"/>
    <w:rsid w:val="00C359E1"/>
    <w:rsid w:val="00C35D5E"/>
    <w:rsid w:val="00C36E6A"/>
    <w:rsid w:val="00C36F55"/>
    <w:rsid w:val="00C400ED"/>
    <w:rsid w:val="00C400FA"/>
    <w:rsid w:val="00C40C44"/>
    <w:rsid w:val="00C40FA8"/>
    <w:rsid w:val="00C41216"/>
    <w:rsid w:val="00C4177C"/>
    <w:rsid w:val="00C4187A"/>
    <w:rsid w:val="00C41CB5"/>
    <w:rsid w:val="00C425D2"/>
    <w:rsid w:val="00C43177"/>
    <w:rsid w:val="00C43191"/>
    <w:rsid w:val="00C448AD"/>
    <w:rsid w:val="00C4512F"/>
    <w:rsid w:val="00C4595F"/>
    <w:rsid w:val="00C45B9C"/>
    <w:rsid w:val="00C45C54"/>
    <w:rsid w:val="00C45F7A"/>
    <w:rsid w:val="00C4606D"/>
    <w:rsid w:val="00C461B9"/>
    <w:rsid w:val="00C462F1"/>
    <w:rsid w:val="00C46CEC"/>
    <w:rsid w:val="00C4779A"/>
    <w:rsid w:val="00C47C15"/>
    <w:rsid w:val="00C51256"/>
    <w:rsid w:val="00C51B8A"/>
    <w:rsid w:val="00C51C03"/>
    <w:rsid w:val="00C51F94"/>
    <w:rsid w:val="00C520E6"/>
    <w:rsid w:val="00C5283C"/>
    <w:rsid w:val="00C52D34"/>
    <w:rsid w:val="00C52D69"/>
    <w:rsid w:val="00C54EE1"/>
    <w:rsid w:val="00C54FAA"/>
    <w:rsid w:val="00C55C47"/>
    <w:rsid w:val="00C55C90"/>
    <w:rsid w:val="00C56350"/>
    <w:rsid w:val="00C56677"/>
    <w:rsid w:val="00C5772B"/>
    <w:rsid w:val="00C60436"/>
    <w:rsid w:val="00C607B5"/>
    <w:rsid w:val="00C60C72"/>
    <w:rsid w:val="00C60EC0"/>
    <w:rsid w:val="00C60FA5"/>
    <w:rsid w:val="00C6282B"/>
    <w:rsid w:val="00C62DD2"/>
    <w:rsid w:val="00C62E2C"/>
    <w:rsid w:val="00C634FF"/>
    <w:rsid w:val="00C63C2A"/>
    <w:rsid w:val="00C63FD1"/>
    <w:rsid w:val="00C64187"/>
    <w:rsid w:val="00C6424B"/>
    <w:rsid w:val="00C64429"/>
    <w:rsid w:val="00C64531"/>
    <w:rsid w:val="00C64622"/>
    <w:rsid w:val="00C648E5"/>
    <w:rsid w:val="00C64BB7"/>
    <w:rsid w:val="00C65545"/>
    <w:rsid w:val="00C656F8"/>
    <w:rsid w:val="00C65889"/>
    <w:rsid w:val="00C66ACF"/>
    <w:rsid w:val="00C67D01"/>
    <w:rsid w:val="00C7037D"/>
    <w:rsid w:val="00C71154"/>
    <w:rsid w:val="00C7133D"/>
    <w:rsid w:val="00C71815"/>
    <w:rsid w:val="00C7198D"/>
    <w:rsid w:val="00C72499"/>
    <w:rsid w:val="00C72811"/>
    <w:rsid w:val="00C73BFD"/>
    <w:rsid w:val="00C73F32"/>
    <w:rsid w:val="00C74215"/>
    <w:rsid w:val="00C74341"/>
    <w:rsid w:val="00C74349"/>
    <w:rsid w:val="00C74A82"/>
    <w:rsid w:val="00C74CA5"/>
    <w:rsid w:val="00C74DD2"/>
    <w:rsid w:val="00C7513F"/>
    <w:rsid w:val="00C755CC"/>
    <w:rsid w:val="00C76073"/>
    <w:rsid w:val="00C76C4A"/>
    <w:rsid w:val="00C77CF0"/>
    <w:rsid w:val="00C80278"/>
    <w:rsid w:val="00C805E2"/>
    <w:rsid w:val="00C80C5C"/>
    <w:rsid w:val="00C8142A"/>
    <w:rsid w:val="00C81630"/>
    <w:rsid w:val="00C81926"/>
    <w:rsid w:val="00C8210C"/>
    <w:rsid w:val="00C82431"/>
    <w:rsid w:val="00C83266"/>
    <w:rsid w:val="00C8394D"/>
    <w:rsid w:val="00C83B77"/>
    <w:rsid w:val="00C84077"/>
    <w:rsid w:val="00C848B3"/>
    <w:rsid w:val="00C848CF"/>
    <w:rsid w:val="00C84DB8"/>
    <w:rsid w:val="00C84E21"/>
    <w:rsid w:val="00C85084"/>
    <w:rsid w:val="00C85AD5"/>
    <w:rsid w:val="00C85F9A"/>
    <w:rsid w:val="00C863D9"/>
    <w:rsid w:val="00C865B5"/>
    <w:rsid w:val="00C86972"/>
    <w:rsid w:val="00C878E4"/>
    <w:rsid w:val="00C8795E"/>
    <w:rsid w:val="00C87A1F"/>
    <w:rsid w:val="00C90160"/>
    <w:rsid w:val="00C901E2"/>
    <w:rsid w:val="00C90AE0"/>
    <w:rsid w:val="00C90FB5"/>
    <w:rsid w:val="00C911AA"/>
    <w:rsid w:val="00C9127D"/>
    <w:rsid w:val="00C91A85"/>
    <w:rsid w:val="00C91C47"/>
    <w:rsid w:val="00C91C6E"/>
    <w:rsid w:val="00C91FB9"/>
    <w:rsid w:val="00C920B3"/>
    <w:rsid w:val="00C9230E"/>
    <w:rsid w:val="00C928DD"/>
    <w:rsid w:val="00C934D0"/>
    <w:rsid w:val="00C9397D"/>
    <w:rsid w:val="00C93D62"/>
    <w:rsid w:val="00C93E42"/>
    <w:rsid w:val="00C94A7F"/>
    <w:rsid w:val="00C95B1D"/>
    <w:rsid w:val="00C96404"/>
    <w:rsid w:val="00C9726B"/>
    <w:rsid w:val="00C97520"/>
    <w:rsid w:val="00C97D4E"/>
    <w:rsid w:val="00CA00C7"/>
    <w:rsid w:val="00CA080B"/>
    <w:rsid w:val="00CA0CA3"/>
    <w:rsid w:val="00CA1821"/>
    <w:rsid w:val="00CA24AA"/>
    <w:rsid w:val="00CA2693"/>
    <w:rsid w:val="00CA2A73"/>
    <w:rsid w:val="00CA2A7D"/>
    <w:rsid w:val="00CA2B34"/>
    <w:rsid w:val="00CA2BA7"/>
    <w:rsid w:val="00CA3266"/>
    <w:rsid w:val="00CA3537"/>
    <w:rsid w:val="00CA3DBD"/>
    <w:rsid w:val="00CA3F47"/>
    <w:rsid w:val="00CA438B"/>
    <w:rsid w:val="00CA45FA"/>
    <w:rsid w:val="00CA4745"/>
    <w:rsid w:val="00CA4AC8"/>
    <w:rsid w:val="00CA689B"/>
    <w:rsid w:val="00CA7807"/>
    <w:rsid w:val="00CA7891"/>
    <w:rsid w:val="00CB011D"/>
    <w:rsid w:val="00CB03CA"/>
    <w:rsid w:val="00CB06C1"/>
    <w:rsid w:val="00CB06F6"/>
    <w:rsid w:val="00CB0AB6"/>
    <w:rsid w:val="00CB0EAC"/>
    <w:rsid w:val="00CB2B46"/>
    <w:rsid w:val="00CB4379"/>
    <w:rsid w:val="00CB43CF"/>
    <w:rsid w:val="00CB4553"/>
    <w:rsid w:val="00CB5A12"/>
    <w:rsid w:val="00CB5A55"/>
    <w:rsid w:val="00CB5AAE"/>
    <w:rsid w:val="00CB5DF3"/>
    <w:rsid w:val="00CB5F05"/>
    <w:rsid w:val="00CB5F33"/>
    <w:rsid w:val="00CB688B"/>
    <w:rsid w:val="00CB7701"/>
    <w:rsid w:val="00CB7CAD"/>
    <w:rsid w:val="00CB7E0F"/>
    <w:rsid w:val="00CB7E70"/>
    <w:rsid w:val="00CC0CDF"/>
    <w:rsid w:val="00CC1083"/>
    <w:rsid w:val="00CC113B"/>
    <w:rsid w:val="00CC12F4"/>
    <w:rsid w:val="00CC192A"/>
    <w:rsid w:val="00CC1E47"/>
    <w:rsid w:val="00CC2656"/>
    <w:rsid w:val="00CC2B95"/>
    <w:rsid w:val="00CC2C16"/>
    <w:rsid w:val="00CC30FB"/>
    <w:rsid w:val="00CC381A"/>
    <w:rsid w:val="00CC38E6"/>
    <w:rsid w:val="00CC396C"/>
    <w:rsid w:val="00CC42B8"/>
    <w:rsid w:val="00CC4907"/>
    <w:rsid w:val="00CC545B"/>
    <w:rsid w:val="00CC5C3F"/>
    <w:rsid w:val="00CC65E7"/>
    <w:rsid w:val="00CC6BF6"/>
    <w:rsid w:val="00CC798B"/>
    <w:rsid w:val="00CD0802"/>
    <w:rsid w:val="00CD0BDB"/>
    <w:rsid w:val="00CD0FE6"/>
    <w:rsid w:val="00CD2110"/>
    <w:rsid w:val="00CD2A9C"/>
    <w:rsid w:val="00CD30B5"/>
    <w:rsid w:val="00CD3522"/>
    <w:rsid w:val="00CD4549"/>
    <w:rsid w:val="00CD48D6"/>
    <w:rsid w:val="00CD56F8"/>
    <w:rsid w:val="00CD5DCB"/>
    <w:rsid w:val="00CD5FB8"/>
    <w:rsid w:val="00CD6A04"/>
    <w:rsid w:val="00CD75EA"/>
    <w:rsid w:val="00CD787C"/>
    <w:rsid w:val="00CD7D83"/>
    <w:rsid w:val="00CD7F59"/>
    <w:rsid w:val="00CD7FC9"/>
    <w:rsid w:val="00CE0012"/>
    <w:rsid w:val="00CE08B8"/>
    <w:rsid w:val="00CE0A78"/>
    <w:rsid w:val="00CE0F34"/>
    <w:rsid w:val="00CE11D7"/>
    <w:rsid w:val="00CE1D7E"/>
    <w:rsid w:val="00CE2AD5"/>
    <w:rsid w:val="00CE34A9"/>
    <w:rsid w:val="00CE3E86"/>
    <w:rsid w:val="00CE4492"/>
    <w:rsid w:val="00CE4E8A"/>
    <w:rsid w:val="00CE7159"/>
    <w:rsid w:val="00CE7831"/>
    <w:rsid w:val="00CE7FBF"/>
    <w:rsid w:val="00CF2967"/>
    <w:rsid w:val="00CF2972"/>
    <w:rsid w:val="00CF3435"/>
    <w:rsid w:val="00CF353C"/>
    <w:rsid w:val="00CF35DA"/>
    <w:rsid w:val="00CF3790"/>
    <w:rsid w:val="00CF3AD3"/>
    <w:rsid w:val="00CF3FA5"/>
    <w:rsid w:val="00CF45F6"/>
    <w:rsid w:val="00CF4738"/>
    <w:rsid w:val="00CF49F2"/>
    <w:rsid w:val="00CF739B"/>
    <w:rsid w:val="00CF7F6E"/>
    <w:rsid w:val="00D00479"/>
    <w:rsid w:val="00D009B0"/>
    <w:rsid w:val="00D00D75"/>
    <w:rsid w:val="00D0103C"/>
    <w:rsid w:val="00D015CE"/>
    <w:rsid w:val="00D01956"/>
    <w:rsid w:val="00D0336F"/>
    <w:rsid w:val="00D03B1C"/>
    <w:rsid w:val="00D03EEA"/>
    <w:rsid w:val="00D04E8A"/>
    <w:rsid w:val="00D04FC6"/>
    <w:rsid w:val="00D051BC"/>
    <w:rsid w:val="00D05AC9"/>
    <w:rsid w:val="00D05DF5"/>
    <w:rsid w:val="00D06189"/>
    <w:rsid w:val="00D07088"/>
    <w:rsid w:val="00D07813"/>
    <w:rsid w:val="00D07D43"/>
    <w:rsid w:val="00D07E26"/>
    <w:rsid w:val="00D107EE"/>
    <w:rsid w:val="00D117E1"/>
    <w:rsid w:val="00D119A8"/>
    <w:rsid w:val="00D11E03"/>
    <w:rsid w:val="00D13C3E"/>
    <w:rsid w:val="00D144F3"/>
    <w:rsid w:val="00D16530"/>
    <w:rsid w:val="00D167F7"/>
    <w:rsid w:val="00D16EA3"/>
    <w:rsid w:val="00D17AE8"/>
    <w:rsid w:val="00D17B2B"/>
    <w:rsid w:val="00D20454"/>
    <w:rsid w:val="00D208AC"/>
    <w:rsid w:val="00D21376"/>
    <w:rsid w:val="00D21554"/>
    <w:rsid w:val="00D2210E"/>
    <w:rsid w:val="00D224C7"/>
    <w:rsid w:val="00D2255C"/>
    <w:rsid w:val="00D22847"/>
    <w:rsid w:val="00D23D91"/>
    <w:rsid w:val="00D240F8"/>
    <w:rsid w:val="00D24353"/>
    <w:rsid w:val="00D24D5E"/>
    <w:rsid w:val="00D253D5"/>
    <w:rsid w:val="00D25C11"/>
    <w:rsid w:val="00D25E0E"/>
    <w:rsid w:val="00D26376"/>
    <w:rsid w:val="00D2640A"/>
    <w:rsid w:val="00D2674A"/>
    <w:rsid w:val="00D26FE4"/>
    <w:rsid w:val="00D27962"/>
    <w:rsid w:val="00D27B0C"/>
    <w:rsid w:val="00D27C8E"/>
    <w:rsid w:val="00D302E2"/>
    <w:rsid w:val="00D30637"/>
    <w:rsid w:val="00D30D16"/>
    <w:rsid w:val="00D31039"/>
    <w:rsid w:val="00D312E4"/>
    <w:rsid w:val="00D31B4F"/>
    <w:rsid w:val="00D31CBD"/>
    <w:rsid w:val="00D322D8"/>
    <w:rsid w:val="00D33561"/>
    <w:rsid w:val="00D3371C"/>
    <w:rsid w:val="00D3398B"/>
    <w:rsid w:val="00D34332"/>
    <w:rsid w:val="00D34578"/>
    <w:rsid w:val="00D3474E"/>
    <w:rsid w:val="00D34B3A"/>
    <w:rsid w:val="00D34B3D"/>
    <w:rsid w:val="00D35366"/>
    <w:rsid w:val="00D35530"/>
    <w:rsid w:val="00D37B56"/>
    <w:rsid w:val="00D40DBB"/>
    <w:rsid w:val="00D4140B"/>
    <w:rsid w:val="00D41AD7"/>
    <w:rsid w:val="00D41E90"/>
    <w:rsid w:val="00D422F5"/>
    <w:rsid w:val="00D42507"/>
    <w:rsid w:val="00D4268D"/>
    <w:rsid w:val="00D428F6"/>
    <w:rsid w:val="00D42965"/>
    <w:rsid w:val="00D430DE"/>
    <w:rsid w:val="00D4328F"/>
    <w:rsid w:val="00D436D3"/>
    <w:rsid w:val="00D43A60"/>
    <w:rsid w:val="00D43EF4"/>
    <w:rsid w:val="00D43F53"/>
    <w:rsid w:val="00D4420E"/>
    <w:rsid w:val="00D4441E"/>
    <w:rsid w:val="00D4463A"/>
    <w:rsid w:val="00D459AD"/>
    <w:rsid w:val="00D46119"/>
    <w:rsid w:val="00D46A76"/>
    <w:rsid w:val="00D50936"/>
    <w:rsid w:val="00D5127A"/>
    <w:rsid w:val="00D52041"/>
    <w:rsid w:val="00D5275C"/>
    <w:rsid w:val="00D52B61"/>
    <w:rsid w:val="00D532B3"/>
    <w:rsid w:val="00D5333D"/>
    <w:rsid w:val="00D5362C"/>
    <w:rsid w:val="00D538B0"/>
    <w:rsid w:val="00D53B29"/>
    <w:rsid w:val="00D53F71"/>
    <w:rsid w:val="00D544FB"/>
    <w:rsid w:val="00D5478A"/>
    <w:rsid w:val="00D56984"/>
    <w:rsid w:val="00D569F7"/>
    <w:rsid w:val="00D56C0B"/>
    <w:rsid w:val="00D5775F"/>
    <w:rsid w:val="00D62031"/>
    <w:rsid w:val="00D624AC"/>
    <w:rsid w:val="00D62A65"/>
    <w:rsid w:val="00D62B25"/>
    <w:rsid w:val="00D63150"/>
    <w:rsid w:val="00D631E7"/>
    <w:rsid w:val="00D635AC"/>
    <w:rsid w:val="00D63C78"/>
    <w:rsid w:val="00D63F17"/>
    <w:rsid w:val="00D645B4"/>
    <w:rsid w:val="00D6569C"/>
    <w:rsid w:val="00D65CE9"/>
    <w:rsid w:val="00D6673B"/>
    <w:rsid w:val="00D66DE0"/>
    <w:rsid w:val="00D66F00"/>
    <w:rsid w:val="00D67286"/>
    <w:rsid w:val="00D67F4D"/>
    <w:rsid w:val="00D73048"/>
    <w:rsid w:val="00D733A9"/>
    <w:rsid w:val="00D73785"/>
    <w:rsid w:val="00D73794"/>
    <w:rsid w:val="00D73BBB"/>
    <w:rsid w:val="00D740E1"/>
    <w:rsid w:val="00D74CA1"/>
    <w:rsid w:val="00D75421"/>
    <w:rsid w:val="00D76167"/>
    <w:rsid w:val="00D76900"/>
    <w:rsid w:val="00D76BA4"/>
    <w:rsid w:val="00D80C95"/>
    <w:rsid w:val="00D80D98"/>
    <w:rsid w:val="00D82133"/>
    <w:rsid w:val="00D82616"/>
    <w:rsid w:val="00D82F36"/>
    <w:rsid w:val="00D8345D"/>
    <w:rsid w:val="00D83521"/>
    <w:rsid w:val="00D8468D"/>
    <w:rsid w:val="00D84729"/>
    <w:rsid w:val="00D85A34"/>
    <w:rsid w:val="00D85EC5"/>
    <w:rsid w:val="00D875F8"/>
    <w:rsid w:val="00D8780D"/>
    <w:rsid w:val="00D91254"/>
    <w:rsid w:val="00D91531"/>
    <w:rsid w:val="00D918F1"/>
    <w:rsid w:val="00D91FCF"/>
    <w:rsid w:val="00D92062"/>
    <w:rsid w:val="00D921D8"/>
    <w:rsid w:val="00D93EB9"/>
    <w:rsid w:val="00D940D6"/>
    <w:rsid w:val="00D9432E"/>
    <w:rsid w:val="00D946AF"/>
    <w:rsid w:val="00D95D6E"/>
    <w:rsid w:val="00D962E8"/>
    <w:rsid w:val="00D97292"/>
    <w:rsid w:val="00D9782F"/>
    <w:rsid w:val="00D97BC4"/>
    <w:rsid w:val="00DA0317"/>
    <w:rsid w:val="00DA24D2"/>
    <w:rsid w:val="00DA2DDC"/>
    <w:rsid w:val="00DA3B84"/>
    <w:rsid w:val="00DA3DB7"/>
    <w:rsid w:val="00DA651A"/>
    <w:rsid w:val="00DA6888"/>
    <w:rsid w:val="00DA7913"/>
    <w:rsid w:val="00DA7A92"/>
    <w:rsid w:val="00DB0B80"/>
    <w:rsid w:val="00DB18FD"/>
    <w:rsid w:val="00DB1CA5"/>
    <w:rsid w:val="00DB27B4"/>
    <w:rsid w:val="00DB27B9"/>
    <w:rsid w:val="00DB3524"/>
    <w:rsid w:val="00DB3CBB"/>
    <w:rsid w:val="00DB3F5A"/>
    <w:rsid w:val="00DB3FB6"/>
    <w:rsid w:val="00DB40F6"/>
    <w:rsid w:val="00DB4B04"/>
    <w:rsid w:val="00DB584D"/>
    <w:rsid w:val="00DB63E5"/>
    <w:rsid w:val="00DB6BD3"/>
    <w:rsid w:val="00DB7040"/>
    <w:rsid w:val="00DB7353"/>
    <w:rsid w:val="00DB746E"/>
    <w:rsid w:val="00DC0429"/>
    <w:rsid w:val="00DC0B49"/>
    <w:rsid w:val="00DC1060"/>
    <w:rsid w:val="00DC173F"/>
    <w:rsid w:val="00DC1B14"/>
    <w:rsid w:val="00DC3696"/>
    <w:rsid w:val="00DC4916"/>
    <w:rsid w:val="00DC4DA9"/>
    <w:rsid w:val="00DC501B"/>
    <w:rsid w:val="00DC53F3"/>
    <w:rsid w:val="00DC66E6"/>
    <w:rsid w:val="00DC686E"/>
    <w:rsid w:val="00DC69C5"/>
    <w:rsid w:val="00DC6A76"/>
    <w:rsid w:val="00DC7DF7"/>
    <w:rsid w:val="00DD075A"/>
    <w:rsid w:val="00DD09E9"/>
    <w:rsid w:val="00DD0A0F"/>
    <w:rsid w:val="00DD0E41"/>
    <w:rsid w:val="00DD11A2"/>
    <w:rsid w:val="00DD1256"/>
    <w:rsid w:val="00DD1759"/>
    <w:rsid w:val="00DD1B9A"/>
    <w:rsid w:val="00DD21F4"/>
    <w:rsid w:val="00DD2282"/>
    <w:rsid w:val="00DD2524"/>
    <w:rsid w:val="00DD2649"/>
    <w:rsid w:val="00DD2EAE"/>
    <w:rsid w:val="00DD3A33"/>
    <w:rsid w:val="00DD4831"/>
    <w:rsid w:val="00DD4956"/>
    <w:rsid w:val="00DD5733"/>
    <w:rsid w:val="00DD5A74"/>
    <w:rsid w:val="00DD6001"/>
    <w:rsid w:val="00DD6130"/>
    <w:rsid w:val="00DD6297"/>
    <w:rsid w:val="00DD6444"/>
    <w:rsid w:val="00DD71FF"/>
    <w:rsid w:val="00DD747C"/>
    <w:rsid w:val="00DD767B"/>
    <w:rsid w:val="00DD7E4E"/>
    <w:rsid w:val="00DE0236"/>
    <w:rsid w:val="00DE12E4"/>
    <w:rsid w:val="00DE20EA"/>
    <w:rsid w:val="00DE2309"/>
    <w:rsid w:val="00DE2E34"/>
    <w:rsid w:val="00DE3119"/>
    <w:rsid w:val="00DE33D0"/>
    <w:rsid w:val="00DE3E20"/>
    <w:rsid w:val="00DE4508"/>
    <w:rsid w:val="00DE4A9C"/>
    <w:rsid w:val="00DE4B0E"/>
    <w:rsid w:val="00DE4FB4"/>
    <w:rsid w:val="00DE568A"/>
    <w:rsid w:val="00DE6007"/>
    <w:rsid w:val="00DE616C"/>
    <w:rsid w:val="00DE621C"/>
    <w:rsid w:val="00DE63C8"/>
    <w:rsid w:val="00DE6E41"/>
    <w:rsid w:val="00DE7576"/>
    <w:rsid w:val="00DE774C"/>
    <w:rsid w:val="00DE7913"/>
    <w:rsid w:val="00DE7B01"/>
    <w:rsid w:val="00DE7B22"/>
    <w:rsid w:val="00DE7F7A"/>
    <w:rsid w:val="00DF004C"/>
    <w:rsid w:val="00DF1017"/>
    <w:rsid w:val="00DF1019"/>
    <w:rsid w:val="00DF1336"/>
    <w:rsid w:val="00DF13A0"/>
    <w:rsid w:val="00DF14C3"/>
    <w:rsid w:val="00DF1BE7"/>
    <w:rsid w:val="00DF2710"/>
    <w:rsid w:val="00DF2E31"/>
    <w:rsid w:val="00DF494D"/>
    <w:rsid w:val="00DF53B3"/>
    <w:rsid w:val="00DF54F7"/>
    <w:rsid w:val="00DF5F6F"/>
    <w:rsid w:val="00DF6665"/>
    <w:rsid w:val="00DF6955"/>
    <w:rsid w:val="00DF6B6E"/>
    <w:rsid w:val="00DF6BDF"/>
    <w:rsid w:val="00DF7770"/>
    <w:rsid w:val="00DF7BA2"/>
    <w:rsid w:val="00E0005B"/>
    <w:rsid w:val="00E000AC"/>
    <w:rsid w:val="00E00811"/>
    <w:rsid w:val="00E018C5"/>
    <w:rsid w:val="00E01A50"/>
    <w:rsid w:val="00E020A6"/>
    <w:rsid w:val="00E02308"/>
    <w:rsid w:val="00E023C5"/>
    <w:rsid w:val="00E0254E"/>
    <w:rsid w:val="00E03425"/>
    <w:rsid w:val="00E03BBC"/>
    <w:rsid w:val="00E05C7F"/>
    <w:rsid w:val="00E06E36"/>
    <w:rsid w:val="00E07645"/>
    <w:rsid w:val="00E07D3F"/>
    <w:rsid w:val="00E107AB"/>
    <w:rsid w:val="00E10989"/>
    <w:rsid w:val="00E10F4A"/>
    <w:rsid w:val="00E112D1"/>
    <w:rsid w:val="00E117F2"/>
    <w:rsid w:val="00E12328"/>
    <w:rsid w:val="00E124B9"/>
    <w:rsid w:val="00E12F2C"/>
    <w:rsid w:val="00E138EC"/>
    <w:rsid w:val="00E13B23"/>
    <w:rsid w:val="00E1423E"/>
    <w:rsid w:val="00E14682"/>
    <w:rsid w:val="00E15BA5"/>
    <w:rsid w:val="00E163C2"/>
    <w:rsid w:val="00E17103"/>
    <w:rsid w:val="00E17B72"/>
    <w:rsid w:val="00E20079"/>
    <w:rsid w:val="00E208B3"/>
    <w:rsid w:val="00E208C3"/>
    <w:rsid w:val="00E20C83"/>
    <w:rsid w:val="00E20D18"/>
    <w:rsid w:val="00E2280F"/>
    <w:rsid w:val="00E22BF3"/>
    <w:rsid w:val="00E22E2E"/>
    <w:rsid w:val="00E23796"/>
    <w:rsid w:val="00E25AAD"/>
    <w:rsid w:val="00E25ED9"/>
    <w:rsid w:val="00E267C0"/>
    <w:rsid w:val="00E2698D"/>
    <w:rsid w:val="00E26F06"/>
    <w:rsid w:val="00E272DC"/>
    <w:rsid w:val="00E30311"/>
    <w:rsid w:val="00E304A9"/>
    <w:rsid w:val="00E31D86"/>
    <w:rsid w:val="00E31E96"/>
    <w:rsid w:val="00E31F6B"/>
    <w:rsid w:val="00E32093"/>
    <w:rsid w:val="00E32BD3"/>
    <w:rsid w:val="00E33126"/>
    <w:rsid w:val="00E33BD2"/>
    <w:rsid w:val="00E33D11"/>
    <w:rsid w:val="00E33DAB"/>
    <w:rsid w:val="00E34BCA"/>
    <w:rsid w:val="00E352ED"/>
    <w:rsid w:val="00E35400"/>
    <w:rsid w:val="00E36611"/>
    <w:rsid w:val="00E3688C"/>
    <w:rsid w:val="00E368B5"/>
    <w:rsid w:val="00E36FAA"/>
    <w:rsid w:val="00E37233"/>
    <w:rsid w:val="00E4021E"/>
    <w:rsid w:val="00E405D8"/>
    <w:rsid w:val="00E407DC"/>
    <w:rsid w:val="00E40875"/>
    <w:rsid w:val="00E408DD"/>
    <w:rsid w:val="00E41495"/>
    <w:rsid w:val="00E41704"/>
    <w:rsid w:val="00E423F0"/>
    <w:rsid w:val="00E431E7"/>
    <w:rsid w:val="00E43C70"/>
    <w:rsid w:val="00E44529"/>
    <w:rsid w:val="00E44611"/>
    <w:rsid w:val="00E44954"/>
    <w:rsid w:val="00E44A65"/>
    <w:rsid w:val="00E45444"/>
    <w:rsid w:val="00E457BB"/>
    <w:rsid w:val="00E470F9"/>
    <w:rsid w:val="00E4748B"/>
    <w:rsid w:val="00E4758E"/>
    <w:rsid w:val="00E4789A"/>
    <w:rsid w:val="00E50740"/>
    <w:rsid w:val="00E50FE5"/>
    <w:rsid w:val="00E51D99"/>
    <w:rsid w:val="00E51DBC"/>
    <w:rsid w:val="00E522A3"/>
    <w:rsid w:val="00E52DC2"/>
    <w:rsid w:val="00E52FDA"/>
    <w:rsid w:val="00E532B1"/>
    <w:rsid w:val="00E534F5"/>
    <w:rsid w:val="00E54BAF"/>
    <w:rsid w:val="00E54EA2"/>
    <w:rsid w:val="00E550B2"/>
    <w:rsid w:val="00E550BB"/>
    <w:rsid w:val="00E55803"/>
    <w:rsid w:val="00E55E2F"/>
    <w:rsid w:val="00E561EC"/>
    <w:rsid w:val="00E56D33"/>
    <w:rsid w:val="00E57108"/>
    <w:rsid w:val="00E5772C"/>
    <w:rsid w:val="00E57ADD"/>
    <w:rsid w:val="00E57DE6"/>
    <w:rsid w:val="00E607B2"/>
    <w:rsid w:val="00E607DA"/>
    <w:rsid w:val="00E60D07"/>
    <w:rsid w:val="00E6101B"/>
    <w:rsid w:val="00E6153D"/>
    <w:rsid w:val="00E61DBE"/>
    <w:rsid w:val="00E62941"/>
    <w:rsid w:val="00E62C4A"/>
    <w:rsid w:val="00E62ECC"/>
    <w:rsid w:val="00E62F76"/>
    <w:rsid w:val="00E6399C"/>
    <w:rsid w:val="00E63EB2"/>
    <w:rsid w:val="00E63EE4"/>
    <w:rsid w:val="00E63FDA"/>
    <w:rsid w:val="00E64548"/>
    <w:rsid w:val="00E656F5"/>
    <w:rsid w:val="00E65CFB"/>
    <w:rsid w:val="00E66C44"/>
    <w:rsid w:val="00E66ED5"/>
    <w:rsid w:val="00E67144"/>
    <w:rsid w:val="00E6725A"/>
    <w:rsid w:val="00E673A8"/>
    <w:rsid w:val="00E67C38"/>
    <w:rsid w:val="00E67D83"/>
    <w:rsid w:val="00E67E8A"/>
    <w:rsid w:val="00E7019C"/>
    <w:rsid w:val="00E70FEF"/>
    <w:rsid w:val="00E726DE"/>
    <w:rsid w:val="00E72D18"/>
    <w:rsid w:val="00E73968"/>
    <w:rsid w:val="00E7438A"/>
    <w:rsid w:val="00E74596"/>
    <w:rsid w:val="00E751BA"/>
    <w:rsid w:val="00E75490"/>
    <w:rsid w:val="00E756DC"/>
    <w:rsid w:val="00E76465"/>
    <w:rsid w:val="00E7697E"/>
    <w:rsid w:val="00E76BE9"/>
    <w:rsid w:val="00E770AA"/>
    <w:rsid w:val="00E772B1"/>
    <w:rsid w:val="00E77F77"/>
    <w:rsid w:val="00E80662"/>
    <w:rsid w:val="00E8072E"/>
    <w:rsid w:val="00E80FD4"/>
    <w:rsid w:val="00E810E4"/>
    <w:rsid w:val="00E81867"/>
    <w:rsid w:val="00E832C5"/>
    <w:rsid w:val="00E83FD9"/>
    <w:rsid w:val="00E84862"/>
    <w:rsid w:val="00E85671"/>
    <w:rsid w:val="00E86387"/>
    <w:rsid w:val="00E86DB2"/>
    <w:rsid w:val="00E87486"/>
    <w:rsid w:val="00E904CA"/>
    <w:rsid w:val="00E90F4D"/>
    <w:rsid w:val="00E91A7C"/>
    <w:rsid w:val="00E91FFE"/>
    <w:rsid w:val="00E924CA"/>
    <w:rsid w:val="00E9283F"/>
    <w:rsid w:val="00E9298A"/>
    <w:rsid w:val="00E94134"/>
    <w:rsid w:val="00E95341"/>
    <w:rsid w:val="00E955B9"/>
    <w:rsid w:val="00E95E4E"/>
    <w:rsid w:val="00E9657D"/>
    <w:rsid w:val="00E965BB"/>
    <w:rsid w:val="00E96C6C"/>
    <w:rsid w:val="00E96DF1"/>
    <w:rsid w:val="00E97A94"/>
    <w:rsid w:val="00EA00F5"/>
    <w:rsid w:val="00EA0AAA"/>
    <w:rsid w:val="00EA0AFC"/>
    <w:rsid w:val="00EA0B7E"/>
    <w:rsid w:val="00EA21DC"/>
    <w:rsid w:val="00EA22BB"/>
    <w:rsid w:val="00EA2B68"/>
    <w:rsid w:val="00EA3140"/>
    <w:rsid w:val="00EA41DE"/>
    <w:rsid w:val="00EA6455"/>
    <w:rsid w:val="00EA68EE"/>
    <w:rsid w:val="00EA6B88"/>
    <w:rsid w:val="00EA6E64"/>
    <w:rsid w:val="00EA7212"/>
    <w:rsid w:val="00EA7CE9"/>
    <w:rsid w:val="00EB01E1"/>
    <w:rsid w:val="00EB02BA"/>
    <w:rsid w:val="00EB158F"/>
    <w:rsid w:val="00EB1E7E"/>
    <w:rsid w:val="00EB2518"/>
    <w:rsid w:val="00EB25B6"/>
    <w:rsid w:val="00EB2764"/>
    <w:rsid w:val="00EB2B33"/>
    <w:rsid w:val="00EB2FBF"/>
    <w:rsid w:val="00EB36ED"/>
    <w:rsid w:val="00EB3F5E"/>
    <w:rsid w:val="00EB44F5"/>
    <w:rsid w:val="00EB4FF9"/>
    <w:rsid w:val="00EB6436"/>
    <w:rsid w:val="00EB6608"/>
    <w:rsid w:val="00EB6DE7"/>
    <w:rsid w:val="00EB7084"/>
    <w:rsid w:val="00EB7177"/>
    <w:rsid w:val="00EB7713"/>
    <w:rsid w:val="00EC0916"/>
    <w:rsid w:val="00EC2DC6"/>
    <w:rsid w:val="00EC2E15"/>
    <w:rsid w:val="00EC350E"/>
    <w:rsid w:val="00EC3576"/>
    <w:rsid w:val="00EC36F6"/>
    <w:rsid w:val="00EC3D4B"/>
    <w:rsid w:val="00EC3E46"/>
    <w:rsid w:val="00EC41A9"/>
    <w:rsid w:val="00EC4A27"/>
    <w:rsid w:val="00EC4D51"/>
    <w:rsid w:val="00EC5048"/>
    <w:rsid w:val="00EC5080"/>
    <w:rsid w:val="00EC51CA"/>
    <w:rsid w:val="00EC5FF4"/>
    <w:rsid w:val="00EC626E"/>
    <w:rsid w:val="00EC69B4"/>
    <w:rsid w:val="00EC6DCF"/>
    <w:rsid w:val="00EC7B34"/>
    <w:rsid w:val="00EC7EBC"/>
    <w:rsid w:val="00ED0C13"/>
    <w:rsid w:val="00ED105C"/>
    <w:rsid w:val="00ED113D"/>
    <w:rsid w:val="00ED1907"/>
    <w:rsid w:val="00ED191C"/>
    <w:rsid w:val="00ED2353"/>
    <w:rsid w:val="00ED27C1"/>
    <w:rsid w:val="00ED2CB6"/>
    <w:rsid w:val="00ED3D4D"/>
    <w:rsid w:val="00ED4B13"/>
    <w:rsid w:val="00ED4DFB"/>
    <w:rsid w:val="00ED58C3"/>
    <w:rsid w:val="00ED5DF7"/>
    <w:rsid w:val="00ED6BEA"/>
    <w:rsid w:val="00ED773B"/>
    <w:rsid w:val="00ED7BA7"/>
    <w:rsid w:val="00EE0918"/>
    <w:rsid w:val="00EE0B02"/>
    <w:rsid w:val="00EE0F66"/>
    <w:rsid w:val="00EE10E9"/>
    <w:rsid w:val="00EE1828"/>
    <w:rsid w:val="00EE2386"/>
    <w:rsid w:val="00EE2661"/>
    <w:rsid w:val="00EE26F4"/>
    <w:rsid w:val="00EE3F0C"/>
    <w:rsid w:val="00EE3F2C"/>
    <w:rsid w:val="00EE5AD6"/>
    <w:rsid w:val="00EE5B67"/>
    <w:rsid w:val="00EE623B"/>
    <w:rsid w:val="00EE628A"/>
    <w:rsid w:val="00EE63A6"/>
    <w:rsid w:val="00EE76AE"/>
    <w:rsid w:val="00EE7F10"/>
    <w:rsid w:val="00EF0600"/>
    <w:rsid w:val="00EF0A20"/>
    <w:rsid w:val="00EF0A8E"/>
    <w:rsid w:val="00EF12BB"/>
    <w:rsid w:val="00EF184F"/>
    <w:rsid w:val="00EF1C08"/>
    <w:rsid w:val="00EF1EA1"/>
    <w:rsid w:val="00EF1FE8"/>
    <w:rsid w:val="00EF35F9"/>
    <w:rsid w:val="00EF44CC"/>
    <w:rsid w:val="00EF4AF4"/>
    <w:rsid w:val="00EF5EF3"/>
    <w:rsid w:val="00EF63E9"/>
    <w:rsid w:val="00EF66BC"/>
    <w:rsid w:val="00EF79A5"/>
    <w:rsid w:val="00EF7D9A"/>
    <w:rsid w:val="00F0006A"/>
    <w:rsid w:val="00F0039C"/>
    <w:rsid w:val="00F00690"/>
    <w:rsid w:val="00F0073B"/>
    <w:rsid w:val="00F00790"/>
    <w:rsid w:val="00F010B9"/>
    <w:rsid w:val="00F010C4"/>
    <w:rsid w:val="00F015DF"/>
    <w:rsid w:val="00F01E92"/>
    <w:rsid w:val="00F021CF"/>
    <w:rsid w:val="00F03516"/>
    <w:rsid w:val="00F03AD0"/>
    <w:rsid w:val="00F04B07"/>
    <w:rsid w:val="00F05539"/>
    <w:rsid w:val="00F05BAE"/>
    <w:rsid w:val="00F05DDF"/>
    <w:rsid w:val="00F0601C"/>
    <w:rsid w:val="00F06234"/>
    <w:rsid w:val="00F06289"/>
    <w:rsid w:val="00F06653"/>
    <w:rsid w:val="00F07216"/>
    <w:rsid w:val="00F078DA"/>
    <w:rsid w:val="00F07CD2"/>
    <w:rsid w:val="00F10471"/>
    <w:rsid w:val="00F10529"/>
    <w:rsid w:val="00F10B2B"/>
    <w:rsid w:val="00F11052"/>
    <w:rsid w:val="00F113B4"/>
    <w:rsid w:val="00F11584"/>
    <w:rsid w:val="00F1223B"/>
    <w:rsid w:val="00F12855"/>
    <w:rsid w:val="00F12A07"/>
    <w:rsid w:val="00F12A5B"/>
    <w:rsid w:val="00F12C6C"/>
    <w:rsid w:val="00F12E78"/>
    <w:rsid w:val="00F12F90"/>
    <w:rsid w:val="00F1392B"/>
    <w:rsid w:val="00F13D2E"/>
    <w:rsid w:val="00F15E81"/>
    <w:rsid w:val="00F16289"/>
    <w:rsid w:val="00F170CB"/>
    <w:rsid w:val="00F17D06"/>
    <w:rsid w:val="00F17D89"/>
    <w:rsid w:val="00F20594"/>
    <w:rsid w:val="00F2103E"/>
    <w:rsid w:val="00F219FF"/>
    <w:rsid w:val="00F21C9F"/>
    <w:rsid w:val="00F22CDB"/>
    <w:rsid w:val="00F23039"/>
    <w:rsid w:val="00F2352E"/>
    <w:rsid w:val="00F23A23"/>
    <w:rsid w:val="00F23E36"/>
    <w:rsid w:val="00F23F39"/>
    <w:rsid w:val="00F241D6"/>
    <w:rsid w:val="00F2488B"/>
    <w:rsid w:val="00F24975"/>
    <w:rsid w:val="00F24C47"/>
    <w:rsid w:val="00F264C6"/>
    <w:rsid w:val="00F275CF"/>
    <w:rsid w:val="00F27C55"/>
    <w:rsid w:val="00F301A6"/>
    <w:rsid w:val="00F304FF"/>
    <w:rsid w:val="00F30B9E"/>
    <w:rsid w:val="00F30D4C"/>
    <w:rsid w:val="00F316AF"/>
    <w:rsid w:val="00F32A7B"/>
    <w:rsid w:val="00F32B58"/>
    <w:rsid w:val="00F32CAC"/>
    <w:rsid w:val="00F33328"/>
    <w:rsid w:val="00F33405"/>
    <w:rsid w:val="00F3460D"/>
    <w:rsid w:val="00F3517D"/>
    <w:rsid w:val="00F357A0"/>
    <w:rsid w:val="00F3643B"/>
    <w:rsid w:val="00F36D5C"/>
    <w:rsid w:val="00F37005"/>
    <w:rsid w:val="00F37286"/>
    <w:rsid w:val="00F40097"/>
    <w:rsid w:val="00F40216"/>
    <w:rsid w:val="00F403BB"/>
    <w:rsid w:val="00F40ACA"/>
    <w:rsid w:val="00F40FCD"/>
    <w:rsid w:val="00F410D9"/>
    <w:rsid w:val="00F41CC8"/>
    <w:rsid w:val="00F41D72"/>
    <w:rsid w:val="00F420E6"/>
    <w:rsid w:val="00F425AA"/>
    <w:rsid w:val="00F43147"/>
    <w:rsid w:val="00F43151"/>
    <w:rsid w:val="00F43245"/>
    <w:rsid w:val="00F4384D"/>
    <w:rsid w:val="00F43AC9"/>
    <w:rsid w:val="00F45174"/>
    <w:rsid w:val="00F45833"/>
    <w:rsid w:val="00F45F0C"/>
    <w:rsid w:val="00F45F92"/>
    <w:rsid w:val="00F471EE"/>
    <w:rsid w:val="00F47D6C"/>
    <w:rsid w:val="00F50CD2"/>
    <w:rsid w:val="00F51067"/>
    <w:rsid w:val="00F5107E"/>
    <w:rsid w:val="00F515D8"/>
    <w:rsid w:val="00F51619"/>
    <w:rsid w:val="00F517C8"/>
    <w:rsid w:val="00F51987"/>
    <w:rsid w:val="00F52053"/>
    <w:rsid w:val="00F53399"/>
    <w:rsid w:val="00F53BD3"/>
    <w:rsid w:val="00F53D59"/>
    <w:rsid w:val="00F54461"/>
    <w:rsid w:val="00F54B6F"/>
    <w:rsid w:val="00F54E45"/>
    <w:rsid w:val="00F56985"/>
    <w:rsid w:val="00F5739B"/>
    <w:rsid w:val="00F579E8"/>
    <w:rsid w:val="00F57FAD"/>
    <w:rsid w:val="00F604B3"/>
    <w:rsid w:val="00F60821"/>
    <w:rsid w:val="00F60B49"/>
    <w:rsid w:val="00F612BC"/>
    <w:rsid w:val="00F62151"/>
    <w:rsid w:val="00F6274C"/>
    <w:rsid w:val="00F627CF"/>
    <w:rsid w:val="00F633FC"/>
    <w:rsid w:val="00F634B9"/>
    <w:rsid w:val="00F63DD0"/>
    <w:rsid w:val="00F64076"/>
    <w:rsid w:val="00F64B5F"/>
    <w:rsid w:val="00F64D23"/>
    <w:rsid w:val="00F6501D"/>
    <w:rsid w:val="00F65047"/>
    <w:rsid w:val="00F66846"/>
    <w:rsid w:val="00F67C65"/>
    <w:rsid w:val="00F70854"/>
    <w:rsid w:val="00F7112C"/>
    <w:rsid w:val="00F713BB"/>
    <w:rsid w:val="00F71707"/>
    <w:rsid w:val="00F720E0"/>
    <w:rsid w:val="00F72BBF"/>
    <w:rsid w:val="00F72EC9"/>
    <w:rsid w:val="00F73673"/>
    <w:rsid w:val="00F73B57"/>
    <w:rsid w:val="00F742AD"/>
    <w:rsid w:val="00F74418"/>
    <w:rsid w:val="00F74821"/>
    <w:rsid w:val="00F74C63"/>
    <w:rsid w:val="00F756CA"/>
    <w:rsid w:val="00F77100"/>
    <w:rsid w:val="00F77434"/>
    <w:rsid w:val="00F77CE4"/>
    <w:rsid w:val="00F81199"/>
    <w:rsid w:val="00F81C54"/>
    <w:rsid w:val="00F82DE7"/>
    <w:rsid w:val="00F83191"/>
    <w:rsid w:val="00F831D6"/>
    <w:rsid w:val="00F83447"/>
    <w:rsid w:val="00F83925"/>
    <w:rsid w:val="00F84C3C"/>
    <w:rsid w:val="00F84D8B"/>
    <w:rsid w:val="00F85FF8"/>
    <w:rsid w:val="00F86121"/>
    <w:rsid w:val="00F864D7"/>
    <w:rsid w:val="00F866E7"/>
    <w:rsid w:val="00F86898"/>
    <w:rsid w:val="00F86928"/>
    <w:rsid w:val="00F86A2F"/>
    <w:rsid w:val="00F86EDF"/>
    <w:rsid w:val="00F87693"/>
    <w:rsid w:val="00F91380"/>
    <w:rsid w:val="00F91AA3"/>
    <w:rsid w:val="00F9235E"/>
    <w:rsid w:val="00F93087"/>
    <w:rsid w:val="00F939FB"/>
    <w:rsid w:val="00F94747"/>
    <w:rsid w:val="00F95376"/>
    <w:rsid w:val="00F95901"/>
    <w:rsid w:val="00F9614C"/>
    <w:rsid w:val="00F961E4"/>
    <w:rsid w:val="00F96382"/>
    <w:rsid w:val="00F970F9"/>
    <w:rsid w:val="00FA0892"/>
    <w:rsid w:val="00FA1C1D"/>
    <w:rsid w:val="00FA1D7C"/>
    <w:rsid w:val="00FA21A6"/>
    <w:rsid w:val="00FA21AD"/>
    <w:rsid w:val="00FA2540"/>
    <w:rsid w:val="00FA267A"/>
    <w:rsid w:val="00FA2844"/>
    <w:rsid w:val="00FA3202"/>
    <w:rsid w:val="00FA39D7"/>
    <w:rsid w:val="00FA3A37"/>
    <w:rsid w:val="00FA3C40"/>
    <w:rsid w:val="00FA455D"/>
    <w:rsid w:val="00FA4ADF"/>
    <w:rsid w:val="00FA4F12"/>
    <w:rsid w:val="00FA57F1"/>
    <w:rsid w:val="00FA5E96"/>
    <w:rsid w:val="00FA62DD"/>
    <w:rsid w:val="00FA7718"/>
    <w:rsid w:val="00FB0007"/>
    <w:rsid w:val="00FB01F9"/>
    <w:rsid w:val="00FB0CC3"/>
    <w:rsid w:val="00FB0D90"/>
    <w:rsid w:val="00FB10AF"/>
    <w:rsid w:val="00FB149D"/>
    <w:rsid w:val="00FB1F37"/>
    <w:rsid w:val="00FB202C"/>
    <w:rsid w:val="00FB2178"/>
    <w:rsid w:val="00FB276D"/>
    <w:rsid w:val="00FB27E7"/>
    <w:rsid w:val="00FB3723"/>
    <w:rsid w:val="00FB3C1D"/>
    <w:rsid w:val="00FB43DD"/>
    <w:rsid w:val="00FB4554"/>
    <w:rsid w:val="00FB468B"/>
    <w:rsid w:val="00FB4CC5"/>
    <w:rsid w:val="00FB5939"/>
    <w:rsid w:val="00FB5DEE"/>
    <w:rsid w:val="00FB64FB"/>
    <w:rsid w:val="00FB6AE9"/>
    <w:rsid w:val="00FB6FE4"/>
    <w:rsid w:val="00FB723F"/>
    <w:rsid w:val="00FB7806"/>
    <w:rsid w:val="00FB7C24"/>
    <w:rsid w:val="00FC01BD"/>
    <w:rsid w:val="00FC0878"/>
    <w:rsid w:val="00FC1BD2"/>
    <w:rsid w:val="00FC296A"/>
    <w:rsid w:val="00FC29CF"/>
    <w:rsid w:val="00FC2AB9"/>
    <w:rsid w:val="00FC2BF4"/>
    <w:rsid w:val="00FC31A8"/>
    <w:rsid w:val="00FC3B9D"/>
    <w:rsid w:val="00FC483F"/>
    <w:rsid w:val="00FC543A"/>
    <w:rsid w:val="00FC588B"/>
    <w:rsid w:val="00FC5CDE"/>
    <w:rsid w:val="00FC5DEA"/>
    <w:rsid w:val="00FC6175"/>
    <w:rsid w:val="00FC69B1"/>
    <w:rsid w:val="00FC7A6B"/>
    <w:rsid w:val="00FC7BDA"/>
    <w:rsid w:val="00FC7E6D"/>
    <w:rsid w:val="00FD0222"/>
    <w:rsid w:val="00FD07C8"/>
    <w:rsid w:val="00FD0A3D"/>
    <w:rsid w:val="00FD0C7A"/>
    <w:rsid w:val="00FD0D9C"/>
    <w:rsid w:val="00FD12A3"/>
    <w:rsid w:val="00FD164B"/>
    <w:rsid w:val="00FD1EBE"/>
    <w:rsid w:val="00FD2D8D"/>
    <w:rsid w:val="00FD2DAA"/>
    <w:rsid w:val="00FD3091"/>
    <w:rsid w:val="00FD32CD"/>
    <w:rsid w:val="00FD345E"/>
    <w:rsid w:val="00FD3559"/>
    <w:rsid w:val="00FD38DD"/>
    <w:rsid w:val="00FD5581"/>
    <w:rsid w:val="00FD5841"/>
    <w:rsid w:val="00FD5AF5"/>
    <w:rsid w:val="00FD5BBD"/>
    <w:rsid w:val="00FD5BC6"/>
    <w:rsid w:val="00FD5DCE"/>
    <w:rsid w:val="00FD6D0F"/>
    <w:rsid w:val="00FD6F65"/>
    <w:rsid w:val="00FD7206"/>
    <w:rsid w:val="00FD78F0"/>
    <w:rsid w:val="00FE004F"/>
    <w:rsid w:val="00FE0F44"/>
    <w:rsid w:val="00FE104E"/>
    <w:rsid w:val="00FE238A"/>
    <w:rsid w:val="00FE2890"/>
    <w:rsid w:val="00FE353C"/>
    <w:rsid w:val="00FE3B31"/>
    <w:rsid w:val="00FE4017"/>
    <w:rsid w:val="00FE46CB"/>
    <w:rsid w:val="00FE4790"/>
    <w:rsid w:val="00FE4FF1"/>
    <w:rsid w:val="00FE5406"/>
    <w:rsid w:val="00FE5B1A"/>
    <w:rsid w:val="00FE5FE1"/>
    <w:rsid w:val="00FE626A"/>
    <w:rsid w:val="00FE63AB"/>
    <w:rsid w:val="00FE67DA"/>
    <w:rsid w:val="00FE6871"/>
    <w:rsid w:val="00FE69E8"/>
    <w:rsid w:val="00FE6FD3"/>
    <w:rsid w:val="00FF03FC"/>
    <w:rsid w:val="00FF0A5C"/>
    <w:rsid w:val="00FF1485"/>
    <w:rsid w:val="00FF1C17"/>
    <w:rsid w:val="00FF1CC3"/>
    <w:rsid w:val="00FF1ECA"/>
    <w:rsid w:val="00FF2078"/>
    <w:rsid w:val="00FF3352"/>
    <w:rsid w:val="00FF37CA"/>
    <w:rsid w:val="00FF3D3B"/>
    <w:rsid w:val="00FF413E"/>
    <w:rsid w:val="00FF4567"/>
    <w:rsid w:val="00FF45E2"/>
    <w:rsid w:val="00FF4C2D"/>
    <w:rsid w:val="00FF5160"/>
    <w:rsid w:val="00FF6696"/>
    <w:rsid w:val="00FF73DD"/>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7D368"/>
  <w15:chartTrackingRefBased/>
  <w15:docId w15:val="{6B673EAF-FAC0-4D9E-8DB9-3DBB949F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9735CB"/>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BF1E7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22E"/>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E522A3"/>
    <w:pPr>
      <w:tabs>
        <w:tab w:val="center" w:pos="4680"/>
        <w:tab w:val="right" w:pos="9360"/>
      </w:tabs>
    </w:pPr>
    <w:rPr>
      <w:lang w:val="x-none" w:eastAsia="x-none"/>
    </w:rPr>
  </w:style>
  <w:style w:type="character" w:customStyle="1" w:styleId="HeaderChar">
    <w:name w:val="Header Char"/>
    <w:link w:val="Header"/>
    <w:rsid w:val="00E522A3"/>
    <w:rPr>
      <w:sz w:val="24"/>
      <w:szCs w:val="24"/>
    </w:rPr>
  </w:style>
  <w:style w:type="paragraph" w:styleId="Footer">
    <w:name w:val="footer"/>
    <w:basedOn w:val="Normal"/>
    <w:link w:val="FooterChar"/>
    <w:uiPriority w:val="99"/>
    <w:rsid w:val="00E522A3"/>
    <w:pPr>
      <w:tabs>
        <w:tab w:val="center" w:pos="4680"/>
        <w:tab w:val="right" w:pos="9360"/>
      </w:tabs>
    </w:pPr>
    <w:rPr>
      <w:lang w:val="x-none" w:eastAsia="x-none"/>
    </w:rPr>
  </w:style>
  <w:style w:type="character" w:customStyle="1" w:styleId="FooterChar">
    <w:name w:val="Footer Char"/>
    <w:link w:val="Footer"/>
    <w:uiPriority w:val="99"/>
    <w:rsid w:val="00E522A3"/>
    <w:rPr>
      <w:sz w:val="24"/>
      <w:szCs w:val="24"/>
    </w:rPr>
  </w:style>
  <w:style w:type="paragraph" w:styleId="BalloonText">
    <w:name w:val="Balloon Text"/>
    <w:basedOn w:val="Normal"/>
    <w:link w:val="BalloonTextChar"/>
    <w:rsid w:val="00E522A3"/>
    <w:rPr>
      <w:rFonts w:ascii="Tahoma" w:hAnsi="Tahoma"/>
      <w:sz w:val="16"/>
      <w:szCs w:val="16"/>
      <w:lang w:val="x-none" w:eastAsia="x-none"/>
    </w:rPr>
  </w:style>
  <w:style w:type="character" w:customStyle="1" w:styleId="BalloonTextChar">
    <w:name w:val="Balloon Text Char"/>
    <w:link w:val="BalloonText"/>
    <w:rsid w:val="00E522A3"/>
    <w:rPr>
      <w:rFonts w:ascii="Tahoma" w:hAnsi="Tahoma" w:cs="Tahoma"/>
      <w:sz w:val="16"/>
      <w:szCs w:val="16"/>
    </w:rPr>
  </w:style>
  <w:style w:type="character" w:customStyle="1" w:styleId="Heading1Char">
    <w:name w:val="Heading 1 Char"/>
    <w:link w:val="Heading1"/>
    <w:uiPriority w:val="9"/>
    <w:rsid w:val="009735CB"/>
    <w:rPr>
      <w:b/>
      <w:bCs/>
      <w:kern w:val="36"/>
      <w:sz w:val="48"/>
      <w:szCs w:val="48"/>
    </w:rPr>
  </w:style>
  <w:style w:type="table" w:customStyle="1" w:styleId="TableGrid1">
    <w:name w:val="Table Grid1"/>
    <w:basedOn w:val="TableNormal"/>
    <w:next w:val="TableGrid"/>
    <w:rsid w:val="006A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A0B4D"/>
    <w:rPr>
      <w:b/>
      <w:bCs/>
    </w:rPr>
  </w:style>
  <w:style w:type="character" w:customStyle="1" w:styleId="Heading2Char">
    <w:name w:val="Heading 2 Char"/>
    <w:link w:val="Heading2"/>
    <w:semiHidden/>
    <w:rsid w:val="00BF1E75"/>
    <w:rPr>
      <w:rFonts w:ascii="Calibri Light" w:eastAsia="Times New Roman" w:hAnsi="Calibri Light" w:cs="Times New Roman"/>
      <w:b/>
      <w:bCs/>
      <w:i/>
      <w:iCs/>
      <w:sz w:val="28"/>
      <w:szCs w:val="28"/>
    </w:rPr>
  </w:style>
  <w:style w:type="character" w:customStyle="1" w:styleId="eop">
    <w:name w:val="eop"/>
    <w:basedOn w:val="DefaultParagraphFont"/>
    <w:rsid w:val="00BF1E75"/>
  </w:style>
  <w:style w:type="character" w:styleId="Hyperlink">
    <w:name w:val="Hyperlink"/>
    <w:uiPriority w:val="99"/>
    <w:unhideWhenUsed/>
    <w:rsid w:val="007C0E0B"/>
    <w:rPr>
      <w:color w:val="0000FF"/>
      <w:u w:val="single"/>
    </w:rPr>
  </w:style>
  <w:style w:type="character" w:customStyle="1" w:styleId="vldocrldnamec2">
    <w:name w:val="vl_doc_rl_dname_c2"/>
    <w:basedOn w:val="DefaultParagraphFont"/>
    <w:rsid w:val="0009085C"/>
  </w:style>
  <w:style w:type="paragraph" w:styleId="ListBullet">
    <w:name w:val="List Bullet"/>
    <w:basedOn w:val="Normal"/>
    <w:rsid w:val="002C4048"/>
    <w:pPr>
      <w:numPr>
        <w:numId w:val="23"/>
      </w:numPr>
      <w:tabs>
        <w:tab w:val="clear" w:pos="360"/>
      </w:tabs>
    </w:pPr>
    <w:rPr>
      <w:color w:val="0000F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2688">
      <w:bodyDiv w:val="1"/>
      <w:marLeft w:val="0"/>
      <w:marRight w:val="0"/>
      <w:marTop w:val="0"/>
      <w:marBottom w:val="0"/>
      <w:divBdr>
        <w:top w:val="none" w:sz="0" w:space="0" w:color="auto"/>
        <w:left w:val="none" w:sz="0" w:space="0" w:color="auto"/>
        <w:bottom w:val="none" w:sz="0" w:space="0" w:color="auto"/>
        <w:right w:val="none" w:sz="0" w:space="0" w:color="auto"/>
      </w:divBdr>
    </w:div>
    <w:div w:id="261231393">
      <w:bodyDiv w:val="1"/>
      <w:marLeft w:val="0"/>
      <w:marRight w:val="0"/>
      <w:marTop w:val="0"/>
      <w:marBottom w:val="0"/>
      <w:divBdr>
        <w:top w:val="none" w:sz="0" w:space="0" w:color="auto"/>
        <w:left w:val="none" w:sz="0" w:space="0" w:color="auto"/>
        <w:bottom w:val="none" w:sz="0" w:space="0" w:color="auto"/>
        <w:right w:val="none" w:sz="0" w:space="0" w:color="auto"/>
      </w:divBdr>
    </w:div>
    <w:div w:id="454255246">
      <w:bodyDiv w:val="1"/>
      <w:marLeft w:val="0"/>
      <w:marRight w:val="0"/>
      <w:marTop w:val="0"/>
      <w:marBottom w:val="0"/>
      <w:divBdr>
        <w:top w:val="none" w:sz="0" w:space="0" w:color="auto"/>
        <w:left w:val="none" w:sz="0" w:space="0" w:color="auto"/>
        <w:bottom w:val="none" w:sz="0" w:space="0" w:color="auto"/>
        <w:right w:val="none" w:sz="0" w:space="0" w:color="auto"/>
      </w:divBdr>
    </w:div>
    <w:div w:id="567152368">
      <w:bodyDiv w:val="1"/>
      <w:marLeft w:val="0"/>
      <w:marRight w:val="0"/>
      <w:marTop w:val="0"/>
      <w:marBottom w:val="0"/>
      <w:divBdr>
        <w:top w:val="none" w:sz="0" w:space="0" w:color="auto"/>
        <w:left w:val="none" w:sz="0" w:space="0" w:color="auto"/>
        <w:bottom w:val="none" w:sz="0" w:space="0" w:color="auto"/>
        <w:right w:val="none" w:sz="0" w:space="0" w:color="auto"/>
      </w:divBdr>
    </w:div>
    <w:div w:id="597953781">
      <w:bodyDiv w:val="1"/>
      <w:marLeft w:val="0"/>
      <w:marRight w:val="0"/>
      <w:marTop w:val="0"/>
      <w:marBottom w:val="0"/>
      <w:divBdr>
        <w:top w:val="none" w:sz="0" w:space="0" w:color="auto"/>
        <w:left w:val="none" w:sz="0" w:space="0" w:color="auto"/>
        <w:bottom w:val="none" w:sz="0" w:space="0" w:color="auto"/>
        <w:right w:val="none" w:sz="0" w:space="0" w:color="auto"/>
      </w:divBdr>
    </w:div>
    <w:div w:id="671495732">
      <w:bodyDiv w:val="1"/>
      <w:marLeft w:val="0"/>
      <w:marRight w:val="0"/>
      <w:marTop w:val="0"/>
      <w:marBottom w:val="0"/>
      <w:divBdr>
        <w:top w:val="none" w:sz="0" w:space="0" w:color="auto"/>
        <w:left w:val="none" w:sz="0" w:space="0" w:color="auto"/>
        <w:bottom w:val="none" w:sz="0" w:space="0" w:color="auto"/>
        <w:right w:val="none" w:sz="0" w:space="0" w:color="auto"/>
      </w:divBdr>
    </w:div>
    <w:div w:id="726806123">
      <w:bodyDiv w:val="1"/>
      <w:marLeft w:val="0"/>
      <w:marRight w:val="0"/>
      <w:marTop w:val="0"/>
      <w:marBottom w:val="0"/>
      <w:divBdr>
        <w:top w:val="none" w:sz="0" w:space="0" w:color="auto"/>
        <w:left w:val="none" w:sz="0" w:space="0" w:color="auto"/>
        <w:bottom w:val="none" w:sz="0" w:space="0" w:color="auto"/>
        <w:right w:val="none" w:sz="0" w:space="0" w:color="auto"/>
      </w:divBdr>
    </w:div>
    <w:div w:id="738750884">
      <w:bodyDiv w:val="1"/>
      <w:marLeft w:val="0"/>
      <w:marRight w:val="0"/>
      <w:marTop w:val="0"/>
      <w:marBottom w:val="0"/>
      <w:divBdr>
        <w:top w:val="none" w:sz="0" w:space="0" w:color="auto"/>
        <w:left w:val="none" w:sz="0" w:space="0" w:color="auto"/>
        <w:bottom w:val="none" w:sz="0" w:space="0" w:color="auto"/>
        <w:right w:val="none" w:sz="0" w:space="0" w:color="auto"/>
      </w:divBdr>
    </w:div>
    <w:div w:id="758795188">
      <w:bodyDiv w:val="1"/>
      <w:marLeft w:val="0"/>
      <w:marRight w:val="0"/>
      <w:marTop w:val="0"/>
      <w:marBottom w:val="0"/>
      <w:divBdr>
        <w:top w:val="none" w:sz="0" w:space="0" w:color="auto"/>
        <w:left w:val="none" w:sz="0" w:space="0" w:color="auto"/>
        <w:bottom w:val="none" w:sz="0" w:space="0" w:color="auto"/>
        <w:right w:val="none" w:sz="0" w:space="0" w:color="auto"/>
      </w:divBdr>
    </w:div>
    <w:div w:id="874579216">
      <w:bodyDiv w:val="1"/>
      <w:marLeft w:val="0"/>
      <w:marRight w:val="0"/>
      <w:marTop w:val="0"/>
      <w:marBottom w:val="0"/>
      <w:divBdr>
        <w:top w:val="none" w:sz="0" w:space="0" w:color="auto"/>
        <w:left w:val="none" w:sz="0" w:space="0" w:color="auto"/>
        <w:bottom w:val="none" w:sz="0" w:space="0" w:color="auto"/>
        <w:right w:val="none" w:sz="0" w:space="0" w:color="auto"/>
      </w:divBdr>
    </w:div>
    <w:div w:id="876309638">
      <w:bodyDiv w:val="1"/>
      <w:marLeft w:val="0"/>
      <w:marRight w:val="0"/>
      <w:marTop w:val="0"/>
      <w:marBottom w:val="0"/>
      <w:divBdr>
        <w:top w:val="none" w:sz="0" w:space="0" w:color="auto"/>
        <w:left w:val="none" w:sz="0" w:space="0" w:color="auto"/>
        <w:bottom w:val="none" w:sz="0" w:space="0" w:color="auto"/>
        <w:right w:val="none" w:sz="0" w:space="0" w:color="auto"/>
      </w:divBdr>
    </w:div>
    <w:div w:id="910844203">
      <w:bodyDiv w:val="1"/>
      <w:marLeft w:val="0"/>
      <w:marRight w:val="0"/>
      <w:marTop w:val="0"/>
      <w:marBottom w:val="0"/>
      <w:divBdr>
        <w:top w:val="none" w:sz="0" w:space="0" w:color="auto"/>
        <w:left w:val="none" w:sz="0" w:space="0" w:color="auto"/>
        <w:bottom w:val="none" w:sz="0" w:space="0" w:color="auto"/>
        <w:right w:val="none" w:sz="0" w:space="0" w:color="auto"/>
      </w:divBdr>
    </w:div>
    <w:div w:id="931084034">
      <w:bodyDiv w:val="1"/>
      <w:marLeft w:val="0"/>
      <w:marRight w:val="0"/>
      <w:marTop w:val="0"/>
      <w:marBottom w:val="0"/>
      <w:divBdr>
        <w:top w:val="none" w:sz="0" w:space="0" w:color="auto"/>
        <w:left w:val="none" w:sz="0" w:space="0" w:color="auto"/>
        <w:bottom w:val="none" w:sz="0" w:space="0" w:color="auto"/>
        <w:right w:val="none" w:sz="0" w:space="0" w:color="auto"/>
      </w:divBdr>
    </w:div>
    <w:div w:id="933518262">
      <w:bodyDiv w:val="1"/>
      <w:marLeft w:val="0"/>
      <w:marRight w:val="0"/>
      <w:marTop w:val="0"/>
      <w:marBottom w:val="0"/>
      <w:divBdr>
        <w:top w:val="none" w:sz="0" w:space="0" w:color="auto"/>
        <w:left w:val="none" w:sz="0" w:space="0" w:color="auto"/>
        <w:bottom w:val="none" w:sz="0" w:space="0" w:color="auto"/>
        <w:right w:val="none" w:sz="0" w:space="0" w:color="auto"/>
      </w:divBdr>
    </w:div>
    <w:div w:id="971247143">
      <w:bodyDiv w:val="1"/>
      <w:marLeft w:val="0"/>
      <w:marRight w:val="0"/>
      <w:marTop w:val="0"/>
      <w:marBottom w:val="0"/>
      <w:divBdr>
        <w:top w:val="none" w:sz="0" w:space="0" w:color="auto"/>
        <w:left w:val="none" w:sz="0" w:space="0" w:color="auto"/>
        <w:bottom w:val="none" w:sz="0" w:space="0" w:color="auto"/>
        <w:right w:val="none" w:sz="0" w:space="0" w:color="auto"/>
      </w:divBdr>
    </w:div>
    <w:div w:id="974214828">
      <w:bodyDiv w:val="1"/>
      <w:marLeft w:val="0"/>
      <w:marRight w:val="0"/>
      <w:marTop w:val="0"/>
      <w:marBottom w:val="0"/>
      <w:divBdr>
        <w:top w:val="none" w:sz="0" w:space="0" w:color="auto"/>
        <w:left w:val="none" w:sz="0" w:space="0" w:color="auto"/>
        <w:bottom w:val="none" w:sz="0" w:space="0" w:color="auto"/>
        <w:right w:val="none" w:sz="0" w:space="0" w:color="auto"/>
      </w:divBdr>
    </w:div>
    <w:div w:id="993098168">
      <w:bodyDiv w:val="1"/>
      <w:marLeft w:val="0"/>
      <w:marRight w:val="0"/>
      <w:marTop w:val="0"/>
      <w:marBottom w:val="0"/>
      <w:divBdr>
        <w:top w:val="none" w:sz="0" w:space="0" w:color="auto"/>
        <w:left w:val="none" w:sz="0" w:space="0" w:color="auto"/>
        <w:bottom w:val="none" w:sz="0" w:space="0" w:color="auto"/>
        <w:right w:val="none" w:sz="0" w:space="0" w:color="auto"/>
      </w:divBdr>
    </w:div>
    <w:div w:id="996491742">
      <w:bodyDiv w:val="1"/>
      <w:marLeft w:val="0"/>
      <w:marRight w:val="0"/>
      <w:marTop w:val="0"/>
      <w:marBottom w:val="0"/>
      <w:divBdr>
        <w:top w:val="none" w:sz="0" w:space="0" w:color="auto"/>
        <w:left w:val="none" w:sz="0" w:space="0" w:color="auto"/>
        <w:bottom w:val="none" w:sz="0" w:space="0" w:color="auto"/>
        <w:right w:val="none" w:sz="0" w:space="0" w:color="auto"/>
      </w:divBdr>
    </w:div>
    <w:div w:id="1120687632">
      <w:bodyDiv w:val="1"/>
      <w:marLeft w:val="0"/>
      <w:marRight w:val="0"/>
      <w:marTop w:val="0"/>
      <w:marBottom w:val="0"/>
      <w:divBdr>
        <w:top w:val="none" w:sz="0" w:space="0" w:color="auto"/>
        <w:left w:val="none" w:sz="0" w:space="0" w:color="auto"/>
        <w:bottom w:val="none" w:sz="0" w:space="0" w:color="auto"/>
        <w:right w:val="none" w:sz="0" w:space="0" w:color="auto"/>
      </w:divBdr>
    </w:div>
    <w:div w:id="1153065224">
      <w:bodyDiv w:val="1"/>
      <w:marLeft w:val="0"/>
      <w:marRight w:val="0"/>
      <w:marTop w:val="0"/>
      <w:marBottom w:val="0"/>
      <w:divBdr>
        <w:top w:val="none" w:sz="0" w:space="0" w:color="auto"/>
        <w:left w:val="none" w:sz="0" w:space="0" w:color="auto"/>
        <w:bottom w:val="none" w:sz="0" w:space="0" w:color="auto"/>
        <w:right w:val="none" w:sz="0" w:space="0" w:color="auto"/>
      </w:divBdr>
    </w:div>
    <w:div w:id="1235122427">
      <w:bodyDiv w:val="1"/>
      <w:marLeft w:val="0"/>
      <w:marRight w:val="0"/>
      <w:marTop w:val="0"/>
      <w:marBottom w:val="0"/>
      <w:divBdr>
        <w:top w:val="none" w:sz="0" w:space="0" w:color="auto"/>
        <w:left w:val="none" w:sz="0" w:space="0" w:color="auto"/>
        <w:bottom w:val="none" w:sz="0" w:space="0" w:color="auto"/>
        <w:right w:val="none" w:sz="0" w:space="0" w:color="auto"/>
      </w:divBdr>
    </w:div>
    <w:div w:id="1333993321">
      <w:bodyDiv w:val="1"/>
      <w:marLeft w:val="0"/>
      <w:marRight w:val="0"/>
      <w:marTop w:val="0"/>
      <w:marBottom w:val="0"/>
      <w:divBdr>
        <w:top w:val="none" w:sz="0" w:space="0" w:color="auto"/>
        <w:left w:val="none" w:sz="0" w:space="0" w:color="auto"/>
        <w:bottom w:val="none" w:sz="0" w:space="0" w:color="auto"/>
        <w:right w:val="none" w:sz="0" w:space="0" w:color="auto"/>
      </w:divBdr>
    </w:div>
    <w:div w:id="1335063505">
      <w:bodyDiv w:val="1"/>
      <w:marLeft w:val="0"/>
      <w:marRight w:val="0"/>
      <w:marTop w:val="0"/>
      <w:marBottom w:val="0"/>
      <w:divBdr>
        <w:top w:val="none" w:sz="0" w:space="0" w:color="auto"/>
        <w:left w:val="none" w:sz="0" w:space="0" w:color="auto"/>
        <w:bottom w:val="none" w:sz="0" w:space="0" w:color="auto"/>
        <w:right w:val="none" w:sz="0" w:space="0" w:color="auto"/>
      </w:divBdr>
    </w:div>
    <w:div w:id="1361466951">
      <w:bodyDiv w:val="1"/>
      <w:marLeft w:val="0"/>
      <w:marRight w:val="0"/>
      <w:marTop w:val="0"/>
      <w:marBottom w:val="0"/>
      <w:divBdr>
        <w:top w:val="none" w:sz="0" w:space="0" w:color="auto"/>
        <w:left w:val="none" w:sz="0" w:space="0" w:color="auto"/>
        <w:bottom w:val="none" w:sz="0" w:space="0" w:color="auto"/>
        <w:right w:val="none" w:sz="0" w:space="0" w:color="auto"/>
      </w:divBdr>
    </w:div>
    <w:div w:id="1409183437">
      <w:bodyDiv w:val="1"/>
      <w:marLeft w:val="0"/>
      <w:marRight w:val="0"/>
      <w:marTop w:val="0"/>
      <w:marBottom w:val="0"/>
      <w:divBdr>
        <w:top w:val="none" w:sz="0" w:space="0" w:color="auto"/>
        <w:left w:val="none" w:sz="0" w:space="0" w:color="auto"/>
        <w:bottom w:val="none" w:sz="0" w:space="0" w:color="auto"/>
        <w:right w:val="none" w:sz="0" w:space="0" w:color="auto"/>
      </w:divBdr>
    </w:div>
    <w:div w:id="1470244094">
      <w:bodyDiv w:val="1"/>
      <w:marLeft w:val="0"/>
      <w:marRight w:val="0"/>
      <w:marTop w:val="0"/>
      <w:marBottom w:val="0"/>
      <w:divBdr>
        <w:top w:val="none" w:sz="0" w:space="0" w:color="auto"/>
        <w:left w:val="none" w:sz="0" w:space="0" w:color="auto"/>
        <w:bottom w:val="none" w:sz="0" w:space="0" w:color="auto"/>
        <w:right w:val="none" w:sz="0" w:space="0" w:color="auto"/>
      </w:divBdr>
    </w:div>
    <w:div w:id="1476951384">
      <w:bodyDiv w:val="1"/>
      <w:marLeft w:val="0"/>
      <w:marRight w:val="0"/>
      <w:marTop w:val="0"/>
      <w:marBottom w:val="0"/>
      <w:divBdr>
        <w:top w:val="none" w:sz="0" w:space="0" w:color="auto"/>
        <w:left w:val="none" w:sz="0" w:space="0" w:color="auto"/>
        <w:bottom w:val="none" w:sz="0" w:space="0" w:color="auto"/>
        <w:right w:val="none" w:sz="0" w:space="0" w:color="auto"/>
      </w:divBdr>
    </w:div>
    <w:div w:id="1591967313">
      <w:bodyDiv w:val="1"/>
      <w:marLeft w:val="0"/>
      <w:marRight w:val="0"/>
      <w:marTop w:val="0"/>
      <w:marBottom w:val="0"/>
      <w:divBdr>
        <w:top w:val="none" w:sz="0" w:space="0" w:color="auto"/>
        <w:left w:val="none" w:sz="0" w:space="0" w:color="auto"/>
        <w:bottom w:val="none" w:sz="0" w:space="0" w:color="auto"/>
        <w:right w:val="none" w:sz="0" w:space="0" w:color="auto"/>
      </w:divBdr>
    </w:div>
    <w:div w:id="1686403699">
      <w:bodyDiv w:val="1"/>
      <w:marLeft w:val="0"/>
      <w:marRight w:val="0"/>
      <w:marTop w:val="0"/>
      <w:marBottom w:val="0"/>
      <w:divBdr>
        <w:top w:val="none" w:sz="0" w:space="0" w:color="auto"/>
        <w:left w:val="none" w:sz="0" w:space="0" w:color="auto"/>
        <w:bottom w:val="none" w:sz="0" w:space="0" w:color="auto"/>
        <w:right w:val="none" w:sz="0" w:space="0" w:color="auto"/>
      </w:divBdr>
    </w:div>
    <w:div w:id="1766922826">
      <w:bodyDiv w:val="1"/>
      <w:marLeft w:val="0"/>
      <w:marRight w:val="0"/>
      <w:marTop w:val="0"/>
      <w:marBottom w:val="0"/>
      <w:divBdr>
        <w:top w:val="none" w:sz="0" w:space="0" w:color="auto"/>
        <w:left w:val="none" w:sz="0" w:space="0" w:color="auto"/>
        <w:bottom w:val="none" w:sz="0" w:space="0" w:color="auto"/>
        <w:right w:val="none" w:sz="0" w:space="0" w:color="auto"/>
      </w:divBdr>
    </w:div>
    <w:div w:id="1825777994">
      <w:bodyDiv w:val="1"/>
      <w:marLeft w:val="0"/>
      <w:marRight w:val="0"/>
      <w:marTop w:val="0"/>
      <w:marBottom w:val="0"/>
      <w:divBdr>
        <w:top w:val="none" w:sz="0" w:space="0" w:color="auto"/>
        <w:left w:val="none" w:sz="0" w:space="0" w:color="auto"/>
        <w:bottom w:val="none" w:sz="0" w:space="0" w:color="auto"/>
        <w:right w:val="none" w:sz="0" w:space="0" w:color="auto"/>
      </w:divBdr>
    </w:div>
    <w:div w:id="1844008315">
      <w:bodyDiv w:val="1"/>
      <w:marLeft w:val="0"/>
      <w:marRight w:val="0"/>
      <w:marTop w:val="0"/>
      <w:marBottom w:val="0"/>
      <w:divBdr>
        <w:top w:val="none" w:sz="0" w:space="0" w:color="auto"/>
        <w:left w:val="none" w:sz="0" w:space="0" w:color="auto"/>
        <w:bottom w:val="none" w:sz="0" w:space="0" w:color="auto"/>
        <w:right w:val="none" w:sz="0" w:space="0" w:color="auto"/>
      </w:divBdr>
    </w:div>
    <w:div w:id="1897667582">
      <w:bodyDiv w:val="1"/>
      <w:marLeft w:val="0"/>
      <w:marRight w:val="0"/>
      <w:marTop w:val="0"/>
      <w:marBottom w:val="0"/>
      <w:divBdr>
        <w:top w:val="none" w:sz="0" w:space="0" w:color="auto"/>
        <w:left w:val="none" w:sz="0" w:space="0" w:color="auto"/>
        <w:bottom w:val="none" w:sz="0" w:space="0" w:color="auto"/>
        <w:right w:val="none" w:sz="0" w:space="0" w:color="auto"/>
      </w:divBdr>
    </w:div>
    <w:div w:id="1904219330">
      <w:bodyDiv w:val="1"/>
      <w:marLeft w:val="0"/>
      <w:marRight w:val="0"/>
      <w:marTop w:val="0"/>
      <w:marBottom w:val="0"/>
      <w:divBdr>
        <w:top w:val="none" w:sz="0" w:space="0" w:color="auto"/>
        <w:left w:val="none" w:sz="0" w:space="0" w:color="auto"/>
        <w:bottom w:val="none" w:sz="0" w:space="0" w:color="auto"/>
        <w:right w:val="none" w:sz="0" w:space="0" w:color="auto"/>
      </w:divBdr>
    </w:div>
    <w:div w:id="1975406299">
      <w:bodyDiv w:val="1"/>
      <w:marLeft w:val="0"/>
      <w:marRight w:val="0"/>
      <w:marTop w:val="0"/>
      <w:marBottom w:val="0"/>
      <w:divBdr>
        <w:top w:val="none" w:sz="0" w:space="0" w:color="auto"/>
        <w:left w:val="none" w:sz="0" w:space="0" w:color="auto"/>
        <w:bottom w:val="none" w:sz="0" w:space="0" w:color="auto"/>
        <w:right w:val="none" w:sz="0" w:space="0" w:color="auto"/>
      </w:divBdr>
    </w:div>
    <w:div w:id="2031032094">
      <w:bodyDiv w:val="1"/>
      <w:marLeft w:val="0"/>
      <w:marRight w:val="0"/>
      <w:marTop w:val="0"/>
      <w:marBottom w:val="0"/>
      <w:divBdr>
        <w:top w:val="none" w:sz="0" w:space="0" w:color="auto"/>
        <w:left w:val="none" w:sz="0" w:space="0" w:color="auto"/>
        <w:bottom w:val="none" w:sz="0" w:space="0" w:color="auto"/>
        <w:right w:val="none" w:sz="0" w:space="0" w:color="auto"/>
      </w:divBdr>
    </w:div>
    <w:div w:id="2055762738">
      <w:bodyDiv w:val="1"/>
      <w:marLeft w:val="0"/>
      <w:marRight w:val="0"/>
      <w:marTop w:val="0"/>
      <w:marBottom w:val="0"/>
      <w:divBdr>
        <w:top w:val="none" w:sz="0" w:space="0" w:color="auto"/>
        <w:left w:val="none" w:sz="0" w:space="0" w:color="auto"/>
        <w:bottom w:val="none" w:sz="0" w:space="0" w:color="auto"/>
        <w:right w:val="none" w:sz="0" w:space="0" w:color="auto"/>
      </w:divBdr>
    </w:div>
    <w:div w:id="20636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D1C5-8852-4E89-8DF1-0944F5CC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Đề thi:</vt:lpstr>
    </vt:vector>
  </TitlesOfParts>
  <Company>&lt;egyptian hak&gt;</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 thi:</dc:title>
  <dc:subject/>
  <dc:creator>Nguyen Van Phong</dc:creator>
  <cp:keywords/>
  <cp:lastModifiedBy>Phan Nhat Linh</cp:lastModifiedBy>
  <cp:revision>2</cp:revision>
  <cp:lastPrinted>2021-10-22T06:54:00Z</cp:lastPrinted>
  <dcterms:created xsi:type="dcterms:W3CDTF">2022-07-01T07:22:00Z</dcterms:created>
  <dcterms:modified xsi:type="dcterms:W3CDTF">2022-07-01T07:22:00Z</dcterms:modified>
</cp:coreProperties>
</file>