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5A3C3A80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0555B4">
        <w:rPr>
          <w:b/>
          <w:bCs/>
        </w:rPr>
        <w:t>KHOA HỌC CƠ BẢN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02FE07D6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  <w:r w:rsidR="00BE3823">
        <w:rPr>
          <w:b/>
          <w:bCs/>
        </w:rPr>
        <w:t xml:space="preserve"> – LẦN 2</w:t>
      </w:r>
    </w:p>
    <w:p w14:paraId="086FB42E" w14:textId="3BC66065" w:rsidR="00992F3A" w:rsidRPr="006C4DB2" w:rsidRDefault="00992F3A" w:rsidP="00992F3A">
      <w:pPr>
        <w:jc w:val="center"/>
        <w:rPr>
          <w:b/>
          <w:bCs/>
        </w:rPr>
      </w:pP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kỳ</w:t>
      </w:r>
      <w:proofErr w:type="spellEnd"/>
      <w:r w:rsidRPr="006C4DB2">
        <w:rPr>
          <w:b/>
          <w:bCs/>
        </w:rPr>
        <w:t xml:space="preserve"> </w:t>
      </w:r>
      <w:r w:rsidR="00DE6222">
        <w:rPr>
          <w:b/>
          <w:bCs/>
        </w:rPr>
        <w:t>3</w:t>
      </w:r>
      <w:r w:rsidRPr="006C4DB2">
        <w:rPr>
          <w:b/>
          <w:bCs/>
        </w:rPr>
        <w:t xml:space="preserve">, </w:t>
      </w:r>
      <w:proofErr w:type="spellStart"/>
      <w:r w:rsidRPr="006C4DB2">
        <w:rPr>
          <w:b/>
          <w:bCs/>
        </w:rPr>
        <w:t>năm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2021 - 2022</w:t>
      </w:r>
    </w:p>
    <w:p w14:paraId="40600481" w14:textId="77777777" w:rsidR="00992F3A" w:rsidRDefault="00992F3A" w:rsidP="00992F3A"/>
    <w:p w14:paraId="3E99A0C1" w14:textId="5A8A0BA6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="000555B4" w:rsidRPr="003D4142">
        <w:rPr>
          <w:b/>
          <w:szCs w:val="26"/>
        </w:rPr>
        <w:t>71STAT10073</w:t>
      </w:r>
      <w:bookmarkStart w:id="2" w:name="_GoBack"/>
      <w:bookmarkEnd w:id="2"/>
    </w:p>
    <w:p w14:paraId="26B8E86D" w14:textId="44F2EF4B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Tên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proofErr w:type="spellStart"/>
      <w:r w:rsidR="000555B4" w:rsidRPr="003D4142">
        <w:rPr>
          <w:b/>
          <w:szCs w:val="26"/>
        </w:rPr>
        <w:t>Xác</w:t>
      </w:r>
      <w:proofErr w:type="spellEnd"/>
      <w:r w:rsidR="000555B4" w:rsidRPr="003D4142">
        <w:rPr>
          <w:b/>
          <w:szCs w:val="26"/>
        </w:rPr>
        <w:t xml:space="preserve"> </w:t>
      </w:r>
      <w:proofErr w:type="spellStart"/>
      <w:r w:rsidR="000555B4" w:rsidRPr="003D4142">
        <w:rPr>
          <w:b/>
          <w:szCs w:val="26"/>
        </w:rPr>
        <w:t>suất</w:t>
      </w:r>
      <w:proofErr w:type="spellEnd"/>
      <w:r w:rsidR="000555B4" w:rsidRPr="003D4142">
        <w:rPr>
          <w:b/>
          <w:szCs w:val="26"/>
        </w:rPr>
        <w:t xml:space="preserve"> </w:t>
      </w:r>
      <w:proofErr w:type="spellStart"/>
      <w:r w:rsidR="000555B4" w:rsidRPr="003D4142">
        <w:rPr>
          <w:b/>
          <w:szCs w:val="26"/>
        </w:rPr>
        <w:t>thống</w:t>
      </w:r>
      <w:proofErr w:type="spellEnd"/>
      <w:r w:rsidR="000555B4" w:rsidRPr="003D4142">
        <w:rPr>
          <w:b/>
          <w:szCs w:val="26"/>
        </w:rPr>
        <w:t xml:space="preserve"> </w:t>
      </w:r>
      <w:proofErr w:type="spellStart"/>
      <w:r w:rsidR="000555B4" w:rsidRPr="003D4142">
        <w:rPr>
          <w:b/>
          <w:szCs w:val="26"/>
        </w:rPr>
        <w:t>kê</w:t>
      </w:r>
      <w:proofErr w:type="spellEnd"/>
      <w:r w:rsidR="000555B4" w:rsidRPr="003D4142">
        <w:rPr>
          <w:b/>
          <w:szCs w:val="26"/>
        </w:rPr>
        <w:t xml:space="preserve"> </w:t>
      </w:r>
      <w:proofErr w:type="spellStart"/>
      <w:r w:rsidR="000555B4" w:rsidRPr="003D4142">
        <w:rPr>
          <w:b/>
          <w:szCs w:val="26"/>
        </w:rPr>
        <w:t>trong</w:t>
      </w:r>
      <w:proofErr w:type="spellEnd"/>
      <w:r w:rsidR="000555B4" w:rsidRPr="003D4142">
        <w:rPr>
          <w:b/>
          <w:szCs w:val="26"/>
        </w:rPr>
        <w:t xml:space="preserve"> </w:t>
      </w:r>
      <w:proofErr w:type="spellStart"/>
      <w:r w:rsidR="000555B4" w:rsidRPr="003D4142">
        <w:rPr>
          <w:b/>
          <w:szCs w:val="26"/>
        </w:rPr>
        <w:t>kỹ</w:t>
      </w:r>
      <w:proofErr w:type="spellEnd"/>
      <w:r w:rsidR="000555B4" w:rsidRPr="003D4142">
        <w:rPr>
          <w:b/>
          <w:szCs w:val="26"/>
        </w:rPr>
        <w:t xml:space="preserve"> </w:t>
      </w:r>
      <w:proofErr w:type="spellStart"/>
      <w:r w:rsidR="000555B4" w:rsidRPr="003D4142">
        <w:rPr>
          <w:b/>
          <w:szCs w:val="26"/>
        </w:rPr>
        <w:t>thuật</w:t>
      </w:r>
      <w:proofErr w:type="spellEnd"/>
    </w:p>
    <w:p w14:paraId="1EB96F0C" w14:textId="47EA99FE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nhóm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lớp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="000555B4" w:rsidRPr="003D4142">
        <w:rPr>
          <w:b/>
          <w:szCs w:val="26"/>
        </w:rPr>
        <w:t>213_71STAT10073_01</w:t>
      </w:r>
    </w:p>
    <w:p w14:paraId="4AE5E3D8" w14:textId="5D78E170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Thời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gian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làm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bài</w:t>
      </w:r>
      <w:proofErr w:type="spellEnd"/>
      <w:r w:rsidRPr="00A75DF6">
        <w:rPr>
          <w:szCs w:val="26"/>
        </w:rPr>
        <w:t xml:space="preserve"> (</w:t>
      </w:r>
      <w:proofErr w:type="spellStart"/>
      <w:r w:rsidRPr="00A75DF6">
        <w:rPr>
          <w:szCs w:val="26"/>
        </w:rPr>
        <w:t>phút</w:t>
      </w:r>
      <w:proofErr w:type="spellEnd"/>
      <w:r w:rsidRPr="00A75DF6">
        <w:rPr>
          <w:szCs w:val="26"/>
        </w:rPr>
        <w:t>/</w:t>
      </w:r>
      <w:proofErr w:type="spellStart"/>
      <w:r w:rsidRPr="00A75DF6">
        <w:rPr>
          <w:szCs w:val="26"/>
        </w:rPr>
        <w:t>ngày</w:t>
      </w:r>
      <w:proofErr w:type="spellEnd"/>
      <w:r w:rsidRPr="00A75DF6">
        <w:rPr>
          <w:szCs w:val="26"/>
        </w:rPr>
        <w:t xml:space="preserve">): </w:t>
      </w:r>
      <w:r w:rsidR="000555B4">
        <w:rPr>
          <w:szCs w:val="26"/>
        </w:rPr>
        <w:t xml:space="preserve">90 </w:t>
      </w:r>
      <w:proofErr w:type="spellStart"/>
      <w:r w:rsidR="000555B4">
        <w:rPr>
          <w:szCs w:val="26"/>
        </w:rPr>
        <w:t>phút</w:t>
      </w:r>
      <w:proofErr w:type="spellEnd"/>
    </w:p>
    <w:p w14:paraId="7062B00E" w14:textId="016D67B3" w:rsidR="00992F3A" w:rsidRPr="00A75DF6" w:rsidRDefault="00992F3A" w:rsidP="00992F3A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proofErr w:type="spellStart"/>
      <w:r w:rsidRPr="00A75DF6">
        <w:rPr>
          <w:szCs w:val="26"/>
        </w:rPr>
        <w:t>Hình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thức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thi</w:t>
      </w:r>
      <w:proofErr w:type="spellEnd"/>
      <w:r w:rsidRPr="00A75DF6">
        <w:rPr>
          <w:szCs w:val="26"/>
        </w:rPr>
        <w:t xml:space="preserve">: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proofErr w:type="spellEnd"/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luận</w:t>
      </w:r>
      <w:bookmarkEnd w:id="0"/>
      <w:proofErr w:type="spellEnd"/>
      <w:r w:rsidR="000555B4">
        <w:rPr>
          <w:b/>
          <w:bCs/>
          <w:color w:val="1F4E79" w:themeColor="accent5" w:themeShade="80"/>
          <w:spacing w:val="-4"/>
          <w:szCs w:val="26"/>
        </w:rPr>
        <w:t xml:space="preserve"> </w:t>
      </w:r>
      <w:r w:rsidR="000555B4" w:rsidRPr="00805EA9">
        <w:rPr>
          <w:b/>
          <w:bCs/>
          <w:i/>
          <w:color w:val="1F4E79" w:themeColor="accent5" w:themeShade="80"/>
          <w:spacing w:val="-4"/>
          <w:szCs w:val="26"/>
        </w:rPr>
        <w:t>(</w:t>
      </w:r>
      <w:proofErr w:type="spellStart"/>
      <w:r w:rsidR="000555B4" w:rsidRPr="00805EA9">
        <w:rPr>
          <w:b/>
          <w:bCs/>
          <w:i/>
          <w:color w:val="1F4E79" w:themeColor="accent5" w:themeShade="80"/>
          <w:spacing w:val="-4"/>
          <w:szCs w:val="26"/>
        </w:rPr>
        <w:t>được</w:t>
      </w:r>
      <w:proofErr w:type="spellEnd"/>
      <w:r w:rsidR="000555B4" w:rsidRPr="00805EA9">
        <w:rPr>
          <w:b/>
          <w:bCs/>
          <w:i/>
          <w:color w:val="1F4E79" w:themeColor="accent5" w:themeShade="80"/>
          <w:spacing w:val="-4"/>
          <w:szCs w:val="26"/>
        </w:rPr>
        <w:t xml:space="preserve"> </w:t>
      </w:r>
      <w:proofErr w:type="spellStart"/>
      <w:r w:rsidR="000555B4" w:rsidRPr="00805EA9">
        <w:rPr>
          <w:b/>
          <w:bCs/>
          <w:i/>
          <w:color w:val="1F4E79" w:themeColor="accent5" w:themeShade="80"/>
          <w:spacing w:val="-4"/>
          <w:szCs w:val="26"/>
        </w:rPr>
        <w:t>sử</w:t>
      </w:r>
      <w:proofErr w:type="spellEnd"/>
      <w:r w:rsidR="000555B4" w:rsidRPr="00805EA9">
        <w:rPr>
          <w:b/>
          <w:bCs/>
          <w:i/>
          <w:color w:val="1F4E79" w:themeColor="accent5" w:themeShade="80"/>
          <w:spacing w:val="-4"/>
          <w:szCs w:val="26"/>
        </w:rPr>
        <w:t xml:space="preserve"> </w:t>
      </w:r>
      <w:proofErr w:type="spellStart"/>
      <w:r w:rsidR="000555B4" w:rsidRPr="00805EA9">
        <w:rPr>
          <w:b/>
          <w:bCs/>
          <w:i/>
          <w:color w:val="1F4E79" w:themeColor="accent5" w:themeShade="80"/>
          <w:spacing w:val="-4"/>
          <w:szCs w:val="26"/>
        </w:rPr>
        <w:t>dụng</w:t>
      </w:r>
      <w:proofErr w:type="spellEnd"/>
      <w:r w:rsidR="000555B4" w:rsidRPr="00805EA9">
        <w:rPr>
          <w:b/>
          <w:bCs/>
          <w:i/>
          <w:color w:val="1F4E79" w:themeColor="accent5" w:themeShade="80"/>
          <w:spacing w:val="-4"/>
          <w:szCs w:val="26"/>
        </w:rPr>
        <w:t xml:space="preserve"> </w:t>
      </w:r>
      <w:proofErr w:type="spellStart"/>
      <w:r w:rsidR="000555B4" w:rsidRPr="00805EA9">
        <w:rPr>
          <w:b/>
          <w:bCs/>
          <w:i/>
          <w:color w:val="1F4E79" w:themeColor="accent5" w:themeShade="80"/>
          <w:spacing w:val="-4"/>
          <w:szCs w:val="26"/>
        </w:rPr>
        <w:t>tài</w:t>
      </w:r>
      <w:proofErr w:type="spellEnd"/>
      <w:r w:rsidR="000555B4" w:rsidRPr="00805EA9">
        <w:rPr>
          <w:b/>
          <w:bCs/>
          <w:i/>
          <w:color w:val="1F4E79" w:themeColor="accent5" w:themeShade="80"/>
          <w:spacing w:val="-4"/>
          <w:szCs w:val="26"/>
        </w:rPr>
        <w:t xml:space="preserve"> </w:t>
      </w:r>
      <w:proofErr w:type="spellStart"/>
      <w:r w:rsidR="000555B4" w:rsidRPr="00805EA9">
        <w:rPr>
          <w:b/>
          <w:bCs/>
          <w:i/>
          <w:color w:val="1F4E79" w:themeColor="accent5" w:themeShade="80"/>
          <w:spacing w:val="-4"/>
          <w:szCs w:val="26"/>
        </w:rPr>
        <w:t>liệu</w:t>
      </w:r>
      <w:proofErr w:type="spellEnd"/>
      <w:r w:rsidR="000555B4" w:rsidRPr="00805EA9">
        <w:rPr>
          <w:b/>
          <w:bCs/>
          <w:i/>
          <w:color w:val="1F4E79" w:themeColor="accent5" w:themeShade="80"/>
          <w:spacing w:val="-4"/>
          <w:szCs w:val="26"/>
        </w:rPr>
        <w:t>)</w:t>
      </w:r>
    </w:p>
    <w:p w14:paraId="1508FA15" w14:textId="77777777" w:rsidR="00992F3A" w:rsidRPr="00A75DF6" w:rsidRDefault="00992F3A" w:rsidP="00992F3A">
      <w:pPr>
        <w:spacing w:before="120" w:after="120"/>
        <w:rPr>
          <w:b/>
          <w:bCs/>
          <w:color w:val="FF0000"/>
          <w:spacing w:val="-4"/>
          <w:szCs w:val="26"/>
        </w:rPr>
      </w:pPr>
      <w:bookmarkStart w:id="3" w:name="_Hlk95308322"/>
      <w:proofErr w:type="spellStart"/>
      <w:r w:rsidRPr="00A75DF6">
        <w:rPr>
          <w:b/>
          <w:bCs/>
          <w:color w:val="FF0000"/>
          <w:spacing w:val="-4"/>
          <w:szCs w:val="26"/>
        </w:rPr>
        <w:t>Cách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thức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nộp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bài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(</w:t>
      </w:r>
      <w:proofErr w:type="spellStart"/>
      <w:r w:rsidRPr="00A75DF6">
        <w:rPr>
          <w:b/>
          <w:bCs/>
          <w:color w:val="FF0000"/>
          <w:spacing w:val="-4"/>
          <w:szCs w:val="26"/>
        </w:rPr>
        <w:t>Giảng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viên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ghi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rõ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yêu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cầu</w:t>
      </w:r>
      <w:proofErr w:type="spellEnd"/>
      <w:r w:rsidRPr="00A75DF6">
        <w:rPr>
          <w:b/>
          <w:bCs/>
          <w:color w:val="FF0000"/>
          <w:spacing w:val="-4"/>
          <w:szCs w:val="26"/>
        </w:rPr>
        <w:t>):</w:t>
      </w:r>
    </w:p>
    <w:p w14:paraId="146EA7D0" w14:textId="77777777" w:rsidR="00992F3A" w:rsidRPr="00A75DF6" w:rsidRDefault="00992F3A" w:rsidP="00992F3A">
      <w:pPr>
        <w:spacing w:before="120" w:after="120"/>
        <w:rPr>
          <w:szCs w:val="26"/>
        </w:rPr>
      </w:pPr>
      <w:proofErr w:type="spellStart"/>
      <w:r w:rsidRPr="00A75DF6">
        <w:rPr>
          <w:b/>
          <w:bCs/>
          <w:i/>
          <w:iCs/>
          <w:szCs w:val="26"/>
          <w:u w:val="single"/>
        </w:rPr>
        <w:t>Gợi</w:t>
      </w:r>
      <w:proofErr w:type="spellEnd"/>
      <w:r w:rsidRPr="00A75DF6">
        <w:rPr>
          <w:b/>
          <w:bCs/>
          <w:i/>
          <w:iCs/>
          <w:szCs w:val="26"/>
          <w:u w:val="single"/>
        </w:rPr>
        <w:t xml:space="preserve"> ý:</w:t>
      </w:r>
    </w:p>
    <w:p w14:paraId="7428822B" w14:textId="77777777" w:rsidR="00992F3A" w:rsidRPr="00A75DF6" w:rsidRDefault="00992F3A" w:rsidP="00992F3A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 xml:space="preserve">- SV </w:t>
      </w:r>
      <w:proofErr w:type="spellStart"/>
      <w:r w:rsidRPr="00A75DF6">
        <w:rPr>
          <w:rStyle w:val="eop"/>
          <w:color w:val="000000" w:themeColor="text1"/>
          <w:szCs w:val="26"/>
        </w:rPr>
        <w:t>gõ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trực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tiếp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trên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khung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trả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lời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của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hệ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thống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thi</w:t>
      </w:r>
      <w:proofErr w:type="spellEnd"/>
      <w:r w:rsidRPr="00A75DF6">
        <w:rPr>
          <w:rStyle w:val="eop"/>
          <w:color w:val="000000" w:themeColor="text1"/>
          <w:szCs w:val="26"/>
        </w:rPr>
        <w:t>;</w:t>
      </w:r>
    </w:p>
    <w:p w14:paraId="5116A0E2" w14:textId="77777777" w:rsidR="00992F3A" w:rsidRPr="00A75DF6" w:rsidRDefault="00992F3A" w:rsidP="00992F3A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 xml:space="preserve">- Upload file </w:t>
      </w:r>
      <w:proofErr w:type="spellStart"/>
      <w:r w:rsidRPr="00A75DF6">
        <w:rPr>
          <w:rStyle w:val="eop"/>
          <w:color w:val="000000" w:themeColor="text1"/>
          <w:szCs w:val="26"/>
        </w:rPr>
        <w:t>bài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làm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(word, excel, pdf…);</w:t>
      </w:r>
    </w:p>
    <w:p w14:paraId="6C26E247" w14:textId="77777777" w:rsidR="00992F3A" w:rsidRPr="00A75DF6" w:rsidRDefault="00992F3A" w:rsidP="00992F3A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 xml:space="preserve">- Upload </w:t>
      </w:r>
      <w:proofErr w:type="spellStart"/>
      <w:r w:rsidRPr="00A75DF6">
        <w:rPr>
          <w:rStyle w:val="eop"/>
          <w:color w:val="000000" w:themeColor="text1"/>
          <w:szCs w:val="26"/>
        </w:rPr>
        <w:t>hình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ảnh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bài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làm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(</w:t>
      </w:r>
      <w:proofErr w:type="spellStart"/>
      <w:r w:rsidRPr="00A75DF6">
        <w:rPr>
          <w:rStyle w:val="eop"/>
          <w:color w:val="000000" w:themeColor="text1"/>
          <w:szCs w:val="26"/>
        </w:rPr>
        <w:t>chỉ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những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trường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hợp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vẽ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biểu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đồ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, </w:t>
      </w:r>
      <w:proofErr w:type="spellStart"/>
      <w:r w:rsidRPr="00A75DF6">
        <w:rPr>
          <w:rStyle w:val="eop"/>
          <w:color w:val="000000" w:themeColor="text1"/>
          <w:szCs w:val="26"/>
        </w:rPr>
        <w:t>công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thức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tính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toán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đặc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biệt</w:t>
      </w:r>
      <w:proofErr w:type="spellEnd"/>
      <w:r w:rsidRPr="00A75DF6">
        <w:rPr>
          <w:rStyle w:val="eop"/>
          <w:color w:val="000000" w:themeColor="text1"/>
          <w:szCs w:val="26"/>
        </w:rPr>
        <w:t>).</w:t>
      </w:r>
      <w:bookmarkEnd w:id="1"/>
    </w:p>
    <w:bookmarkEnd w:id="3"/>
    <w:p w14:paraId="1C2A838D" w14:textId="77777777" w:rsidR="007622D3" w:rsidRDefault="007622D3" w:rsidP="00130A2B">
      <w:pPr>
        <w:spacing w:before="240" w:after="240"/>
        <w:jc w:val="both"/>
      </w:pPr>
    </w:p>
    <w:p w14:paraId="292B918D" w14:textId="446CC767" w:rsidR="009579EF" w:rsidRDefault="009579EF" w:rsidP="00130A2B">
      <w:pPr>
        <w:spacing w:before="240" w:after="240"/>
        <w:jc w:val="both"/>
      </w:pPr>
      <w:proofErr w:type="spellStart"/>
      <w:r w:rsidRPr="007622D3">
        <w:rPr>
          <w:b/>
        </w:rPr>
        <w:t>Câu</w:t>
      </w:r>
      <w:proofErr w:type="spellEnd"/>
      <w:r w:rsidRPr="007622D3">
        <w:rPr>
          <w:b/>
        </w:rPr>
        <w:t xml:space="preserve"> 1 (2 </w:t>
      </w:r>
      <w:proofErr w:type="spellStart"/>
      <w:r w:rsidRPr="007622D3">
        <w:rPr>
          <w:b/>
        </w:rPr>
        <w:t>điểm</w:t>
      </w:r>
      <w:proofErr w:type="spellEnd"/>
      <w:r w:rsidRPr="007622D3">
        <w:rPr>
          <w:b/>
        </w:rPr>
        <w:t>):</w:t>
      </w:r>
      <w:r>
        <w:t xml:space="preserve"> Cho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nặng</w:t>
      </w:r>
      <w:proofErr w:type="spellEnd"/>
      <w:r>
        <w:t xml:space="preserve"> (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kg) </w:t>
      </w:r>
      <w:proofErr w:type="spellStart"/>
      <w:r>
        <w:t>của</w:t>
      </w:r>
      <w:proofErr w:type="spellEnd"/>
      <w:r>
        <w:t xml:space="preserve"> 15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ở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077B9ED9" w14:textId="77777777" w:rsidR="009579EF" w:rsidRPr="00156D88" w:rsidRDefault="009579EF" w:rsidP="00130A2B">
      <w:pPr>
        <w:spacing w:before="240" w:after="240"/>
        <w:jc w:val="center"/>
        <w:rPr>
          <w:rStyle w:val="fontstyle01"/>
          <w:rFonts w:ascii="Times New Roman" w:hAnsi="Times New Roman"/>
          <w:sz w:val="26"/>
          <w:szCs w:val="26"/>
        </w:rPr>
      </w:pPr>
      <w:r w:rsidRPr="00156D88">
        <w:rPr>
          <w:rStyle w:val="fontstyle01"/>
          <w:rFonts w:ascii="Times New Roman" w:hAnsi="Times New Roman"/>
          <w:sz w:val="26"/>
          <w:szCs w:val="26"/>
        </w:rPr>
        <w:t>3,2;</w:t>
      </w:r>
      <w:r w:rsidRPr="00156D88">
        <w:rPr>
          <w:rStyle w:val="fontstyle11"/>
          <w:rFonts w:ascii="Times New Roman" w:hAnsi="Times New Roman"/>
          <w:sz w:val="26"/>
          <w:szCs w:val="26"/>
        </w:rPr>
        <w:t xml:space="preserve"> </w:t>
      </w:r>
      <w:r w:rsidRPr="00156D88">
        <w:rPr>
          <w:rStyle w:val="fontstyle01"/>
          <w:rFonts w:ascii="Times New Roman" w:hAnsi="Times New Roman"/>
          <w:sz w:val="26"/>
          <w:szCs w:val="26"/>
        </w:rPr>
        <w:t>3,1</w:t>
      </w:r>
      <w:r w:rsidRPr="00156D88">
        <w:rPr>
          <w:rStyle w:val="fontstyle11"/>
          <w:rFonts w:ascii="Times New Roman" w:hAnsi="Times New Roman"/>
          <w:i w:val="0"/>
          <w:sz w:val="26"/>
          <w:szCs w:val="26"/>
        </w:rPr>
        <w:t>;</w:t>
      </w:r>
      <w:r w:rsidRPr="00156D88">
        <w:rPr>
          <w:rStyle w:val="fontstyle11"/>
          <w:rFonts w:ascii="Times New Roman" w:hAnsi="Times New Roman"/>
          <w:sz w:val="26"/>
          <w:szCs w:val="26"/>
        </w:rPr>
        <w:t xml:space="preserve"> </w:t>
      </w:r>
      <w:r w:rsidRPr="00156D88">
        <w:rPr>
          <w:rStyle w:val="fontstyle01"/>
          <w:rFonts w:ascii="Times New Roman" w:hAnsi="Times New Roman"/>
          <w:sz w:val="26"/>
          <w:szCs w:val="26"/>
        </w:rPr>
        <w:t>3,0</w:t>
      </w:r>
      <w:r w:rsidRPr="00156D88">
        <w:rPr>
          <w:rStyle w:val="fontstyle11"/>
          <w:rFonts w:ascii="Times New Roman" w:hAnsi="Times New Roman"/>
          <w:i w:val="0"/>
          <w:sz w:val="26"/>
          <w:szCs w:val="26"/>
        </w:rPr>
        <w:t>;</w:t>
      </w:r>
      <w:r w:rsidRPr="00156D88">
        <w:rPr>
          <w:rStyle w:val="fontstyle11"/>
          <w:rFonts w:ascii="Times New Roman" w:hAnsi="Times New Roman"/>
          <w:sz w:val="26"/>
          <w:szCs w:val="26"/>
        </w:rPr>
        <w:t xml:space="preserve"> </w:t>
      </w:r>
      <w:r w:rsidRPr="00156D88">
        <w:rPr>
          <w:rStyle w:val="fontstyle01"/>
          <w:rFonts w:ascii="Times New Roman" w:hAnsi="Times New Roman"/>
          <w:sz w:val="26"/>
          <w:szCs w:val="26"/>
        </w:rPr>
        <w:t>2,8</w:t>
      </w:r>
      <w:r w:rsidRPr="00156D88">
        <w:rPr>
          <w:rStyle w:val="fontstyle11"/>
          <w:rFonts w:ascii="Times New Roman" w:hAnsi="Times New Roman"/>
          <w:i w:val="0"/>
          <w:sz w:val="26"/>
          <w:szCs w:val="26"/>
        </w:rPr>
        <w:t>; 2,9; 3,3;</w:t>
      </w:r>
      <w:r w:rsidRPr="00156D88">
        <w:rPr>
          <w:rStyle w:val="fontstyle11"/>
          <w:rFonts w:ascii="Times New Roman" w:hAnsi="Times New Roman"/>
          <w:sz w:val="26"/>
          <w:szCs w:val="26"/>
        </w:rPr>
        <w:t xml:space="preserve"> </w:t>
      </w:r>
      <w:r w:rsidRPr="00156D88">
        <w:rPr>
          <w:rStyle w:val="fontstyle01"/>
          <w:rFonts w:ascii="Times New Roman" w:hAnsi="Times New Roman"/>
          <w:sz w:val="26"/>
          <w:szCs w:val="26"/>
        </w:rPr>
        <w:t>3,4</w:t>
      </w:r>
      <w:r w:rsidRPr="00156D88">
        <w:rPr>
          <w:rStyle w:val="fontstyle11"/>
          <w:rFonts w:ascii="Times New Roman" w:hAnsi="Times New Roman"/>
          <w:i w:val="0"/>
          <w:sz w:val="26"/>
          <w:szCs w:val="26"/>
        </w:rPr>
        <w:t>;</w:t>
      </w:r>
      <w:r w:rsidRPr="00156D88">
        <w:rPr>
          <w:rStyle w:val="fontstyle11"/>
          <w:rFonts w:ascii="Times New Roman" w:hAnsi="Times New Roman"/>
          <w:sz w:val="26"/>
          <w:szCs w:val="26"/>
        </w:rPr>
        <w:t xml:space="preserve"> </w:t>
      </w:r>
      <w:r w:rsidRPr="00156D88">
        <w:rPr>
          <w:rStyle w:val="fontstyle11"/>
          <w:rFonts w:ascii="Times New Roman" w:hAnsi="Times New Roman"/>
          <w:i w:val="0"/>
          <w:sz w:val="26"/>
          <w:szCs w:val="26"/>
        </w:rPr>
        <w:t>3,5</w:t>
      </w:r>
      <w:r w:rsidRPr="00156D88">
        <w:rPr>
          <w:color w:val="000000"/>
          <w:szCs w:val="26"/>
        </w:rPr>
        <w:t>; 3,6</w:t>
      </w:r>
      <w:r w:rsidRPr="00156D88">
        <w:rPr>
          <w:rStyle w:val="fontstyle11"/>
          <w:rFonts w:ascii="Times New Roman" w:hAnsi="Times New Roman"/>
          <w:i w:val="0"/>
          <w:sz w:val="26"/>
          <w:szCs w:val="26"/>
        </w:rPr>
        <w:t>;</w:t>
      </w:r>
      <w:r w:rsidRPr="00156D88">
        <w:rPr>
          <w:rStyle w:val="fontstyle11"/>
          <w:rFonts w:ascii="Times New Roman" w:hAnsi="Times New Roman"/>
          <w:sz w:val="26"/>
          <w:szCs w:val="26"/>
        </w:rPr>
        <w:t xml:space="preserve"> </w:t>
      </w:r>
      <w:r w:rsidRPr="00156D88">
        <w:rPr>
          <w:rStyle w:val="fontstyle01"/>
          <w:rFonts w:ascii="Times New Roman" w:hAnsi="Times New Roman"/>
          <w:sz w:val="26"/>
          <w:szCs w:val="26"/>
        </w:rPr>
        <w:t>3,7</w:t>
      </w:r>
      <w:r w:rsidRPr="00156D88">
        <w:rPr>
          <w:rStyle w:val="fontstyle11"/>
          <w:rFonts w:ascii="Times New Roman" w:hAnsi="Times New Roman"/>
          <w:i w:val="0"/>
          <w:sz w:val="26"/>
          <w:szCs w:val="26"/>
        </w:rPr>
        <w:t>;</w:t>
      </w:r>
      <w:r w:rsidRPr="00156D88">
        <w:rPr>
          <w:rStyle w:val="fontstyle11"/>
          <w:rFonts w:ascii="Times New Roman" w:hAnsi="Times New Roman"/>
          <w:sz w:val="26"/>
          <w:szCs w:val="26"/>
        </w:rPr>
        <w:t xml:space="preserve"> </w:t>
      </w:r>
      <w:r w:rsidRPr="00156D88">
        <w:rPr>
          <w:rStyle w:val="fontstyle11"/>
          <w:rFonts w:ascii="Times New Roman" w:hAnsi="Times New Roman"/>
          <w:i w:val="0"/>
          <w:sz w:val="26"/>
          <w:szCs w:val="26"/>
        </w:rPr>
        <w:t>3,8;</w:t>
      </w:r>
      <w:r w:rsidRPr="00156D88">
        <w:rPr>
          <w:rStyle w:val="fontstyle11"/>
          <w:rFonts w:ascii="Times New Roman" w:hAnsi="Times New Roman"/>
          <w:sz w:val="26"/>
          <w:szCs w:val="26"/>
        </w:rPr>
        <w:t xml:space="preserve"> </w:t>
      </w:r>
      <w:r w:rsidRPr="00156D88">
        <w:rPr>
          <w:rStyle w:val="fontstyle11"/>
          <w:rFonts w:ascii="Times New Roman" w:hAnsi="Times New Roman"/>
          <w:i w:val="0"/>
          <w:sz w:val="26"/>
          <w:szCs w:val="26"/>
        </w:rPr>
        <w:t>2,5;</w:t>
      </w:r>
      <w:r w:rsidRPr="00156D88">
        <w:rPr>
          <w:rStyle w:val="fontstyle11"/>
          <w:rFonts w:ascii="Times New Roman" w:hAnsi="Times New Roman"/>
          <w:sz w:val="26"/>
          <w:szCs w:val="26"/>
        </w:rPr>
        <w:t xml:space="preserve"> </w:t>
      </w:r>
      <w:r w:rsidRPr="00156D88">
        <w:rPr>
          <w:rStyle w:val="fontstyle01"/>
          <w:rFonts w:ascii="Times New Roman" w:hAnsi="Times New Roman"/>
          <w:sz w:val="26"/>
          <w:szCs w:val="26"/>
        </w:rPr>
        <w:t>3,</w:t>
      </w:r>
      <w:r>
        <w:rPr>
          <w:rStyle w:val="fontstyle01"/>
          <w:rFonts w:ascii="Times New Roman" w:hAnsi="Times New Roman"/>
          <w:sz w:val="26"/>
          <w:szCs w:val="26"/>
        </w:rPr>
        <w:t>8</w:t>
      </w:r>
      <w:r w:rsidRPr="00156D88">
        <w:rPr>
          <w:rStyle w:val="fontstyle11"/>
          <w:rFonts w:ascii="Times New Roman" w:hAnsi="Times New Roman"/>
          <w:i w:val="0"/>
          <w:sz w:val="26"/>
          <w:szCs w:val="26"/>
        </w:rPr>
        <w:t>; 4,0; 4,2</w:t>
      </w:r>
      <w:r w:rsidRPr="00156D88">
        <w:rPr>
          <w:rStyle w:val="fontstyle01"/>
          <w:rFonts w:ascii="Times New Roman" w:hAnsi="Times New Roman"/>
          <w:i/>
          <w:sz w:val="26"/>
          <w:szCs w:val="26"/>
        </w:rPr>
        <w:t>.</w:t>
      </w:r>
    </w:p>
    <w:p w14:paraId="2C89AF65" w14:textId="77777777" w:rsidR="009579EF" w:rsidRDefault="009579EF" w:rsidP="00130A2B">
      <w:pPr>
        <w:pStyle w:val="ListParagraph"/>
        <w:numPr>
          <w:ilvl w:val="0"/>
          <w:numId w:val="1"/>
        </w:numPr>
        <w:spacing w:before="240" w:after="240"/>
        <w:jc w:val="both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 xml:space="preserve">(0,5 </w:t>
      </w:r>
      <w:proofErr w:type="spellStart"/>
      <w:r>
        <w:rPr>
          <w:rStyle w:val="fontstyle01"/>
          <w:sz w:val="26"/>
          <w:szCs w:val="26"/>
        </w:rPr>
        <w:t>điểm</w:t>
      </w:r>
      <w:proofErr w:type="spellEnd"/>
      <w:r>
        <w:rPr>
          <w:rStyle w:val="fontstyle01"/>
          <w:sz w:val="26"/>
          <w:szCs w:val="26"/>
        </w:rPr>
        <w:t xml:space="preserve">) </w:t>
      </w:r>
      <w:proofErr w:type="spellStart"/>
      <w:r>
        <w:rPr>
          <w:rStyle w:val="fontstyle01"/>
          <w:sz w:val="26"/>
          <w:szCs w:val="26"/>
        </w:rPr>
        <w:t>Tìm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trung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bình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của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mẫu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trên</w:t>
      </w:r>
      <w:proofErr w:type="spellEnd"/>
      <w:r>
        <w:rPr>
          <w:rStyle w:val="fontstyle01"/>
          <w:sz w:val="26"/>
          <w:szCs w:val="26"/>
        </w:rPr>
        <w:t>.</w:t>
      </w:r>
    </w:p>
    <w:p w14:paraId="391A70E3" w14:textId="08D357DC" w:rsidR="009579EF" w:rsidRDefault="00130A2B" w:rsidP="00130A2B">
      <w:pPr>
        <w:pStyle w:val="ListParagraph"/>
        <w:numPr>
          <w:ilvl w:val="0"/>
          <w:numId w:val="1"/>
        </w:numPr>
        <w:spacing w:before="240" w:after="240"/>
        <w:jc w:val="both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 xml:space="preserve">(0,5 </w:t>
      </w:r>
      <w:proofErr w:type="spellStart"/>
      <w:r>
        <w:rPr>
          <w:rStyle w:val="fontstyle01"/>
          <w:sz w:val="26"/>
          <w:szCs w:val="26"/>
        </w:rPr>
        <w:t>điểm</w:t>
      </w:r>
      <w:proofErr w:type="spellEnd"/>
      <w:r>
        <w:rPr>
          <w:rStyle w:val="fontstyle01"/>
          <w:sz w:val="26"/>
          <w:szCs w:val="26"/>
        </w:rPr>
        <w:t xml:space="preserve">) </w:t>
      </w:r>
      <w:proofErr w:type="spellStart"/>
      <w:r w:rsidR="009579EF">
        <w:rPr>
          <w:rStyle w:val="fontstyle01"/>
          <w:sz w:val="26"/>
          <w:szCs w:val="26"/>
        </w:rPr>
        <w:t>Tìm</w:t>
      </w:r>
      <w:proofErr w:type="spellEnd"/>
      <w:r w:rsidR="009579EF">
        <w:rPr>
          <w:rStyle w:val="fontstyle01"/>
          <w:sz w:val="26"/>
          <w:szCs w:val="26"/>
        </w:rPr>
        <w:t xml:space="preserve"> </w:t>
      </w:r>
      <w:proofErr w:type="spellStart"/>
      <w:r w:rsidR="009579EF">
        <w:rPr>
          <w:rStyle w:val="fontstyle01"/>
          <w:sz w:val="26"/>
          <w:szCs w:val="26"/>
        </w:rPr>
        <w:t>trung</w:t>
      </w:r>
      <w:proofErr w:type="spellEnd"/>
      <w:r w:rsidR="009579EF">
        <w:rPr>
          <w:rStyle w:val="fontstyle01"/>
          <w:sz w:val="26"/>
          <w:szCs w:val="26"/>
        </w:rPr>
        <w:t xml:space="preserve"> </w:t>
      </w:r>
      <w:proofErr w:type="spellStart"/>
      <w:r w:rsidR="009579EF">
        <w:rPr>
          <w:rStyle w:val="fontstyle01"/>
          <w:sz w:val="26"/>
          <w:szCs w:val="26"/>
        </w:rPr>
        <w:t>vị</w:t>
      </w:r>
      <w:proofErr w:type="spellEnd"/>
      <w:r w:rsidR="009579EF">
        <w:rPr>
          <w:rStyle w:val="fontstyle01"/>
          <w:sz w:val="26"/>
          <w:szCs w:val="26"/>
        </w:rPr>
        <w:t xml:space="preserve">, </w:t>
      </w:r>
      <w:proofErr w:type="spellStart"/>
      <w:r w:rsidR="009579EF">
        <w:rPr>
          <w:rStyle w:val="fontstyle01"/>
          <w:sz w:val="26"/>
          <w:szCs w:val="26"/>
        </w:rPr>
        <w:t>mốt</w:t>
      </w:r>
      <w:proofErr w:type="spellEnd"/>
      <w:r w:rsidR="009579EF">
        <w:rPr>
          <w:rStyle w:val="fontstyle01"/>
          <w:sz w:val="26"/>
          <w:szCs w:val="26"/>
        </w:rPr>
        <w:t xml:space="preserve"> </w:t>
      </w:r>
      <w:proofErr w:type="spellStart"/>
      <w:r w:rsidR="009579EF">
        <w:rPr>
          <w:rStyle w:val="fontstyle01"/>
          <w:sz w:val="26"/>
          <w:szCs w:val="26"/>
        </w:rPr>
        <w:t>của</w:t>
      </w:r>
      <w:proofErr w:type="spellEnd"/>
      <w:r w:rsidR="009579EF">
        <w:rPr>
          <w:rStyle w:val="fontstyle01"/>
          <w:sz w:val="26"/>
          <w:szCs w:val="26"/>
        </w:rPr>
        <w:t xml:space="preserve"> </w:t>
      </w:r>
      <w:proofErr w:type="spellStart"/>
      <w:r w:rsidR="009579EF">
        <w:rPr>
          <w:rStyle w:val="fontstyle01"/>
          <w:sz w:val="26"/>
          <w:szCs w:val="26"/>
        </w:rPr>
        <w:t>mẫu</w:t>
      </w:r>
      <w:proofErr w:type="spellEnd"/>
      <w:r w:rsidR="009579EF">
        <w:rPr>
          <w:rStyle w:val="fontstyle01"/>
          <w:sz w:val="26"/>
          <w:szCs w:val="26"/>
        </w:rPr>
        <w:t xml:space="preserve"> </w:t>
      </w:r>
      <w:proofErr w:type="spellStart"/>
      <w:r w:rsidR="009579EF">
        <w:rPr>
          <w:rStyle w:val="fontstyle01"/>
          <w:sz w:val="26"/>
          <w:szCs w:val="26"/>
        </w:rPr>
        <w:t>trên</w:t>
      </w:r>
      <w:proofErr w:type="spellEnd"/>
      <w:r w:rsidR="009579EF">
        <w:rPr>
          <w:rStyle w:val="fontstyle01"/>
          <w:sz w:val="26"/>
          <w:szCs w:val="26"/>
        </w:rPr>
        <w:t>.</w:t>
      </w:r>
    </w:p>
    <w:p w14:paraId="46697AF9" w14:textId="1E989F4A" w:rsidR="009579EF" w:rsidRDefault="009579EF" w:rsidP="00130A2B">
      <w:pPr>
        <w:pStyle w:val="ListParagraph"/>
        <w:numPr>
          <w:ilvl w:val="0"/>
          <w:numId w:val="1"/>
        </w:numPr>
        <w:spacing w:line="276" w:lineRule="auto"/>
        <w:jc w:val="both"/>
        <w:rPr>
          <w:szCs w:val="26"/>
        </w:rPr>
      </w:pPr>
      <w:r>
        <w:rPr>
          <w:rStyle w:val="fontstyle01"/>
          <w:sz w:val="26"/>
          <w:szCs w:val="26"/>
        </w:rPr>
        <w:t>(1</w:t>
      </w:r>
      <w:r w:rsidR="00130A2B">
        <w:rPr>
          <w:rStyle w:val="fontstyle01"/>
          <w:sz w:val="26"/>
          <w:szCs w:val="26"/>
        </w:rPr>
        <w:t xml:space="preserve">,0 </w:t>
      </w:r>
      <w:proofErr w:type="spellStart"/>
      <w:r w:rsidR="00130A2B">
        <w:rPr>
          <w:rStyle w:val="fontstyle01"/>
          <w:sz w:val="26"/>
          <w:szCs w:val="26"/>
        </w:rPr>
        <w:t>điểm</w:t>
      </w:r>
      <w:proofErr w:type="spellEnd"/>
      <w:r w:rsidR="00130A2B">
        <w:rPr>
          <w:rStyle w:val="fontstyle01"/>
          <w:sz w:val="26"/>
          <w:szCs w:val="26"/>
        </w:rPr>
        <w:t xml:space="preserve">) </w:t>
      </w:r>
      <w:proofErr w:type="spellStart"/>
      <w:r w:rsidRPr="006A2755">
        <w:rPr>
          <w:rStyle w:val="fontstyle01"/>
          <w:sz w:val="26"/>
          <w:szCs w:val="26"/>
        </w:rPr>
        <w:t>Tìm</w:t>
      </w:r>
      <w:proofErr w:type="spellEnd"/>
      <w:r w:rsidRPr="006A2755">
        <w:rPr>
          <w:rStyle w:val="fontstyle01"/>
          <w:sz w:val="26"/>
          <w:szCs w:val="26"/>
        </w:rPr>
        <w:t xml:space="preserve"> </w:t>
      </w:r>
      <w:proofErr w:type="spellStart"/>
      <w:r w:rsidRPr="006A2755">
        <w:rPr>
          <w:szCs w:val="26"/>
        </w:rPr>
        <w:t>phương</w:t>
      </w:r>
      <w:proofErr w:type="spellEnd"/>
      <w:r w:rsidRPr="006A2755">
        <w:rPr>
          <w:szCs w:val="26"/>
        </w:rPr>
        <w:t xml:space="preserve"> </w:t>
      </w:r>
      <w:proofErr w:type="spellStart"/>
      <w:r w:rsidRPr="006A2755">
        <w:rPr>
          <w:szCs w:val="26"/>
        </w:rPr>
        <w:t>sai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mẫu</w:t>
      </w:r>
      <w:proofErr w:type="spellEnd"/>
      <w:r w:rsidRPr="006A2755">
        <w:rPr>
          <w:szCs w:val="26"/>
        </w:rPr>
        <w:t xml:space="preserve">, </w:t>
      </w:r>
      <w:proofErr w:type="spellStart"/>
      <w:r w:rsidRPr="006A2755">
        <w:rPr>
          <w:szCs w:val="26"/>
        </w:rPr>
        <w:t>độ</w:t>
      </w:r>
      <w:proofErr w:type="spellEnd"/>
      <w:r w:rsidRPr="006A2755">
        <w:rPr>
          <w:szCs w:val="26"/>
        </w:rPr>
        <w:t xml:space="preserve"> </w:t>
      </w:r>
      <w:proofErr w:type="spellStart"/>
      <w:r w:rsidRPr="006A2755">
        <w:rPr>
          <w:szCs w:val="26"/>
        </w:rPr>
        <w:t>lệch</w:t>
      </w:r>
      <w:proofErr w:type="spellEnd"/>
      <w:r w:rsidRPr="006A2755">
        <w:rPr>
          <w:szCs w:val="26"/>
        </w:rPr>
        <w:t xml:space="preserve"> </w:t>
      </w:r>
      <w:proofErr w:type="spellStart"/>
      <w:r w:rsidRPr="006A2755">
        <w:rPr>
          <w:szCs w:val="26"/>
        </w:rPr>
        <w:t>chuẩn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mẫu</w:t>
      </w:r>
      <w:proofErr w:type="spellEnd"/>
      <w:r w:rsidRPr="006A2755">
        <w:rPr>
          <w:szCs w:val="26"/>
        </w:rPr>
        <w:t xml:space="preserve"> </w:t>
      </w:r>
      <w:proofErr w:type="spellStart"/>
      <w:r w:rsidRPr="006A2755">
        <w:rPr>
          <w:szCs w:val="26"/>
        </w:rPr>
        <w:t>và</w:t>
      </w:r>
      <w:proofErr w:type="spellEnd"/>
      <w:r w:rsidRPr="006A2755">
        <w:rPr>
          <w:szCs w:val="26"/>
        </w:rPr>
        <w:t xml:space="preserve"> </w:t>
      </w:r>
      <w:proofErr w:type="spellStart"/>
      <w:r>
        <w:rPr>
          <w:szCs w:val="26"/>
        </w:rPr>
        <w:t>khoảng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biến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thiên</w:t>
      </w:r>
      <w:proofErr w:type="spellEnd"/>
      <w:r>
        <w:rPr>
          <w:szCs w:val="26"/>
        </w:rPr>
        <w:t>.</w:t>
      </w:r>
    </w:p>
    <w:p w14:paraId="641E175A" w14:textId="77777777" w:rsidR="009579EF" w:rsidRDefault="009579EF" w:rsidP="009579EF">
      <w:pPr>
        <w:spacing w:before="240" w:after="240"/>
        <w:jc w:val="both"/>
      </w:pPr>
      <w:proofErr w:type="spellStart"/>
      <w:r w:rsidRPr="00A833B9">
        <w:rPr>
          <w:b/>
        </w:rPr>
        <w:t>Câu</w:t>
      </w:r>
      <w:proofErr w:type="spellEnd"/>
      <w:r w:rsidRPr="00A833B9">
        <w:rPr>
          <w:b/>
        </w:rPr>
        <w:t xml:space="preserve"> 2 (2 </w:t>
      </w:r>
      <w:proofErr w:type="spellStart"/>
      <w:r w:rsidRPr="00A833B9">
        <w:rPr>
          <w:b/>
        </w:rPr>
        <w:t>điểm</w:t>
      </w:r>
      <w:proofErr w:type="spellEnd"/>
      <w:r w:rsidRPr="00A833B9">
        <w:rPr>
          <w:b/>
        </w:rPr>
        <w:t>):</w:t>
      </w:r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A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di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ngẫu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di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, </w:t>
      </w:r>
      <w:proofErr w:type="spellStart"/>
      <w:r>
        <w:t>ghi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7"/>
        <w:gridCol w:w="1530"/>
      </w:tblGrid>
      <w:tr w:rsidR="009579EF" w:rsidRPr="00AA1419" w14:paraId="68CF6212" w14:textId="77777777" w:rsidTr="003433DD">
        <w:trPr>
          <w:jc w:val="center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C922" w14:textId="77777777" w:rsidR="009579EF" w:rsidRPr="00AA1419" w:rsidRDefault="009579EF" w:rsidP="003433DD">
            <w:pPr>
              <w:jc w:val="center"/>
              <w:rPr>
                <w:rFonts w:eastAsia="MS Mincho"/>
                <w:bCs/>
                <w:szCs w:val="26"/>
              </w:rPr>
            </w:pPr>
            <w:proofErr w:type="spellStart"/>
            <w:r w:rsidRPr="00AA1419">
              <w:rPr>
                <w:rFonts w:eastAsia="MS Mincho"/>
                <w:bCs/>
                <w:szCs w:val="26"/>
              </w:rPr>
              <w:t>Tuổi</w:t>
            </w:r>
            <w:proofErr w:type="spellEnd"/>
            <w:r w:rsidRPr="00AA1419">
              <w:rPr>
                <w:rFonts w:eastAsia="MS Mincho"/>
                <w:bCs/>
                <w:szCs w:val="26"/>
              </w:rPr>
              <w:t xml:space="preserve"> </w:t>
            </w:r>
            <w:proofErr w:type="spellStart"/>
            <w:r w:rsidRPr="00AA1419">
              <w:rPr>
                <w:rFonts w:eastAsia="MS Mincho"/>
                <w:bCs/>
                <w:szCs w:val="26"/>
              </w:rPr>
              <w:t>người</w:t>
            </w:r>
            <w:proofErr w:type="spellEnd"/>
            <w:r w:rsidRPr="00AA1419">
              <w:rPr>
                <w:rFonts w:eastAsia="MS Mincho"/>
                <w:bCs/>
                <w:szCs w:val="26"/>
              </w:rPr>
              <w:t xml:space="preserve"> </w:t>
            </w:r>
            <w:proofErr w:type="spellStart"/>
            <w:r w:rsidRPr="00AA1419">
              <w:rPr>
                <w:rFonts w:eastAsia="MS Mincho"/>
                <w:bCs/>
                <w:szCs w:val="26"/>
              </w:rPr>
              <w:t>mua</w:t>
            </w:r>
            <w:proofErr w:type="spellEnd"/>
            <w:r w:rsidRPr="00AA1419">
              <w:rPr>
                <w:rFonts w:eastAsia="MS Mincho"/>
                <w:bCs/>
                <w:szCs w:val="2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1DB4" w14:textId="77777777" w:rsidR="009579EF" w:rsidRPr="00AA1419" w:rsidRDefault="009579EF" w:rsidP="003433DD">
            <w:pPr>
              <w:jc w:val="center"/>
              <w:rPr>
                <w:rFonts w:eastAsia="MS Mincho"/>
                <w:bCs/>
                <w:szCs w:val="26"/>
              </w:rPr>
            </w:pPr>
            <w:proofErr w:type="spellStart"/>
            <w:r w:rsidRPr="00AA1419">
              <w:rPr>
                <w:rFonts w:eastAsia="MS Mincho"/>
                <w:bCs/>
                <w:szCs w:val="26"/>
              </w:rPr>
              <w:t>Tần</w:t>
            </w:r>
            <w:proofErr w:type="spellEnd"/>
            <w:r w:rsidRPr="00AA1419">
              <w:rPr>
                <w:rFonts w:eastAsia="MS Mincho"/>
                <w:bCs/>
                <w:szCs w:val="26"/>
              </w:rPr>
              <w:t xml:space="preserve"> </w:t>
            </w:r>
            <w:proofErr w:type="spellStart"/>
            <w:r w:rsidRPr="00AA1419">
              <w:rPr>
                <w:rFonts w:eastAsia="MS Mincho"/>
                <w:bCs/>
                <w:szCs w:val="26"/>
              </w:rPr>
              <w:t>số</w:t>
            </w:r>
            <w:proofErr w:type="spellEnd"/>
            <w:r>
              <w:rPr>
                <w:rFonts w:eastAsia="MS Mincho"/>
                <w:bCs/>
                <w:szCs w:val="26"/>
              </w:rPr>
              <w:t xml:space="preserve"> (</w:t>
            </w:r>
            <w:proofErr w:type="spellStart"/>
            <w:r>
              <w:rPr>
                <w:rFonts w:eastAsia="MS Mincho"/>
                <w:bCs/>
                <w:szCs w:val="26"/>
              </w:rPr>
              <w:t>người</w:t>
            </w:r>
            <w:proofErr w:type="spellEnd"/>
            <w:r>
              <w:rPr>
                <w:rFonts w:eastAsia="MS Mincho"/>
                <w:bCs/>
                <w:szCs w:val="26"/>
              </w:rPr>
              <w:t>)</w:t>
            </w:r>
          </w:p>
        </w:tc>
      </w:tr>
      <w:tr w:rsidR="009579EF" w:rsidRPr="00AA1419" w14:paraId="2C2990A5" w14:textId="77777777" w:rsidTr="003433DD">
        <w:trPr>
          <w:jc w:val="center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4B04" w14:textId="77777777" w:rsidR="009579EF" w:rsidRPr="00AA1419" w:rsidRDefault="009579EF" w:rsidP="003433DD">
            <w:pPr>
              <w:jc w:val="center"/>
              <w:rPr>
                <w:rFonts w:eastAsia="MS Mincho"/>
                <w:bCs/>
                <w:szCs w:val="26"/>
              </w:rPr>
            </w:pPr>
            <w:r>
              <w:rPr>
                <w:rFonts w:eastAsia="MS Mincho"/>
                <w:bCs/>
                <w:szCs w:val="26"/>
              </w:rPr>
              <w:t>21</w:t>
            </w:r>
            <w:r w:rsidRPr="00AA1419">
              <w:rPr>
                <w:rFonts w:eastAsia="MS Mincho"/>
                <w:bCs/>
                <w:szCs w:val="26"/>
              </w:rPr>
              <w:t xml:space="preserve"> </w:t>
            </w:r>
            <w:proofErr w:type="spellStart"/>
            <w:r w:rsidRPr="00AA1419">
              <w:rPr>
                <w:rFonts w:eastAsia="MS Mincho"/>
                <w:bCs/>
                <w:szCs w:val="26"/>
              </w:rPr>
              <w:t>đế</w:t>
            </w:r>
            <w:r>
              <w:rPr>
                <w:rFonts w:eastAsia="MS Mincho"/>
                <w:bCs/>
                <w:szCs w:val="26"/>
              </w:rPr>
              <w:t>n</w:t>
            </w:r>
            <w:proofErr w:type="spellEnd"/>
            <w:r>
              <w:rPr>
                <w:rFonts w:eastAsia="MS Mincho"/>
                <w:bCs/>
                <w:szCs w:val="26"/>
              </w:rPr>
              <w:t xml:space="preserve"> 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C9AB" w14:textId="77777777" w:rsidR="009579EF" w:rsidRPr="00AA1419" w:rsidRDefault="009579EF" w:rsidP="003433DD">
            <w:pPr>
              <w:jc w:val="center"/>
              <w:rPr>
                <w:rFonts w:eastAsia="MS Mincho"/>
                <w:bCs/>
                <w:szCs w:val="26"/>
              </w:rPr>
            </w:pPr>
            <w:r w:rsidRPr="00AA1419">
              <w:rPr>
                <w:rFonts w:eastAsia="MS Mincho"/>
                <w:bCs/>
                <w:szCs w:val="26"/>
              </w:rPr>
              <w:t>30</w:t>
            </w:r>
          </w:p>
        </w:tc>
      </w:tr>
      <w:tr w:rsidR="009579EF" w:rsidRPr="00AA1419" w14:paraId="5548D642" w14:textId="77777777" w:rsidTr="003433DD">
        <w:trPr>
          <w:jc w:val="center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D684" w14:textId="77777777" w:rsidR="009579EF" w:rsidRPr="00AA1419" w:rsidRDefault="009579EF" w:rsidP="003433DD">
            <w:pPr>
              <w:jc w:val="center"/>
              <w:rPr>
                <w:rFonts w:eastAsia="MS Mincho"/>
                <w:bCs/>
                <w:szCs w:val="26"/>
              </w:rPr>
            </w:pPr>
            <w:r>
              <w:rPr>
                <w:rFonts w:eastAsia="MS Mincho"/>
                <w:bCs/>
                <w:szCs w:val="26"/>
              </w:rPr>
              <w:t>30</w:t>
            </w:r>
            <w:r w:rsidRPr="00AA1419">
              <w:rPr>
                <w:rFonts w:eastAsia="MS Mincho"/>
                <w:bCs/>
                <w:szCs w:val="26"/>
              </w:rPr>
              <w:t xml:space="preserve"> </w:t>
            </w:r>
            <w:proofErr w:type="spellStart"/>
            <w:r w:rsidRPr="00AA1419">
              <w:rPr>
                <w:rFonts w:eastAsia="MS Mincho"/>
                <w:bCs/>
                <w:szCs w:val="26"/>
              </w:rPr>
              <w:t>đế</w:t>
            </w:r>
            <w:r>
              <w:rPr>
                <w:rFonts w:eastAsia="MS Mincho"/>
                <w:bCs/>
                <w:szCs w:val="26"/>
              </w:rPr>
              <w:t>n</w:t>
            </w:r>
            <w:proofErr w:type="spellEnd"/>
            <w:r>
              <w:rPr>
                <w:rFonts w:eastAsia="MS Mincho"/>
                <w:bCs/>
                <w:szCs w:val="26"/>
              </w:rPr>
              <w:t xml:space="preserve"> 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7838" w14:textId="77777777" w:rsidR="009579EF" w:rsidRPr="00AA1419" w:rsidRDefault="009579EF" w:rsidP="003433DD">
            <w:pPr>
              <w:jc w:val="center"/>
              <w:rPr>
                <w:rFonts w:eastAsia="MS Mincho"/>
                <w:bCs/>
                <w:szCs w:val="26"/>
              </w:rPr>
            </w:pPr>
            <w:r w:rsidRPr="00AA1419">
              <w:rPr>
                <w:rFonts w:eastAsia="MS Mincho"/>
                <w:bCs/>
                <w:szCs w:val="26"/>
              </w:rPr>
              <w:t>25</w:t>
            </w:r>
          </w:p>
        </w:tc>
      </w:tr>
      <w:tr w:rsidR="009579EF" w:rsidRPr="00AA1419" w14:paraId="27F772B9" w14:textId="77777777" w:rsidTr="003433DD">
        <w:trPr>
          <w:jc w:val="center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7A9D" w14:textId="77777777" w:rsidR="009579EF" w:rsidRPr="00AA1419" w:rsidRDefault="009579EF" w:rsidP="003433DD">
            <w:pPr>
              <w:jc w:val="center"/>
              <w:rPr>
                <w:rFonts w:eastAsia="MS Mincho"/>
                <w:bCs/>
                <w:szCs w:val="26"/>
              </w:rPr>
            </w:pPr>
            <w:r>
              <w:rPr>
                <w:rFonts w:eastAsia="MS Mincho"/>
                <w:bCs/>
                <w:szCs w:val="26"/>
              </w:rPr>
              <w:t>39</w:t>
            </w:r>
            <w:r w:rsidRPr="00AA1419">
              <w:rPr>
                <w:rFonts w:eastAsia="MS Mincho"/>
                <w:bCs/>
                <w:szCs w:val="26"/>
              </w:rPr>
              <w:t xml:space="preserve"> </w:t>
            </w:r>
            <w:proofErr w:type="spellStart"/>
            <w:r w:rsidRPr="00AA1419">
              <w:rPr>
                <w:rFonts w:eastAsia="MS Mincho"/>
                <w:bCs/>
                <w:szCs w:val="26"/>
              </w:rPr>
              <w:t>đế</w:t>
            </w:r>
            <w:r>
              <w:rPr>
                <w:rFonts w:eastAsia="MS Mincho"/>
                <w:bCs/>
                <w:szCs w:val="26"/>
              </w:rPr>
              <w:t>n</w:t>
            </w:r>
            <w:proofErr w:type="spellEnd"/>
            <w:r>
              <w:rPr>
                <w:rFonts w:eastAsia="MS Mincho"/>
                <w:bCs/>
                <w:szCs w:val="26"/>
              </w:rPr>
              <w:t xml:space="preserve"> 4</w:t>
            </w:r>
            <w:r w:rsidRPr="00AA1419">
              <w:rPr>
                <w:rFonts w:eastAsia="MS Mincho"/>
                <w:bCs/>
                <w:szCs w:val="26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D4AB" w14:textId="77777777" w:rsidR="009579EF" w:rsidRPr="00AA1419" w:rsidRDefault="009579EF" w:rsidP="003433DD">
            <w:pPr>
              <w:jc w:val="center"/>
              <w:rPr>
                <w:rFonts w:eastAsia="MS Mincho"/>
                <w:bCs/>
                <w:szCs w:val="26"/>
              </w:rPr>
            </w:pPr>
            <w:r>
              <w:rPr>
                <w:rFonts w:eastAsia="MS Mincho"/>
                <w:bCs/>
                <w:szCs w:val="26"/>
              </w:rPr>
              <w:t>18</w:t>
            </w:r>
          </w:p>
        </w:tc>
      </w:tr>
      <w:tr w:rsidR="009579EF" w:rsidRPr="00AA1419" w14:paraId="6375E2FD" w14:textId="77777777" w:rsidTr="003433DD">
        <w:trPr>
          <w:jc w:val="center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EB70" w14:textId="77777777" w:rsidR="009579EF" w:rsidRPr="00AA1419" w:rsidRDefault="009579EF" w:rsidP="003433DD">
            <w:pPr>
              <w:jc w:val="center"/>
              <w:rPr>
                <w:rFonts w:eastAsia="MS Mincho"/>
                <w:bCs/>
                <w:szCs w:val="26"/>
                <w:lang w:val="vi-VN"/>
              </w:rPr>
            </w:pPr>
            <w:r>
              <w:rPr>
                <w:rFonts w:eastAsia="MS Mincho"/>
                <w:bCs/>
                <w:szCs w:val="26"/>
              </w:rPr>
              <w:t>4</w:t>
            </w:r>
            <w:r w:rsidRPr="00AA1419">
              <w:rPr>
                <w:rFonts w:eastAsia="MS Mincho"/>
                <w:bCs/>
                <w:szCs w:val="26"/>
              </w:rPr>
              <w:t xml:space="preserve">8 </w:t>
            </w:r>
            <w:proofErr w:type="spellStart"/>
            <w:r w:rsidRPr="00AA1419">
              <w:rPr>
                <w:rFonts w:eastAsia="MS Mincho"/>
                <w:bCs/>
                <w:szCs w:val="26"/>
              </w:rPr>
              <w:t>đế</w:t>
            </w:r>
            <w:r>
              <w:rPr>
                <w:rFonts w:eastAsia="MS Mincho"/>
                <w:bCs/>
                <w:szCs w:val="26"/>
              </w:rPr>
              <w:t>n</w:t>
            </w:r>
            <w:proofErr w:type="spellEnd"/>
            <w:r>
              <w:rPr>
                <w:rFonts w:eastAsia="MS Mincho"/>
                <w:bCs/>
                <w:szCs w:val="26"/>
              </w:rPr>
              <w:t xml:space="preserve"> 5</w:t>
            </w:r>
            <w:r w:rsidRPr="00AA1419">
              <w:rPr>
                <w:rFonts w:eastAsia="MS Mincho"/>
                <w:bCs/>
                <w:szCs w:val="26"/>
              </w:rPr>
              <w:t xml:space="preserve">6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056D" w14:textId="77777777" w:rsidR="009579EF" w:rsidRPr="00AA1419" w:rsidRDefault="009579EF" w:rsidP="003433DD">
            <w:pPr>
              <w:jc w:val="center"/>
              <w:rPr>
                <w:rFonts w:eastAsia="MS Mincho"/>
                <w:bCs/>
                <w:szCs w:val="26"/>
              </w:rPr>
            </w:pPr>
            <w:r>
              <w:rPr>
                <w:rFonts w:eastAsia="MS Mincho"/>
                <w:bCs/>
                <w:szCs w:val="26"/>
              </w:rPr>
              <w:t>7</w:t>
            </w:r>
          </w:p>
        </w:tc>
      </w:tr>
      <w:tr w:rsidR="009579EF" w:rsidRPr="00AA1419" w14:paraId="03FB9E1B" w14:textId="77777777" w:rsidTr="003433DD">
        <w:trPr>
          <w:jc w:val="center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ED2F" w14:textId="77777777" w:rsidR="009579EF" w:rsidRPr="00AA1419" w:rsidRDefault="009579EF" w:rsidP="003433DD">
            <w:pPr>
              <w:jc w:val="center"/>
              <w:rPr>
                <w:rFonts w:eastAsia="MS Mincho"/>
                <w:bCs/>
                <w:szCs w:val="26"/>
              </w:rPr>
            </w:pPr>
            <w:proofErr w:type="spellStart"/>
            <w:r w:rsidRPr="00AA1419">
              <w:rPr>
                <w:rFonts w:eastAsia="MS Mincho"/>
                <w:bCs/>
                <w:szCs w:val="26"/>
              </w:rPr>
              <w:t>Tổng</w:t>
            </w:r>
            <w:proofErr w:type="spellEnd"/>
            <w:r w:rsidRPr="00AA1419">
              <w:rPr>
                <w:rFonts w:eastAsia="MS Mincho"/>
                <w:bCs/>
                <w:szCs w:val="2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05C8" w14:textId="77777777" w:rsidR="009579EF" w:rsidRPr="00AA1419" w:rsidRDefault="009579EF" w:rsidP="003433DD">
            <w:pPr>
              <w:jc w:val="center"/>
              <w:rPr>
                <w:rFonts w:eastAsia="MS Mincho"/>
                <w:bCs/>
                <w:szCs w:val="26"/>
              </w:rPr>
            </w:pPr>
            <w:r w:rsidRPr="00AA1419">
              <w:rPr>
                <w:rFonts w:eastAsia="MS Mincho"/>
                <w:bCs/>
                <w:szCs w:val="26"/>
              </w:rPr>
              <w:t>80</w:t>
            </w:r>
          </w:p>
        </w:tc>
      </w:tr>
    </w:tbl>
    <w:p w14:paraId="66ED1A1E" w14:textId="45C71B5E" w:rsidR="009579EF" w:rsidRDefault="009579EF" w:rsidP="009579EF">
      <w:pPr>
        <w:pStyle w:val="ListParagraph"/>
        <w:numPr>
          <w:ilvl w:val="0"/>
          <w:numId w:val="2"/>
        </w:numPr>
        <w:spacing w:before="240" w:after="240"/>
      </w:pPr>
      <w:r>
        <w:t xml:space="preserve">(0,5 </w:t>
      </w:r>
      <w:proofErr w:type="spellStart"/>
      <w:proofErr w:type="gramStart"/>
      <w:r>
        <w:t>điểm</w:t>
      </w:r>
      <w:proofErr w:type="spellEnd"/>
      <w:r>
        <w:t xml:space="preserve">) </w:t>
      </w:r>
      <w:r w:rsidR="00BE719F">
        <w:t xml:space="preserve"> </w:t>
      </w:r>
      <w:proofErr w:type="spellStart"/>
      <w:r>
        <w:t>Tìm</w:t>
      </w:r>
      <w:proofErr w:type="spellEnd"/>
      <w:proofErr w:type="gram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trên</w:t>
      </w:r>
      <w:proofErr w:type="spellEnd"/>
      <w:r>
        <w:t>.</w:t>
      </w:r>
    </w:p>
    <w:p w14:paraId="14A8C21D" w14:textId="65DAE342" w:rsidR="009579EF" w:rsidRDefault="009579EF" w:rsidP="00992F3A">
      <w:pPr>
        <w:pStyle w:val="ListParagraph"/>
        <w:numPr>
          <w:ilvl w:val="0"/>
          <w:numId w:val="2"/>
        </w:numPr>
        <w:spacing w:before="240" w:after="240"/>
        <w:jc w:val="both"/>
      </w:pPr>
      <w:r>
        <w:t xml:space="preserve">(1,5 </w:t>
      </w:r>
      <w:proofErr w:type="spellStart"/>
      <w:r>
        <w:t>điểm</w:t>
      </w:r>
      <w:proofErr w:type="spellEnd"/>
      <w:r>
        <w:t xml:space="preserve">) </w:t>
      </w:r>
      <w:proofErr w:type="spellStart"/>
      <w:r w:rsidR="00BE719F">
        <w:t>T</w:t>
      </w:r>
      <w:r>
        <w:t>ìm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tin </w:t>
      </w:r>
      <w:proofErr w:type="spellStart"/>
      <w:r>
        <w:t>cậy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di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tin </w:t>
      </w:r>
      <w:proofErr w:type="spellStart"/>
      <w:r>
        <w:t>cậy</w:t>
      </w:r>
      <w:proofErr w:type="spellEnd"/>
      <w:r>
        <w:t xml:space="preserve"> 97%</w:t>
      </w:r>
      <w:r w:rsidR="00006425">
        <w:t>.</w:t>
      </w:r>
    </w:p>
    <w:p w14:paraId="3C1493F9" w14:textId="77777777" w:rsidR="009579EF" w:rsidRPr="00A16CEF" w:rsidRDefault="009579EF" w:rsidP="009579EF">
      <w:pPr>
        <w:spacing w:line="276" w:lineRule="auto"/>
        <w:jc w:val="both"/>
        <w:rPr>
          <w:sz w:val="24"/>
        </w:rPr>
      </w:pPr>
      <w:proofErr w:type="spellStart"/>
      <w:r w:rsidRPr="00A833B9">
        <w:rPr>
          <w:b/>
        </w:rPr>
        <w:lastRenderedPageBreak/>
        <w:t>Câu</w:t>
      </w:r>
      <w:proofErr w:type="spellEnd"/>
      <w:r w:rsidRPr="00A833B9">
        <w:rPr>
          <w:b/>
        </w:rPr>
        <w:t xml:space="preserve"> 3 (3 </w:t>
      </w:r>
      <w:proofErr w:type="spellStart"/>
      <w:r w:rsidRPr="00A833B9">
        <w:rPr>
          <w:b/>
        </w:rPr>
        <w:t>điểm</w:t>
      </w:r>
      <w:proofErr w:type="spellEnd"/>
      <w:r w:rsidRPr="00A833B9">
        <w:rPr>
          <w:b/>
        </w:rPr>
        <w:t>):</w:t>
      </w:r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2000,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B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a%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ở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mù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.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2000,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ngẫu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100 </w:t>
      </w:r>
      <w:proofErr w:type="spellStart"/>
      <w:r>
        <w:t>người</w:t>
      </w:r>
      <w:proofErr w:type="spellEnd"/>
      <w:r>
        <w:t xml:space="preserve"> ở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B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6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mù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.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 5%, </w:t>
      </w:r>
      <w:proofErr w:type="spellStart"/>
      <w:r>
        <w:rPr>
          <w:szCs w:val="26"/>
        </w:rPr>
        <w:t>d</w:t>
      </w:r>
      <w:r w:rsidRPr="00A16CEF">
        <w:rPr>
          <w:szCs w:val="26"/>
        </w:rPr>
        <w:t>ùng</w:t>
      </w:r>
      <w:proofErr w:type="spellEnd"/>
      <w:r w:rsidRPr="00A16CEF">
        <w:rPr>
          <w:szCs w:val="26"/>
        </w:rPr>
        <w:t xml:space="preserve"> </w:t>
      </w:r>
      <w:proofErr w:type="spellStart"/>
      <w:r>
        <w:rPr>
          <w:szCs w:val="26"/>
        </w:rPr>
        <w:t>kiểm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tỷ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lệ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thể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trả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lời</w:t>
      </w:r>
      <w:proofErr w:type="spellEnd"/>
      <w:r>
        <w:rPr>
          <w:szCs w:val="26"/>
        </w:rPr>
        <w:t xml:space="preserve"> 2 </w:t>
      </w:r>
      <w:proofErr w:type="spellStart"/>
      <w:r>
        <w:rPr>
          <w:szCs w:val="26"/>
        </w:rPr>
        <w:t>câu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hỏi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sau</w:t>
      </w:r>
      <w:proofErr w:type="spellEnd"/>
      <w:r>
        <w:rPr>
          <w:szCs w:val="26"/>
        </w:rPr>
        <w:t>:</w:t>
      </w:r>
    </w:p>
    <w:p w14:paraId="7C7D9CAF" w14:textId="714E5B5C" w:rsidR="009579EF" w:rsidRDefault="009579EF" w:rsidP="009579EF">
      <w:pPr>
        <w:pStyle w:val="ListParagraph"/>
        <w:numPr>
          <w:ilvl w:val="0"/>
          <w:numId w:val="3"/>
        </w:numPr>
        <w:spacing w:before="240" w:after="240"/>
        <w:jc w:val="both"/>
      </w:pPr>
      <w:r>
        <w:t xml:space="preserve">(1,5 </w:t>
      </w:r>
      <w:proofErr w:type="spellStart"/>
      <w:r>
        <w:t>điểm</w:t>
      </w:r>
      <w:proofErr w:type="spellEnd"/>
      <w:r>
        <w:t xml:space="preserve">) </w:t>
      </w:r>
      <w:proofErr w:type="spellStart"/>
      <w:r>
        <w:t>Với</w:t>
      </w:r>
      <w:proofErr w:type="spellEnd"/>
      <w:r>
        <w:t xml:space="preserve"> a%=3%,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chăng</w:t>
      </w:r>
      <w:proofErr w:type="spellEnd"/>
      <w:r>
        <w:t xml:space="preserve">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ở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B </w:t>
      </w:r>
      <w:proofErr w:type="spellStart"/>
      <w:r>
        <w:t>mù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3</w:t>
      </w:r>
      <w:proofErr w:type="gramStart"/>
      <w:r>
        <w:t>%</w:t>
      </w:r>
      <w:r w:rsidR="00BE719F">
        <w:t xml:space="preserve"> </w:t>
      </w:r>
      <w:r>
        <w:t>?</w:t>
      </w:r>
      <w:proofErr w:type="gramEnd"/>
    </w:p>
    <w:p w14:paraId="79F0CE9F" w14:textId="60BDED88" w:rsidR="009579EF" w:rsidRDefault="009579EF" w:rsidP="009579EF">
      <w:pPr>
        <w:pStyle w:val="ListParagraph"/>
        <w:numPr>
          <w:ilvl w:val="0"/>
          <w:numId w:val="3"/>
        </w:numPr>
        <w:spacing w:before="240" w:after="240"/>
        <w:jc w:val="both"/>
      </w:pPr>
      <w:r>
        <w:t xml:space="preserve">(1,5 </w:t>
      </w:r>
      <w:proofErr w:type="spellStart"/>
      <w:r>
        <w:t>điểm</w:t>
      </w:r>
      <w:proofErr w:type="spellEnd"/>
      <w:r>
        <w:t xml:space="preserve">) </w:t>
      </w:r>
      <w:proofErr w:type="spellStart"/>
      <w:r>
        <w:t>Với</w:t>
      </w:r>
      <w:proofErr w:type="spellEnd"/>
      <w:r>
        <w:t xml:space="preserve"> a%= 4%,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ở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gramStart"/>
      <w:r>
        <w:t xml:space="preserve">B  </w:t>
      </w:r>
      <w:proofErr w:type="spellStart"/>
      <w:r>
        <w:t>mù</w:t>
      </w:r>
      <w:proofErr w:type="spellEnd"/>
      <w:proofErr w:type="gramEnd"/>
      <w:r>
        <w:t xml:space="preserve"> </w:t>
      </w:r>
      <w:proofErr w:type="spellStart"/>
      <w:r>
        <w:t>chữ</w:t>
      </w:r>
      <w:proofErr w:type="spellEnd"/>
      <w:r>
        <w:t xml:space="preserve"> 4%</w:t>
      </w:r>
      <w:r w:rsidR="00BE719F">
        <w:t xml:space="preserve"> hay </w:t>
      </w:r>
      <w:proofErr w:type="spellStart"/>
      <w:r w:rsidR="00BE719F">
        <w:t>khộng</w:t>
      </w:r>
      <w:proofErr w:type="spellEnd"/>
      <w:r w:rsidR="00BE719F">
        <w:t xml:space="preserve"> </w:t>
      </w:r>
      <w:r>
        <w:t>?</w:t>
      </w:r>
    </w:p>
    <w:p w14:paraId="767570B2" w14:textId="500824C1" w:rsidR="009579EF" w:rsidRDefault="009579EF" w:rsidP="009579EF">
      <w:pPr>
        <w:spacing w:before="240" w:after="240"/>
        <w:jc w:val="both"/>
      </w:pPr>
      <w:proofErr w:type="spellStart"/>
      <w:r w:rsidRPr="00A833B9">
        <w:rPr>
          <w:b/>
        </w:rPr>
        <w:t>Câu</w:t>
      </w:r>
      <w:proofErr w:type="spellEnd"/>
      <w:r w:rsidRPr="00A833B9">
        <w:rPr>
          <w:b/>
        </w:rPr>
        <w:t xml:space="preserve"> 4 (1 </w:t>
      </w:r>
      <w:proofErr w:type="spellStart"/>
      <w:r w:rsidRPr="00A833B9">
        <w:rPr>
          <w:b/>
        </w:rPr>
        <w:t>điểm</w:t>
      </w:r>
      <w:proofErr w:type="spellEnd"/>
      <w:r w:rsidRPr="00A833B9">
        <w:rPr>
          <w:b/>
        </w:rPr>
        <w:t>):</w:t>
      </w:r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g</w:t>
      </w:r>
      <w:r w:rsidR="00BA7B82">
        <w:t>iữa</w:t>
      </w:r>
      <w:proofErr w:type="spellEnd"/>
      <w:r w:rsidR="00BA7B82">
        <w:t xml:space="preserve"> </w:t>
      </w:r>
      <w:proofErr w:type="spellStart"/>
      <w:r w:rsidR="00BA7B82">
        <w:t>kỳ</w:t>
      </w:r>
      <w:proofErr w:type="spellEnd"/>
      <w:r w:rsidR="00BA7B82">
        <w:t xml:space="preserve"> </w:t>
      </w:r>
      <w:proofErr w:type="spellStart"/>
      <w:r w:rsidR="00BA7B82">
        <w:t>và</w:t>
      </w:r>
      <w:proofErr w:type="spellEnd"/>
      <w:r w:rsidR="00BA7B82">
        <w:t xml:space="preserve"> </w:t>
      </w:r>
      <w:proofErr w:type="spellStart"/>
      <w:r w:rsidR="00BA7B82">
        <w:t>cuối</w:t>
      </w:r>
      <w:proofErr w:type="spellEnd"/>
      <w:r w:rsidR="00BA7B82">
        <w:t xml:space="preserve"> </w:t>
      </w:r>
      <w:proofErr w:type="spellStart"/>
      <w:r w:rsidR="00BA7B82">
        <w:t>kỳ</w:t>
      </w:r>
      <w:proofErr w:type="spellEnd"/>
      <w:r w:rsidR="00BA7B82">
        <w:t xml:space="preserve"> </w:t>
      </w:r>
      <w:proofErr w:type="spellStart"/>
      <w:r w:rsidR="00BA7B82">
        <w:t>môn</w:t>
      </w:r>
      <w:proofErr w:type="spellEnd"/>
      <w:r w:rsidR="00BA7B82">
        <w:t xml:space="preserve"> </w:t>
      </w:r>
      <w:proofErr w:type="spellStart"/>
      <w:r w:rsidR="00BA7B82">
        <w:t>Xác</w:t>
      </w:r>
      <w:proofErr w:type="spellEnd"/>
      <w:r w:rsidR="00BA7B82">
        <w:t xml:space="preserve"> </w:t>
      </w:r>
      <w:proofErr w:type="spellStart"/>
      <w:r w:rsidR="00BA7B82">
        <w:t>suất</w:t>
      </w:r>
      <w:proofErr w:type="spellEnd"/>
      <w:r w:rsidR="00BA7B82">
        <w:t xml:space="preserve"> </w:t>
      </w:r>
      <w:proofErr w:type="spellStart"/>
      <w:r w:rsidR="00BA7B82">
        <w:t>T</w:t>
      </w:r>
      <w:r>
        <w:t>hống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10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tbl>
      <w:tblPr>
        <w:tblW w:w="8220" w:type="dxa"/>
        <w:jc w:val="center"/>
        <w:tblLook w:val="04A0" w:firstRow="1" w:lastRow="0" w:firstColumn="1" w:lastColumn="0" w:noHBand="0" w:noVBand="1"/>
      </w:tblPr>
      <w:tblGrid>
        <w:gridCol w:w="2225"/>
        <w:gridCol w:w="667"/>
        <w:gridCol w:w="551"/>
        <w:gridCol w:w="667"/>
        <w:gridCol w:w="667"/>
        <w:gridCol w:w="667"/>
        <w:gridCol w:w="567"/>
        <w:gridCol w:w="567"/>
        <w:gridCol w:w="567"/>
        <w:gridCol w:w="567"/>
        <w:gridCol w:w="508"/>
      </w:tblGrid>
      <w:tr w:rsidR="00BA7B82" w:rsidRPr="00ED5814" w14:paraId="280CCAAB" w14:textId="77777777" w:rsidTr="00BA7B82">
        <w:trPr>
          <w:trHeight w:val="330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42F2" w14:textId="21DA68BC" w:rsidR="009579EF" w:rsidRPr="00BA7B82" w:rsidRDefault="00BA7B82" w:rsidP="003433DD">
            <w:pPr>
              <w:jc w:val="both"/>
              <w:rPr>
                <w:color w:val="000000"/>
                <w:szCs w:val="26"/>
                <w:lang w:eastAsia="vi-VN"/>
              </w:rPr>
            </w:pPr>
            <w:proofErr w:type="spellStart"/>
            <w:r>
              <w:rPr>
                <w:color w:val="000000"/>
                <w:szCs w:val="26"/>
                <w:lang w:eastAsia="vi-VN"/>
              </w:rPr>
              <w:t>Điểm</w:t>
            </w:r>
            <w:proofErr w:type="spellEnd"/>
            <w:r>
              <w:rPr>
                <w:color w:val="000000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Cs w:val="26"/>
                <w:lang w:eastAsia="vi-VN"/>
              </w:rPr>
              <w:t>g</w:t>
            </w:r>
            <w:r w:rsidR="009579EF" w:rsidRPr="00BA7B82">
              <w:rPr>
                <w:color w:val="000000"/>
                <w:szCs w:val="26"/>
                <w:lang w:eastAsia="vi-VN"/>
              </w:rPr>
              <w:t>iữa</w:t>
            </w:r>
            <w:proofErr w:type="spellEnd"/>
            <w:r w:rsidR="009579EF" w:rsidRPr="00BA7B82">
              <w:rPr>
                <w:color w:val="000000"/>
                <w:szCs w:val="26"/>
                <w:lang w:eastAsia="vi-VN"/>
              </w:rPr>
              <w:t xml:space="preserve"> </w:t>
            </w:r>
            <w:proofErr w:type="spellStart"/>
            <w:r w:rsidR="009579EF" w:rsidRPr="00BA7B82">
              <w:rPr>
                <w:color w:val="000000"/>
                <w:szCs w:val="26"/>
                <w:lang w:eastAsia="vi-VN"/>
              </w:rPr>
              <w:t>kỳ</w:t>
            </w:r>
            <w:proofErr w:type="spellEnd"/>
            <w:r w:rsidR="009579EF" w:rsidRPr="00BA7B82">
              <w:rPr>
                <w:color w:val="000000"/>
                <w:szCs w:val="26"/>
                <w:lang w:eastAsia="vi-VN"/>
              </w:rPr>
              <w:t xml:space="preserve"> X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EF25" w14:textId="77777777" w:rsidR="009579EF" w:rsidRPr="00ED5814" w:rsidRDefault="009579EF" w:rsidP="003433DD">
            <w:pPr>
              <w:jc w:val="both"/>
              <w:rPr>
                <w:color w:val="000000"/>
                <w:szCs w:val="26"/>
                <w:lang w:val="vi-VN" w:eastAsia="vi-VN"/>
              </w:rPr>
            </w:pPr>
            <w:r w:rsidRPr="00ED5814">
              <w:rPr>
                <w:color w:val="000000"/>
                <w:szCs w:val="26"/>
                <w:lang w:val="vi-VN" w:eastAsia="vi-VN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1EE2" w14:textId="77777777" w:rsidR="009579EF" w:rsidRPr="00ED5814" w:rsidRDefault="009579EF" w:rsidP="003433DD">
            <w:pPr>
              <w:jc w:val="both"/>
              <w:rPr>
                <w:color w:val="000000"/>
                <w:szCs w:val="26"/>
                <w:lang w:val="vi-VN" w:eastAsia="vi-VN"/>
              </w:rPr>
            </w:pPr>
            <w:r w:rsidRPr="00ED5814">
              <w:rPr>
                <w:color w:val="000000"/>
                <w:szCs w:val="26"/>
                <w:lang w:val="vi-VN" w:eastAsia="vi-VN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7FAC" w14:textId="77777777" w:rsidR="009579EF" w:rsidRPr="00ED5814" w:rsidRDefault="009579EF" w:rsidP="003433DD">
            <w:pPr>
              <w:jc w:val="both"/>
              <w:rPr>
                <w:color w:val="000000"/>
                <w:szCs w:val="26"/>
                <w:lang w:val="vi-VN" w:eastAsia="vi-VN"/>
              </w:rPr>
            </w:pPr>
            <w:r w:rsidRPr="00ED5814">
              <w:rPr>
                <w:color w:val="000000"/>
                <w:szCs w:val="26"/>
                <w:lang w:val="vi-VN" w:eastAsia="vi-VN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AC79" w14:textId="77777777" w:rsidR="009579EF" w:rsidRPr="00ED5814" w:rsidRDefault="009579EF" w:rsidP="003433DD">
            <w:pPr>
              <w:jc w:val="both"/>
              <w:rPr>
                <w:color w:val="000000"/>
                <w:szCs w:val="26"/>
                <w:lang w:val="vi-VN" w:eastAsia="vi-VN"/>
              </w:rPr>
            </w:pPr>
            <w:r w:rsidRPr="00ED5814">
              <w:rPr>
                <w:color w:val="000000"/>
                <w:szCs w:val="26"/>
                <w:lang w:val="vi-VN" w:eastAsia="vi-VN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6044" w14:textId="77777777" w:rsidR="009579EF" w:rsidRPr="00ED5814" w:rsidRDefault="009579EF" w:rsidP="003433DD">
            <w:pPr>
              <w:jc w:val="both"/>
              <w:rPr>
                <w:color w:val="000000"/>
                <w:szCs w:val="26"/>
                <w:lang w:val="vi-VN" w:eastAsia="vi-VN"/>
              </w:rPr>
            </w:pPr>
            <w:r w:rsidRPr="00ED5814">
              <w:rPr>
                <w:color w:val="000000"/>
                <w:szCs w:val="26"/>
                <w:lang w:val="vi-VN" w:eastAsia="vi-V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0764" w14:textId="77777777" w:rsidR="009579EF" w:rsidRPr="00ED5814" w:rsidRDefault="009579EF" w:rsidP="003433DD">
            <w:pPr>
              <w:jc w:val="both"/>
              <w:rPr>
                <w:color w:val="000000"/>
                <w:szCs w:val="26"/>
                <w:lang w:val="vi-VN" w:eastAsia="vi-VN"/>
              </w:rPr>
            </w:pPr>
            <w:r w:rsidRPr="00ED5814">
              <w:rPr>
                <w:color w:val="000000"/>
                <w:szCs w:val="26"/>
                <w:lang w:val="vi-VN" w:eastAsia="vi-V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5660" w14:textId="77777777" w:rsidR="009579EF" w:rsidRPr="00ED5814" w:rsidRDefault="009579EF" w:rsidP="003433DD">
            <w:pPr>
              <w:jc w:val="both"/>
              <w:rPr>
                <w:color w:val="000000"/>
                <w:szCs w:val="26"/>
                <w:lang w:val="vi-VN" w:eastAsia="vi-VN"/>
              </w:rPr>
            </w:pPr>
            <w:r w:rsidRPr="00ED5814">
              <w:rPr>
                <w:color w:val="000000"/>
                <w:szCs w:val="26"/>
                <w:lang w:val="vi-VN" w:eastAsia="vi-V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92EB" w14:textId="77777777" w:rsidR="009579EF" w:rsidRPr="00ED5814" w:rsidRDefault="009579EF" w:rsidP="003433DD">
            <w:pPr>
              <w:jc w:val="both"/>
              <w:rPr>
                <w:color w:val="000000"/>
                <w:szCs w:val="26"/>
                <w:lang w:val="vi-VN" w:eastAsia="vi-VN"/>
              </w:rPr>
            </w:pPr>
            <w:r w:rsidRPr="00ED5814">
              <w:rPr>
                <w:color w:val="000000"/>
                <w:szCs w:val="26"/>
                <w:lang w:val="vi-VN" w:eastAsia="vi-V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0662" w14:textId="77777777" w:rsidR="009579EF" w:rsidRPr="00ED5814" w:rsidRDefault="009579EF" w:rsidP="003433DD">
            <w:pPr>
              <w:jc w:val="both"/>
              <w:rPr>
                <w:color w:val="000000"/>
                <w:szCs w:val="26"/>
                <w:lang w:val="vi-VN" w:eastAsia="vi-VN"/>
              </w:rPr>
            </w:pPr>
            <w:r w:rsidRPr="00ED5814">
              <w:rPr>
                <w:color w:val="000000"/>
                <w:szCs w:val="26"/>
                <w:lang w:val="vi-VN" w:eastAsia="vi-VN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9C3F" w14:textId="77777777" w:rsidR="009579EF" w:rsidRPr="00ED5814" w:rsidRDefault="009579EF" w:rsidP="003433DD">
            <w:pPr>
              <w:jc w:val="both"/>
              <w:rPr>
                <w:color w:val="000000"/>
                <w:szCs w:val="26"/>
                <w:lang w:val="vi-VN" w:eastAsia="vi-VN"/>
              </w:rPr>
            </w:pPr>
            <w:r w:rsidRPr="00ED5814">
              <w:rPr>
                <w:color w:val="000000"/>
                <w:szCs w:val="26"/>
                <w:lang w:val="vi-VN" w:eastAsia="vi-VN"/>
              </w:rPr>
              <w:t>6</w:t>
            </w:r>
          </w:p>
        </w:tc>
      </w:tr>
      <w:tr w:rsidR="00BA7B82" w:rsidRPr="00ED5814" w14:paraId="7C5CE45B" w14:textId="77777777" w:rsidTr="00BA7B82">
        <w:trPr>
          <w:trHeight w:val="330"/>
          <w:jc w:val="center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DB4A" w14:textId="564F14B3" w:rsidR="009579EF" w:rsidRPr="00BA7B82" w:rsidRDefault="00BA7B82" w:rsidP="003433DD">
            <w:pPr>
              <w:jc w:val="both"/>
              <w:rPr>
                <w:color w:val="000000"/>
                <w:szCs w:val="26"/>
                <w:lang w:eastAsia="vi-VN"/>
              </w:rPr>
            </w:pPr>
            <w:proofErr w:type="spellStart"/>
            <w:r>
              <w:rPr>
                <w:color w:val="000000"/>
                <w:szCs w:val="26"/>
                <w:lang w:eastAsia="vi-VN"/>
              </w:rPr>
              <w:t>Điểm</w:t>
            </w:r>
            <w:proofErr w:type="spellEnd"/>
            <w:r>
              <w:rPr>
                <w:color w:val="000000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Cs w:val="26"/>
                <w:lang w:eastAsia="vi-VN"/>
              </w:rPr>
              <w:t>c</w:t>
            </w:r>
            <w:r w:rsidR="009579EF" w:rsidRPr="00BA7B82">
              <w:rPr>
                <w:color w:val="000000"/>
                <w:szCs w:val="26"/>
                <w:lang w:eastAsia="vi-VN"/>
              </w:rPr>
              <w:t>uối</w:t>
            </w:r>
            <w:proofErr w:type="spellEnd"/>
            <w:r w:rsidR="009579EF" w:rsidRPr="00BA7B82">
              <w:rPr>
                <w:color w:val="000000"/>
                <w:szCs w:val="26"/>
                <w:lang w:eastAsia="vi-VN"/>
              </w:rPr>
              <w:t xml:space="preserve"> </w:t>
            </w:r>
            <w:proofErr w:type="spellStart"/>
            <w:r w:rsidR="009579EF" w:rsidRPr="00BA7B82">
              <w:rPr>
                <w:color w:val="000000"/>
                <w:szCs w:val="26"/>
                <w:lang w:eastAsia="vi-VN"/>
              </w:rPr>
              <w:t>kỳ</w:t>
            </w:r>
            <w:proofErr w:type="spellEnd"/>
            <w:r w:rsidR="009579EF" w:rsidRPr="00BA7B82">
              <w:rPr>
                <w:color w:val="000000"/>
                <w:szCs w:val="26"/>
                <w:lang w:eastAsia="vi-VN"/>
              </w:rPr>
              <w:t xml:space="preserve"> 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5F34" w14:textId="77777777" w:rsidR="009579EF" w:rsidRPr="00ED5814" w:rsidRDefault="009579EF" w:rsidP="003433DD">
            <w:pPr>
              <w:jc w:val="both"/>
              <w:rPr>
                <w:color w:val="000000"/>
                <w:szCs w:val="26"/>
                <w:lang w:val="vi-VN" w:eastAsia="vi-VN"/>
              </w:rPr>
            </w:pPr>
            <w:r w:rsidRPr="00ED5814">
              <w:rPr>
                <w:color w:val="000000"/>
                <w:szCs w:val="26"/>
                <w:lang w:val="vi-VN" w:eastAsia="vi-VN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2602" w14:textId="77777777" w:rsidR="009579EF" w:rsidRPr="00ED5814" w:rsidRDefault="009579EF" w:rsidP="003433DD">
            <w:pPr>
              <w:jc w:val="both"/>
              <w:rPr>
                <w:color w:val="000000"/>
                <w:szCs w:val="26"/>
                <w:lang w:val="vi-VN" w:eastAsia="vi-VN"/>
              </w:rPr>
            </w:pPr>
            <w:r w:rsidRPr="00ED5814">
              <w:rPr>
                <w:color w:val="000000"/>
                <w:szCs w:val="26"/>
                <w:lang w:val="vi-VN" w:eastAsia="vi-VN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E594" w14:textId="77777777" w:rsidR="009579EF" w:rsidRPr="00ED5814" w:rsidRDefault="009579EF" w:rsidP="003433DD">
            <w:pPr>
              <w:jc w:val="both"/>
              <w:rPr>
                <w:color w:val="000000"/>
                <w:szCs w:val="26"/>
                <w:lang w:val="vi-VN" w:eastAsia="vi-VN"/>
              </w:rPr>
            </w:pPr>
            <w:r w:rsidRPr="00ED5814">
              <w:rPr>
                <w:color w:val="000000"/>
                <w:szCs w:val="26"/>
                <w:lang w:val="vi-VN" w:eastAsia="vi-VN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4A37" w14:textId="77777777" w:rsidR="009579EF" w:rsidRPr="00ED5814" w:rsidRDefault="009579EF" w:rsidP="003433DD">
            <w:pPr>
              <w:jc w:val="both"/>
              <w:rPr>
                <w:color w:val="000000"/>
                <w:szCs w:val="26"/>
                <w:lang w:val="vi-VN" w:eastAsia="vi-VN"/>
              </w:rPr>
            </w:pPr>
            <w:r w:rsidRPr="00ED5814">
              <w:rPr>
                <w:color w:val="000000"/>
                <w:szCs w:val="26"/>
                <w:lang w:val="vi-VN" w:eastAsia="vi-VN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E5BD" w14:textId="77777777" w:rsidR="009579EF" w:rsidRPr="00ED5814" w:rsidRDefault="009579EF" w:rsidP="003433DD">
            <w:pPr>
              <w:jc w:val="both"/>
              <w:rPr>
                <w:color w:val="000000"/>
                <w:szCs w:val="26"/>
                <w:lang w:val="vi-VN" w:eastAsia="vi-VN"/>
              </w:rPr>
            </w:pPr>
            <w:r w:rsidRPr="00ED5814">
              <w:rPr>
                <w:color w:val="000000"/>
                <w:szCs w:val="26"/>
                <w:lang w:val="vi-VN" w:eastAsia="vi-VN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619E" w14:textId="77777777" w:rsidR="009579EF" w:rsidRPr="00ED5814" w:rsidRDefault="009579EF" w:rsidP="003433DD">
            <w:pPr>
              <w:jc w:val="both"/>
              <w:rPr>
                <w:color w:val="000000"/>
                <w:szCs w:val="26"/>
                <w:lang w:val="vi-VN" w:eastAsia="vi-VN"/>
              </w:rPr>
            </w:pPr>
            <w:r w:rsidRPr="00ED5814">
              <w:rPr>
                <w:color w:val="000000"/>
                <w:szCs w:val="26"/>
                <w:lang w:val="vi-VN" w:eastAsia="vi-V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E20F" w14:textId="77777777" w:rsidR="009579EF" w:rsidRPr="00ED5814" w:rsidRDefault="009579EF" w:rsidP="003433DD">
            <w:pPr>
              <w:jc w:val="both"/>
              <w:rPr>
                <w:color w:val="000000"/>
                <w:szCs w:val="26"/>
                <w:lang w:val="vi-VN" w:eastAsia="vi-VN"/>
              </w:rPr>
            </w:pPr>
            <w:r w:rsidRPr="00ED5814">
              <w:rPr>
                <w:color w:val="000000"/>
                <w:szCs w:val="26"/>
                <w:lang w:val="vi-VN" w:eastAsia="vi-V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365D" w14:textId="77777777" w:rsidR="009579EF" w:rsidRPr="00ED5814" w:rsidRDefault="009579EF" w:rsidP="003433DD">
            <w:pPr>
              <w:jc w:val="both"/>
              <w:rPr>
                <w:color w:val="000000"/>
                <w:szCs w:val="26"/>
                <w:lang w:val="vi-VN" w:eastAsia="vi-VN"/>
              </w:rPr>
            </w:pPr>
            <w:r w:rsidRPr="00ED5814">
              <w:rPr>
                <w:color w:val="000000"/>
                <w:szCs w:val="26"/>
                <w:lang w:val="vi-VN" w:eastAsia="vi-V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4A41" w14:textId="77777777" w:rsidR="009579EF" w:rsidRPr="00ED5814" w:rsidRDefault="009579EF" w:rsidP="003433DD">
            <w:pPr>
              <w:jc w:val="both"/>
              <w:rPr>
                <w:color w:val="000000"/>
                <w:szCs w:val="26"/>
                <w:lang w:val="vi-VN" w:eastAsia="vi-VN"/>
              </w:rPr>
            </w:pPr>
            <w:r w:rsidRPr="00ED5814">
              <w:rPr>
                <w:color w:val="000000"/>
                <w:szCs w:val="26"/>
                <w:lang w:val="vi-VN" w:eastAsia="vi-VN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697E" w14:textId="77777777" w:rsidR="009579EF" w:rsidRPr="00ED5814" w:rsidRDefault="009579EF" w:rsidP="003433DD">
            <w:pPr>
              <w:jc w:val="both"/>
              <w:rPr>
                <w:color w:val="000000"/>
                <w:szCs w:val="26"/>
                <w:lang w:val="vi-VN" w:eastAsia="vi-VN"/>
              </w:rPr>
            </w:pPr>
            <w:r w:rsidRPr="00ED5814">
              <w:rPr>
                <w:color w:val="000000"/>
                <w:szCs w:val="26"/>
                <w:lang w:val="vi-VN" w:eastAsia="vi-VN"/>
              </w:rPr>
              <w:t>4</w:t>
            </w:r>
          </w:p>
        </w:tc>
      </w:tr>
    </w:tbl>
    <w:p w14:paraId="12B1723E" w14:textId="77777777" w:rsidR="009579EF" w:rsidRPr="00B10B95" w:rsidRDefault="009579EF" w:rsidP="009579EF">
      <w:pPr>
        <w:pStyle w:val="ListParagraph"/>
        <w:numPr>
          <w:ilvl w:val="0"/>
          <w:numId w:val="4"/>
        </w:numPr>
        <w:spacing w:before="240" w:after="240"/>
        <w:jc w:val="both"/>
      </w:pPr>
      <w:r w:rsidRPr="00B10B95">
        <w:t xml:space="preserve"> (0,5 </w:t>
      </w:r>
      <w:proofErr w:type="spellStart"/>
      <w:r w:rsidRPr="00B10B95">
        <w:t>điểm</w:t>
      </w:r>
      <w:proofErr w:type="spellEnd"/>
      <w:r w:rsidRPr="00B10B95">
        <w:t xml:space="preserve">) </w:t>
      </w:r>
      <w:proofErr w:type="spellStart"/>
      <w:r w:rsidRPr="00B10B95">
        <w:t>Tìm</w:t>
      </w:r>
      <w:proofErr w:type="spellEnd"/>
      <w:r w:rsidRPr="00B10B95">
        <w:t xml:space="preserve"> </w:t>
      </w:r>
      <w:r w:rsidRPr="0043671D">
        <w:rPr>
          <w:position w:val="-12"/>
        </w:rPr>
        <w:object w:dxaOrig="780" w:dyaOrig="420" w14:anchorId="22DC3F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21pt" o:ole="">
            <v:imagedata r:id="rId7" o:title=""/>
          </v:shape>
          <o:OLEObject Type="Embed" ProgID="Equation.DSMT4" ShapeID="_x0000_i1025" DrawAspect="Content" ObjectID="_1718284922" r:id="rId8"/>
        </w:object>
      </w:r>
      <w:r>
        <w:t>.</w:t>
      </w:r>
    </w:p>
    <w:p w14:paraId="71212417" w14:textId="658C491A" w:rsidR="000555B4" w:rsidRDefault="007A09B0" w:rsidP="000555B4">
      <w:pPr>
        <w:pStyle w:val="ListParagraph"/>
        <w:numPr>
          <w:ilvl w:val="0"/>
          <w:numId w:val="4"/>
        </w:numPr>
        <w:spacing w:before="240" w:after="240"/>
        <w:jc w:val="both"/>
      </w:pPr>
      <w:r>
        <w:t xml:space="preserve"> </w:t>
      </w:r>
      <w:r w:rsidR="009579EF" w:rsidRPr="00B10B95">
        <w:t xml:space="preserve">(0,5 </w:t>
      </w:r>
      <w:proofErr w:type="spellStart"/>
      <w:r w:rsidR="009579EF" w:rsidRPr="00B10B95">
        <w:t>điểm</w:t>
      </w:r>
      <w:proofErr w:type="spellEnd"/>
      <w:r w:rsidR="009579EF" w:rsidRPr="00B10B95">
        <w:t xml:space="preserve">) </w:t>
      </w:r>
      <w:proofErr w:type="spellStart"/>
      <w:r w:rsidR="009579EF">
        <w:t>Lập</w:t>
      </w:r>
      <w:proofErr w:type="spellEnd"/>
      <w:r w:rsidR="009579EF">
        <w:t xml:space="preserve"> </w:t>
      </w:r>
      <w:proofErr w:type="spellStart"/>
      <w:r w:rsidR="009579EF">
        <w:t>phương</w:t>
      </w:r>
      <w:proofErr w:type="spellEnd"/>
      <w:r w:rsidR="009579EF">
        <w:t xml:space="preserve"> </w:t>
      </w:r>
      <w:proofErr w:type="spellStart"/>
      <w:r w:rsidR="009579EF">
        <w:t>trình</w:t>
      </w:r>
      <w:proofErr w:type="spellEnd"/>
      <w:r w:rsidR="009579EF">
        <w:t xml:space="preserve"> </w:t>
      </w:r>
      <w:proofErr w:type="spellStart"/>
      <w:r w:rsidR="009579EF">
        <w:t>đường</w:t>
      </w:r>
      <w:proofErr w:type="spellEnd"/>
      <w:r w:rsidR="009579EF">
        <w:t xml:space="preserve"> </w:t>
      </w:r>
      <w:proofErr w:type="spellStart"/>
      <w:r w:rsidR="009579EF">
        <w:t>hồi</w:t>
      </w:r>
      <w:proofErr w:type="spellEnd"/>
      <w:r w:rsidR="009579EF">
        <w:t xml:space="preserve"> </w:t>
      </w:r>
      <w:proofErr w:type="spellStart"/>
      <w:r w:rsidR="009579EF">
        <w:t>quy</w:t>
      </w:r>
      <w:proofErr w:type="spellEnd"/>
      <w:r w:rsidR="009579EF">
        <w:t xml:space="preserve"> </w:t>
      </w:r>
      <w:proofErr w:type="spellStart"/>
      <w:r w:rsidR="009579EF">
        <w:t>tuyến</w:t>
      </w:r>
      <w:proofErr w:type="spellEnd"/>
      <w:r w:rsidR="009579EF">
        <w:t xml:space="preserve"> </w:t>
      </w:r>
      <w:proofErr w:type="spellStart"/>
      <w:r w:rsidR="009579EF">
        <w:t>tính</w:t>
      </w:r>
      <w:proofErr w:type="spellEnd"/>
      <w:r w:rsidR="009579EF">
        <w:t xml:space="preserve"> </w:t>
      </w:r>
      <w:proofErr w:type="spellStart"/>
      <w:r w:rsidR="009579EF">
        <w:t>mẫu</w:t>
      </w:r>
      <w:proofErr w:type="spellEnd"/>
      <w:r w:rsidR="009579EF">
        <w:t xml:space="preserve"> </w:t>
      </w:r>
      <w:proofErr w:type="spellStart"/>
      <w:r w:rsidR="009579EF">
        <w:t>của</w:t>
      </w:r>
      <w:proofErr w:type="spellEnd"/>
      <w:r w:rsidR="009579EF">
        <w:t xml:space="preserve"> </w:t>
      </w:r>
      <w:proofErr w:type="spellStart"/>
      <w:r w:rsidR="009579EF">
        <w:t>điểm</w:t>
      </w:r>
      <w:proofErr w:type="spellEnd"/>
      <w:r w:rsidR="009579EF">
        <w:t xml:space="preserve"> </w:t>
      </w:r>
      <w:proofErr w:type="spellStart"/>
      <w:r w:rsidR="009579EF">
        <w:t>cuối</w:t>
      </w:r>
      <w:proofErr w:type="spellEnd"/>
      <w:r w:rsidR="009579EF">
        <w:t xml:space="preserve"> </w:t>
      </w:r>
      <w:proofErr w:type="spellStart"/>
      <w:r w:rsidR="009579EF">
        <w:t>kỳ</w:t>
      </w:r>
      <w:proofErr w:type="spellEnd"/>
      <w:r w:rsidR="009579EF">
        <w:t xml:space="preserve"> </w:t>
      </w:r>
      <w:proofErr w:type="spellStart"/>
      <w:r w:rsidR="009579EF">
        <w:t>theo</w:t>
      </w:r>
      <w:proofErr w:type="spellEnd"/>
      <w:r w:rsidR="009579EF">
        <w:t xml:space="preserve"> </w:t>
      </w:r>
      <w:proofErr w:type="spellStart"/>
      <w:r w:rsidR="009579EF">
        <w:t>điểm</w:t>
      </w:r>
      <w:proofErr w:type="spellEnd"/>
      <w:r w:rsidR="009579EF">
        <w:t xml:space="preserve"> </w:t>
      </w:r>
      <w:proofErr w:type="spellStart"/>
      <w:r w:rsidR="009579EF">
        <w:t>giữa</w:t>
      </w:r>
      <w:proofErr w:type="spellEnd"/>
      <w:r w:rsidR="009579EF">
        <w:t xml:space="preserve"> </w:t>
      </w:r>
      <w:proofErr w:type="spellStart"/>
      <w:r w:rsidR="009579EF">
        <w:t>kỳ</w:t>
      </w:r>
      <w:proofErr w:type="spellEnd"/>
      <w:r w:rsidR="009579EF">
        <w:t>.</w:t>
      </w:r>
    </w:p>
    <w:p w14:paraId="1C1324F8" w14:textId="77777777" w:rsidR="009579EF" w:rsidRDefault="009579EF" w:rsidP="009579EF">
      <w:pPr>
        <w:spacing w:before="240" w:after="240"/>
        <w:jc w:val="both"/>
      </w:pPr>
      <w:proofErr w:type="spellStart"/>
      <w:r w:rsidRPr="00A833B9">
        <w:rPr>
          <w:b/>
        </w:rPr>
        <w:t>Câu</w:t>
      </w:r>
      <w:proofErr w:type="spellEnd"/>
      <w:r w:rsidRPr="00A833B9">
        <w:rPr>
          <w:b/>
        </w:rPr>
        <w:t xml:space="preserve"> 5 (2 </w:t>
      </w:r>
      <w:proofErr w:type="spellStart"/>
      <w:r w:rsidRPr="00A833B9">
        <w:rPr>
          <w:b/>
        </w:rPr>
        <w:t>điểm</w:t>
      </w:r>
      <w:proofErr w:type="spellEnd"/>
      <w:r w:rsidRPr="00A833B9">
        <w:rPr>
          <w:b/>
        </w:rPr>
        <w:t>):</w:t>
      </w:r>
      <w:r w:rsidRPr="001848FA">
        <w:t xml:space="preserve"> </w:t>
      </w:r>
      <w:proofErr w:type="spellStart"/>
      <w:r>
        <w:t>Công</w:t>
      </w:r>
      <w:proofErr w:type="spellEnd"/>
      <w:r>
        <w:t xml:space="preserve"> ty </w:t>
      </w:r>
      <w:proofErr w:type="spellStart"/>
      <w:r>
        <w:t>Bình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4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: </w:t>
      </w:r>
      <w:proofErr w:type="spellStart"/>
      <w:r>
        <w:t>loại</w:t>
      </w:r>
      <w:proofErr w:type="spellEnd"/>
      <w:r>
        <w:t xml:space="preserve"> A, </w:t>
      </w:r>
      <w:proofErr w:type="spellStart"/>
      <w:r>
        <w:t>loại</w:t>
      </w:r>
      <w:proofErr w:type="spellEnd"/>
      <w:r>
        <w:t xml:space="preserve"> B, </w:t>
      </w:r>
      <w:proofErr w:type="spellStart"/>
      <w:r>
        <w:t>loại</w:t>
      </w:r>
      <w:proofErr w:type="spellEnd"/>
      <w:r>
        <w:t xml:space="preserve"> C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D</w:t>
      </w:r>
      <w:r w:rsidRPr="001848FA">
        <w:t xml:space="preserve"> </w:t>
      </w:r>
      <w:proofErr w:type="spellStart"/>
      <w:r w:rsidRPr="001848FA">
        <w:t>với</w:t>
      </w:r>
      <w:proofErr w:type="spellEnd"/>
      <w:r w:rsidRPr="001848FA"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“</w:t>
      </w:r>
      <w:r w:rsidRPr="00F67E4B">
        <w:rPr>
          <w:i/>
        </w:rPr>
        <w:t xml:space="preserve">4 </w:t>
      </w:r>
      <w:proofErr w:type="spellStart"/>
      <w:r w:rsidRPr="00F67E4B">
        <w:rPr>
          <w:i/>
        </w:rPr>
        <w:t>loại</w:t>
      </w:r>
      <w:proofErr w:type="spellEnd"/>
      <w:r w:rsidRPr="00F67E4B">
        <w:rPr>
          <w:i/>
        </w:rPr>
        <w:t xml:space="preserve"> </w:t>
      </w:r>
      <w:proofErr w:type="spellStart"/>
      <w:r w:rsidRPr="00F67E4B">
        <w:rPr>
          <w:i/>
        </w:rPr>
        <w:t>xe</w:t>
      </w:r>
      <w:proofErr w:type="spellEnd"/>
      <w:r w:rsidRPr="00F67E4B">
        <w:rPr>
          <w:i/>
        </w:rPr>
        <w:t xml:space="preserve"> </w:t>
      </w:r>
      <w:proofErr w:type="spellStart"/>
      <w:r w:rsidRPr="00F67E4B">
        <w:rPr>
          <w:i/>
        </w:rPr>
        <w:t>máy</w:t>
      </w:r>
      <w:proofErr w:type="spellEnd"/>
      <w:r w:rsidRPr="00F67E4B">
        <w:rPr>
          <w:i/>
        </w:rPr>
        <w:t xml:space="preserve"> </w:t>
      </w:r>
      <w:proofErr w:type="spellStart"/>
      <w:r w:rsidRPr="00F67E4B">
        <w:rPr>
          <w:i/>
        </w:rPr>
        <w:t>có</w:t>
      </w:r>
      <w:proofErr w:type="spellEnd"/>
      <w:r w:rsidRPr="00F67E4B">
        <w:rPr>
          <w:i/>
        </w:rPr>
        <w:t xml:space="preserve"> </w:t>
      </w:r>
      <w:proofErr w:type="spellStart"/>
      <w:r w:rsidRPr="00F67E4B">
        <w:rPr>
          <w:i/>
        </w:rPr>
        <w:t>mức</w:t>
      </w:r>
      <w:proofErr w:type="spellEnd"/>
      <w:r w:rsidRPr="00F67E4B">
        <w:rPr>
          <w:i/>
        </w:rPr>
        <w:t xml:space="preserve"> </w:t>
      </w:r>
      <w:proofErr w:type="spellStart"/>
      <w:r w:rsidRPr="00F67E4B">
        <w:rPr>
          <w:i/>
        </w:rPr>
        <w:t>tiêu</w:t>
      </w:r>
      <w:proofErr w:type="spellEnd"/>
      <w:r w:rsidRPr="00F67E4B">
        <w:rPr>
          <w:i/>
        </w:rPr>
        <w:t xml:space="preserve"> </w:t>
      </w:r>
      <w:proofErr w:type="spellStart"/>
      <w:r w:rsidRPr="00F67E4B">
        <w:rPr>
          <w:i/>
        </w:rPr>
        <w:t>hao</w:t>
      </w:r>
      <w:proofErr w:type="spellEnd"/>
      <w:r w:rsidRPr="00F67E4B">
        <w:rPr>
          <w:i/>
        </w:rPr>
        <w:t xml:space="preserve"> </w:t>
      </w:r>
      <w:proofErr w:type="spellStart"/>
      <w:r w:rsidRPr="00F67E4B">
        <w:rPr>
          <w:i/>
        </w:rPr>
        <w:t>xăng</w:t>
      </w:r>
      <w:proofErr w:type="spellEnd"/>
      <w:r w:rsidRPr="00F67E4B">
        <w:rPr>
          <w:i/>
        </w:rPr>
        <w:t xml:space="preserve"> </w:t>
      </w:r>
      <w:proofErr w:type="spellStart"/>
      <w:r w:rsidRPr="00F67E4B">
        <w:rPr>
          <w:i/>
        </w:rPr>
        <w:t>trung</w:t>
      </w:r>
      <w:proofErr w:type="spellEnd"/>
      <w:r w:rsidRPr="00F67E4B">
        <w:rPr>
          <w:i/>
        </w:rPr>
        <w:t xml:space="preserve"> </w:t>
      </w:r>
      <w:proofErr w:type="spellStart"/>
      <w:r w:rsidRPr="00F67E4B">
        <w:rPr>
          <w:i/>
        </w:rPr>
        <w:t>bình</w:t>
      </w:r>
      <w:proofErr w:type="spellEnd"/>
      <w:r w:rsidRPr="00F67E4B">
        <w:rPr>
          <w:i/>
        </w:rPr>
        <w:t xml:space="preserve"> </w:t>
      </w:r>
      <w:proofErr w:type="spellStart"/>
      <w:r w:rsidRPr="00F67E4B">
        <w:rPr>
          <w:i/>
        </w:rPr>
        <w:t>như</w:t>
      </w:r>
      <w:proofErr w:type="spellEnd"/>
      <w:r w:rsidRPr="00F67E4B">
        <w:rPr>
          <w:i/>
        </w:rPr>
        <w:t xml:space="preserve"> </w:t>
      </w:r>
      <w:proofErr w:type="spellStart"/>
      <w:r w:rsidRPr="00F67E4B">
        <w:rPr>
          <w:i/>
        </w:rPr>
        <w:t>nhau</w:t>
      </w:r>
      <w:proofErr w:type="spellEnd"/>
      <w:r>
        <w:t>”</w:t>
      </w:r>
      <w:r w:rsidRPr="001848FA">
        <w:t>.</w:t>
      </w:r>
      <w:r>
        <w:t xml:space="preserve"> </w:t>
      </w:r>
      <w:proofErr w:type="spellStart"/>
      <w:r>
        <w:t>Bấy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sát</w:t>
      </w:r>
      <w:proofErr w:type="spellEnd"/>
      <w:r w:rsidRPr="00772B6A">
        <w:t xml:space="preserve">, </w:t>
      </w:r>
      <w:proofErr w:type="spellStart"/>
      <w:r w:rsidRPr="00772B6A">
        <w:t>một</w:t>
      </w:r>
      <w:proofErr w:type="spellEnd"/>
      <w:r w:rsidRPr="00772B6A">
        <w:t xml:space="preserve"> </w:t>
      </w:r>
      <w:proofErr w:type="spellStart"/>
      <w:r w:rsidRPr="00772B6A">
        <w:t>mẫu</w:t>
      </w:r>
      <w:proofErr w:type="spellEnd"/>
      <w:r w:rsidRPr="00772B6A">
        <w:t xml:space="preserve"> </w:t>
      </w:r>
      <w:proofErr w:type="spellStart"/>
      <w:r w:rsidRPr="00772B6A">
        <w:t>ngẫu</w:t>
      </w:r>
      <w:proofErr w:type="spellEnd"/>
      <w:r w:rsidRPr="00772B6A">
        <w:t xml:space="preserve"> </w:t>
      </w:r>
      <w:proofErr w:type="spellStart"/>
      <w:r w:rsidRPr="00772B6A">
        <w:t>nhiên</w:t>
      </w:r>
      <w:proofErr w:type="spellEnd"/>
      <w:r w:rsidRPr="00772B6A">
        <w:t xml:space="preserve"> </w:t>
      </w:r>
      <w:proofErr w:type="spellStart"/>
      <w:r w:rsidRPr="00772B6A">
        <w:t>của</w:t>
      </w:r>
      <w:proofErr w:type="spellEnd"/>
      <w:r w:rsidRPr="00772B6A">
        <w:t xml:space="preserve"> </w:t>
      </w:r>
      <w:proofErr w:type="spellStart"/>
      <w:r w:rsidRPr="00772B6A">
        <w:t>mỗi</w:t>
      </w:r>
      <w:proofErr w:type="spellEnd"/>
      <w:r w:rsidRPr="00772B6A">
        <w:t xml:space="preserve"> </w:t>
      </w:r>
      <w:proofErr w:type="spellStart"/>
      <w:r w:rsidRPr="00772B6A">
        <w:t>loại</w:t>
      </w:r>
      <w:proofErr w:type="spellEnd"/>
      <w:r w:rsidRPr="00772B6A">
        <w:t xml:space="preserve"> </w:t>
      </w:r>
      <w:proofErr w:type="spellStart"/>
      <w:r w:rsidRPr="00772B6A">
        <w:t>xe</w:t>
      </w:r>
      <w:proofErr w:type="spellEnd"/>
      <w:r w:rsidRPr="00772B6A">
        <w:t xml:space="preserve"> </w:t>
      </w:r>
      <w:proofErr w:type="spellStart"/>
      <w:r w:rsidRPr="00772B6A">
        <w:t>được</w:t>
      </w:r>
      <w:proofErr w:type="spellEnd"/>
      <w:r w:rsidRPr="00772B6A">
        <w:t xml:space="preserve"> </w:t>
      </w:r>
      <w:proofErr w:type="spellStart"/>
      <w:r w:rsidRPr="00772B6A">
        <w:t>chọn</w:t>
      </w:r>
      <w:proofErr w:type="spellEnd"/>
      <w:r w:rsidRPr="00772B6A">
        <w:t xml:space="preserve"> </w:t>
      </w:r>
      <w:proofErr w:type="spellStart"/>
      <w:r w:rsidRPr="00772B6A">
        <w:t>ra</w:t>
      </w:r>
      <w:proofErr w:type="spellEnd"/>
      <w:r w:rsidRPr="00772B6A">
        <w:t xml:space="preserve"> </w:t>
      </w:r>
      <w:proofErr w:type="spellStart"/>
      <w:r w:rsidRPr="00772B6A">
        <w:t>và</w:t>
      </w:r>
      <w:proofErr w:type="spellEnd"/>
      <w:r w:rsidRPr="00772B6A">
        <w:t xml:space="preserve"> </w:t>
      </w:r>
      <w:proofErr w:type="spellStart"/>
      <w:r w:rsidRPr="00772B6A">
        <w:t>mức</w:t>
      </w:r>
      <w:proofErr w:type="spellEnd"/>
      <w:r w:rsidRPr="00772B6A">
        <w:t xml:space="preserve"> </w:t>
      </w:r>
      <w:proofErr w:type="spellStart"/>
      <w:r w:rsidRPr="00772B6A">
        <w:t>tiêu</w:t>
      </w:r>
      <w:proofErr w:type="spellEnd"/>
      <w:r w:rsidRPr="00772B6A">
        <w:t xml:space="preserve"> </w:t>
      </w:r>
      <w:proofErr w:type="spellStart"/>
      <w:r w:rsidRPr="00772B6A">
        <w:t>hao</w:t>
      </w:r>
      <w:proofErr w:type="spellEnd"/>
      <w:r w:rsidRPr="00772B6A">
        <w:t xml:space="preserve"> </w:t>
      </w:r>
      <w:proofErr w:type="spellStart"/>
      <w:r w:rsidRPr="00772B6A">
        <w:t>xăng</w:t>
      </w:r>
      <w:proofErr w:type="spellEnd"/>
      <w:r w:rsidRPr="00772B6A">
        <w:t xml:space="preserve"> </w:t>
      </w:r>
      <w:proofErr w:type="spellStart"/>
      <w:r w:rsidRPr="00772B6A">
        <w:t>của</w:t>
      </w:r>
      <w:proofErr w:type="spellEnd"/>
      <w:r w:rsidRPr="00772B6A">
        <w:t xml:space="preserve"> </w:t>
      </w:r>
      <w:proofErr w:type="spellStart"/>
      <w:r w:rsidRPr="00772B6A">
        <w:t>chúng</w:t>
      </w:r>
      <w:proofErr w:type="spellEnd"/>
      <w:r w:rsidRPr="00772B6A">
        <w:t xml:space="preserve"> </w:t>
      </w:r>
      <w:proofErr w:type="spellStart"/>
      <w:r w:rsidRPr="00772B6A">
        <w:t>được</w:t>
      </w:r>
      <w:proofErr w:type="spellEnd"/>
      <w:r w:rsidRPr="00772B6A">
        <w:t xml:space="preserve"> </w:t>
      </w:r>
      <w:proofErr w:type="spellStart"/>
      <w:r w:rsidRPr="00772B6A">
        <w:t>đo</w:t>
      </w:r>
      <w:proofErr w:type="spellEnd"/>
      <w:r w:rsidRPr="00772B6A">
        <w:t xml:space="preserve"> </w:t>
      </w:r>
      <w:proofErr w:type="spellStart"/>
      <w:r w:rsidRPr="00772B6A">
        <w:t>như</w:t>
      </w:r>
      <w:proofErr w:type="spellEnd"/>
      <w:r w:rsidRPr="00772B6A">
        <w:t xml:space="preserve"> </w:t>
      </w:r>
      <w:proofErr w:type="spellStart"/>
      <w:r w:rsidRPr="00772B6A">
        <w:t>sau</w:t>
      </w:r>
      <w:proofErr w:type="spellEnd"/>
      <w:r w:rsidRPr="00772B6A">
        <w:t>.</w:t>
      </w:r>
    </w:p>
    <w:tbl>
      <w:tblPr>
        <w:tblW w:w="7044" w:type="dxa"/>
        <w:jc w:val="center"/>
        <w:tblLook w:val="04A0" w:firstRow="1" w:lastRow="0" w:firstColumn="1" w:lastColumn="0" w:noHBand="0" w:noVBand="1"/>
      </w:tblPr>
      <w:tblGrid>
        <w:gridCol w:w="1008"/>
        <w:gridCol w:w="590"/>
        <w:gridCol w:w="778"/>
        <w:gridCol w:w="778"/>
        <w:gridCol w:w="778"/>
        <w:gridCol w:w="778"/>
        <w:gridCol w:w="778"/>
        <w:gridCol w:w="778"/>
        <w:gridCol w:w="778"/>
      </w:tblGrid>
      <w:tr w:rsidR="009579EF" w:rsidRPr="000A1F4D" w14:paraId="3EB5F475" w14:textId="77777777" w:rsidTr="003433DD">
        <w:trPr>
          <w:trHeight w:val="28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0BA5" w14:textId="77777777" w:rsidR="009579EF" w:rsidRPr="00537F93" w:rsidRDefault="009579EF" w:rsidP="003433DD">
            <w:pPr>
              <w:jc w:val="center"/>
              <w:rPr>
                <w:color w:val="000000"/>
                <w:szCs w:val="26"/>
                <w:lang w:val="vi-VN" w:eastAsia="vi-VN"/>
              </w:rPr>
            </w:pPr>
            <w:r w:rsidRPr="00537F93">
              <w:rPr>
                <w:color w:val="000000"/>
                <w:szCs w:val="26"/>
                <w:lang w:val="vi-VN" w:eastAsia="vi-VN"/>
              </w:rPr>
              <w:t>Loại xe</w:t>
            </w:r>
          </w:p>
        </w:tc>
        <w:tc>
          <w:tcPr>
            <w:tcW w:w="60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92B4" w14:textId="77777777" w:rsidR="009579EF" w:rsidRPr="00537F93" w:rsidRDefault="009579EF" w:rsidP="003433DD">
            <w:pPr>
              <w:jc w:val="center"/>
              <w:rPr>
                <w:color w:val="000000"/>
                <w:szCs w:val="26"/>
                <w:lang w:val="vi-VN" w:eastAsia="vi-VN"/>
              </w:rPr>
            </w:pPr>
            <w:r w:rsidRPr="00537F93">
              <w:rPr>
                <w:color w:val="000000"/>
                <w:szCs w:val="26"/>
                <w:lang w:val="vi-VN" w:eastAsia="vi-VN"/>
              </w:rPr>
              <w:t>Mức tiêu hao xăng (đơn vị lít cho 100km đường đô thị)</w:t>
            </w:r>
          </w:p>
        </w:tc>
      </w:tr>
      <w:tr w:rsidR="009579EF" w:rsidRPr="00537F93" w14:paraId="5A4B9D6A" w14:textId="77777777" w:rsidTr="003433DD">
        <w:trPr>
          <w:trHeight w:val="33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0A16" w14:textId="77777777" w:rsidR="009579EF" w:rsidRPr="00537F93" w:rsidRDefault="009579EF" w:rsidP="003433DD">
            <w:pPr>
              <w:jc w:val="center"/>
              <w:rPr>
                <w:color w:val="000000"/>
                <w:szCs w:val="26"/>
                <w:lang w:val="vi-VN" w:eastAsia="vi-VN"/>
              </w:rPr>
            </w:pPr>
            <w:r w:rsidRPr="00537F93">
              <w:rPr>
                <w:color w:val="000000"/>
                <w:szCs w:val="26"/>
                <w:lang w:val="vi-VN" w:eastAsia="vi-VN"/>
              </w:rPr>
              <w:t>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E92D" w14:textId="77777777" w:rsidR="009579EF" w:rsidRPr="00537F93" w:rsidRDefault="009579EF" w:rsidP="003433DD">
            <w:pPr>
              <w:jc w:val="center"/>
              <w:rPr>
                <w:color w:val="000000"/>
                <w:szCs w:val="26"/>
                <w:lang w:val="vi-VN" w:eastAsia="vi-VN"/>
              </w:rPr>
            </w:pPr>
            <w:r w:rsidRPr="00537F93">
              <w:rPr>
                <w:color w:val="000000"/>
                <w:szCs w:val="26"/>
                <w:lang w:val="vi-VN" w:eastAsia="vi-VN"/>
              </w:rPr>
              <w:t>1,7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2E81" w14:textId="77777777" w:rsidR="009579EF" w:rsidRPr="00537F93" w:rsidRDefault="009579EF" w:rsidP="003433DD">
            <w:pPr>
              <w:jc w:val="center"/>
              <w:rPr>
                <w:color w:val="000000"/>
                <w:szCs w:val="26"/>
                <w:lang w:val="vi-VN" w:eastAsia="vi-VN"/>
              </w:rPr>
            </w:pPr>
            <w:r w:rsidRPr="00537F93">
              <w:rPr>
                <w:color w:val="000000"/>
                <w:szCs w:val="26"/>
                <w:lang w:val="vi-VN" w:eastAsia="vi-VN"/>
              </w:rPr>
              <w:t>2,1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C575" w14:textId="77777777" w:rsidR="009579EF" w:rsidRPr="00537F93" w:rsidRDefault="009579EF" w:rsidP="003433DD">
            <w:pPr>
              <w:jc w:val="center"/>
              <w:rPr>
                <w:color w:val="000000"/>
                <w:szCs w:val="26"/>
                <w:lang w:val="vi-VN" w:eastAsia="vi-VN"/>
              </w:rPr>
            </w:pPr>
            <w:r w:rsidRPr="00537F93">
              <w:rPr>
                <w:color w:val="000000"/>
                <w:szCs w:val="26"/>
                <w:lang w:val="vi-VN" w:eastAsia="vi-VN"/>
              </w:rPr>
              <w:t>1,8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F4FF" w14:textId="77777777" w:rsidR="009579EF" w:rsidRPr="00537F93" w:rsidRDefault="009579EF" w:rsidP="003433DD">
            <w:pPr>
              <w:jc w:val="center"/>
              <w:rPr>
                <w:color w:val="000000"/>
                <w:szCs w:val="26"/>
                <w:lang w:val="vi-VN" w:eastAsia="vi-VN"/>
              </w:rPr>
            </w:pPr>
            <w:r w:rsidRPr="00537F93">
              <w:rPr>
                <w:color w:val="000000"/>
                <w:szCs w:val="26"/>
                <w:lang w:val="vi-VN" w:eastAsia="vi-VN"/>
              </w:rPr>
              <w:t>1,7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85CB" w14:textId="77777777" w:rsidR="009579EF" w:rsidRPr="00537F93" w:rsidRDefault="009579EF" w:rsidP="003433DD">
            <w:pPr>
              <w:jc w:val="center"/>
              <w:rPr>
                <w:color w:val="000000"/>
                <w:szCs w:val="26"/>
                <w:lang w:val="vi-VN" w:eastAsia="vi-VN"/>
              </w:rPr>
            </w:pPr>
            <w:r w:rsidRPr="00537F93">
              <w:rPr>
                <w:color w:val="000000"/>
                <w:szCs w:val="26"/>
                <w:lang w:val="vi-VN" w:eastAsia="vi-VN"/>
              </w:rPr>
              <w:t>2,1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AE91" w14:textId="77777777" w:rsidR="009579EF" w:rsidRPr="00537F93" w:rsidRDefault="009579EF" w:rsidP="003433DD">
            <w:pPr>
              <w:jc w:val="center"/>
              <w:rPr>
                <w:color w:val="000000"/>
                <w:szCs w:val="26"/>
                <w:lang w:val="vi-VN" w:eastAsia="vi-VN"/>
              </w:rPr>
            </w:pPr>
            <w:r w:rsidRPr="00537F93">
              <w:rPr>
                <w:color w:val="000000"/>
                <w:szCs w:val="26"/>
                <w:lang w:val="vi-VN" w:eastAsia="vi-VN"/>
              </w:rPr>
              <w:t>2,2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A0C8" w14:textId="77777777" w:rsidR="009579EF" w:rsidRPr="00537F93" w:rsidRDefault="009579EF" w:rsidP="003433DD">
            <w:pPr>
              <w:jc w:val="center"/>
              <w:rPr>
                <w:color w:val="000000"/>
                <w:szCs w:val="26"/>
                <w:lang w:val="vi-VN" w:eastAsia="vi-VN"/>
              </w:rPr>
            </w:pPr>
            <w:r w:rsidRPr="00537F93">
              <w:rPr>
                <w:color w:val="000000"/>
                <w:szCs w:val="26"/>
                <w:lang w:val="vi-VN" w:eastAsia="vi-VN"/>
              </w:rPr>
              <w:t>1,8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E3A8" w14:textId="77777777" w:rsidR="009579EF" w:rsidRPr="00537F93" w:rsidRDefault="009579EF" w:rsidP="003433DD">
            <w:pPr>
              <w:jc w:val="center"/>
              <w:rPr>
                <w:color w:val="000000"/>
                <w:szCs w:val="26"/>
                <w:lang w:val="vi-VN" w:eastAsia="vi-VN"/>
              </w:rPr>
            </w:pPr>
            <w:r w:rsidRPr="00537F93">
              <w:rPr>
                <w:color w:val="000000"/>
                <w:szCs w:val="26"/>
                <w:lang w:val="vi-VN" w:eastAsia="vi-VN"/>
              </w:rPr>
              <w:t>1,9</w:t>
            </w:r>
          </w:p>
        </w:tc>
      </w:tr>
      <w:tr w:rsidR="009579EF" w:rsidRPr="00537F93" w14:paraId="2AEDF7E3" w14:textId="77777777" w:rsidTr="003433DD">
        <w:trPr>
          <w:trHeight w:val="33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CF3D" w14:textId="77777777" w:rsidR="009579EF" w:rsidRPr="00537F93" w:rsidRDefault="009579EF" w:rsidP="003433DD">
            <w:pPr>
              <w:jc w:val="center"/>
              <w:rPr>
                <w:color w:val="000000"/>
                <w:szCs w:val="26"/>
                <w:lang w:val="vi-VN" w:eastAsia="vi-VN"/>
              </w:rPr>
            </w:pPr>
            <w:r w:rsidRPr="00537F93">
              <w:rPr>
                <w:color w:val="000000"/>
                <w:szCs w:val="26"/>
                <w:lang w:val="vi-VN" w:eastAsia="vi-VN"/>
              </w:rPr>
              <w:t>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27F0" w14:textId="77777777" w:rsidR="009579EF" w:rsidRPr="00537F93" w:rsidRDefault="009579EF" w:rsidP="003433DD">
            <w:pPr>
              <w:jc w:val="center"/>
              <w:rPr>
                <w:color w:val="000000"/>
                <w:szCs w:val="26"/>
                <w:lang w:val="vi-VN" w:eastAsia="vi-VN"/>
              </w:rPr>
            </w:pPr>
            <w:r w:rsidRPr="00537F93">
              <w:rPr>
                <w:color w:val="000000"/>
                <w:szCs w:val="26"/>
                <w:lang w:val="vi-VN" w:eastAsia="vi-VN"/>
              </w:rPr>
              <w:t>1,7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CE52" w14:textId="77777777" w:rsidR="009579EF" w:rsidRPr="00537F93" w:rsidRDefault="009579EF" w:rsidP="003433DD">
            <w:pPr>
              <w:jc w:val="center"/>
              <w:rPr>
                <w:color w:val="000000"/>
                <w:szCs w:val="26"/>
                <w:lang w:val="vi-VN" w:eastAsia="vi-VN"/>
              </w:rPr>
            </w:pPr>
            <w:r w:rsidRPr="00537F93">
              <w:rPr>
                <w:color w:val="000000"/>
                <w:szCs w:val="26"/>
                <w:lang w:val="vi-VN" w:eastAsia="vi-VN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F91B" w14:textId="77777777" w:rsidR="009579EF" w:rsidRPr="00537F93" w:rsidRDefault="009579EF" w:rsidP="003433DD">
            <w:pPr>
              <w:jc w:val="center"/>
              <w:rPr>
                <w:color w:val="000000"/>
                <w:szCs w:val="26"/>
                <w:lang w:val="vi-VN" w:eastAsia="vi-VN"/>
              </w:rPr>
            </w:pPr>
            <w:r w:rsidRPr="00537F93">
              <w:rPr>
                <w:color w:val="000000"/>
                <w:szCs w:val="26"/>
                <w:lang w:val="vi-VN" w:eastAsia="vi-VN"/>
              </w:rPr>
              <w:t>1,7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4811" w14:textId="77777777" w:rsidR="009579EF" w:rsidRPr="00537F93" w:rsidRDefault="009579EF" w:rsidP="003433DD">
            <w:pPr>
              <w:jc w:val="center"/>
              <w:rPr>
                <w:color w:val="000000"/>
                <w:szCs w:val="26"/>
                <w:lang w:val="vi-VN" w:eastAsia="vi-VN"/>
              </w:rPr>
            </w:pPr>
            <w:r w:rsidRPr="00537F93">
              <w:rPr>
                <w:color w:val="000000"/>
                <w:szCs w:val="26"/>
                <w:lang w:val="vi-VN" w:eastAsia="vi-VN"/>
              </w:rPr>
              <w:t>2,3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840C" w14:textId="77777777" w:rsidR="009579EF" w:rsidRPr="00537F93" w:rsidRDefault="009579EF" w:rsidP="003433DD">
            <w:pPr>
              <w:jc w:val="center"/>
              <w:rPr>
                <w:color w:val="000000"/>
                <w:szCs w:val="26"/>
                <w:lang w:val="vi-VN" w:eastAsia="vi-VN"/>
              </w:rPr>
            </w:pPr>
            <w:r w:rsidRPr="00537F93">
              <w:rPr>
                <w:color w:val="000000"/>
                <w:szCs w:val="26"/>
                <w:lang w:val="vi-VN" w:eastAsia="vi-VN"/>
              </w:rPr>
              <w:t>1,8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B254" w14:textId="77777777" w:rsidR="009579EF" w:rsidRPr="00537F93" w:rsidRDefault="009579EF" w:rsidP="003433DD">
            <w:pPr>
              <w:jc w:val="center"/>
              <w:rPr>
                <w:color w:val="000000"/>
                <w:szCs w:val="26"/>
                <w:lang w:val="vi-VN" w:eastAsia="vi-V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FE8F" w14:textId="77777777" w:rsidR="009579EF" w:rsidRPr="00537F93" w:rsidRDefault="009579EF" w:rsidP="003433DD">
            <w:pPr>
              <w:jc w:val="center"/>
              <w:rPr>
                <w:color w:val="000000"/>
                <w:szCs w:val="26"/>
                <w:lang w:val="vi-VN" w:eastAsia="vi-V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76B7" w14:textId="77777777" w:rsidR="009579EF" w:rsidRPr="00537F93" w:rsidRDefault="009579EF" w:rsidP="003433DD">
            <w:pPr>
              <w:jc w:val="center"/>
              <w:rPr>
                <w:color w:val="000000"/>
                <w:szCs w:val="26"/>
                <w:lang w:val="vi-VN" w:eastAsia="vi-VN"/>
              </w:rPr>
            </w:pPr>
          </w:p>
        </w:tc>
      </w:tr>
      <w:tr w:rsidR="009579EF" w:rsidRPr="00537F93" w14:paraId="53CF43DE" w14:textId="77777777" w:rsidTr="003433DD">
        <w:trPr>
          <w:trHeight w:val="33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9C28" w14:textId="77777777" w:rsidR="009579EF" w:rsidRPr="00537F93" w:rsidRDefault="009579EF" w:rsidP="003433DD">
            <w:pPr>
              <w:jc w:val="center"/>
              <w:rPr>
                <w:color w:val="000000"/>
                <w:szCs w:val="26"/>
                <w:lang w:val="vi-VN" w:eastAsia="vi-VN"/>
              </w:rPr>
            </w:pPr>
            <w:r w:rsidRPr="00537F93">
              <w:rPr>
                <w:color w:val="000000"/>
                <w:szCs w:val="26"/>
                <w:lang w:val="vi-VN" w:eastAsia="vi-VN"/>
              </w:rPr>
              <w:t>C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5219" w14:textId="77777777" w:rsidR="009579EF" w:rsidRPr="00537F93" w:rsidRDefault="009579EF" w:rsidP="003433DD">
            <w:pPr>
              <w:jc w:val="center"/>
              <w:rPr>
                <w:color w:val="000000"/>
                <w:szCs w:val="26"/>
                <w:lang w:val="vi-VN" w:eastAsia="vi-VN"/>
              </w:rPr>
            </w:pPr>
            <w:r w:rsidRPr="00537F93">
              <w:rPr>
                <w:color w:val="000000"/>
                <w:szCs w:val="26"/>
                <w:lang w:val="vi-VN" w:eastAsia="vi-VN"/>
              </w:rPr>
              <w:t>1,7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38F6" w14:textId="77777777" w:rsidR="009579EF" w:rsidRPr="00537F93" w:rsidRDefault="009579EF" w:rsidP="003433DD">
            <w:pPr>
              <w:jc w:val="center"/>
              <w:rPr>
                <w:color w:val="000000"/>
                <w:szCs w:val="26"/>
                <w:lang w:val="vi-VN" w:eastAsia="vi-VN"/>
              </w:rPr>
            </w:pPr>
            <w:r w:rsidRPr="00537F93">
              <w:rPr>
                <w:color w:val="000000"/>
                <w:szCs w:val="26"/>
                <w:lang w:val="vi-VN" w:eastAsia="vi-VN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11D5" w14:textId="77777777" w:rsidR="009579EF" w:rsidRPr="00537F93" w:rsidRDefault="009579EF" w:rsidP="003433DD">
            <w:pPr>
              <w:jc w:val="center"/>
              <w:rPr>
                <w:color w:val="000000"/>
                <w:szCs w:val="26"/>
                <w:lang w:val="vi-VN" w:eastAsia="vi-VN"/>
              </w:rPr>
            </w:pPr>
            <w:r w:rsidRPr="00537F93">
              <w:rPr>
                <w:color w:val="000000"/>
                <w:szCs w:val="26"/>
                <w:lang w:val="vi-VN" w:eastAsia="vi-VN"/>
              </w:rPr>
              <w:t>2,2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D166" w14:textId="77777777" w:rsidR="009579EF" w:rsidRPr="00537F93" w:rsidRDefault="009579EF" w:rsidP="003433DD">
            <w:pPr>
              <w:jc w:val="center"/>
              <w:rPr>
                <w:color w:val="000000"/>
                <w:szCs w:val="26"/>
                <w:lang w:val="vi-VN" w:eastAsia="vi-VN"/>
              </w:rPr>
            </w:pPr>
            <w:r w:rsidRPr="00537F93">
              <w:rPr>
                <w:color w:val="000000"/>
                <w:szCs w:val="26"/>
                <w:lang w:val="vi-VN" w:eastAsia="vi-VN"/>
              </w:rPr>
              <w:t>2,1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18A8" w14:textId="77777777" w:rsidR="009579EF" w:rsidRPr="00537F93" w:rsidRDefault="009579EF" w:rsidP="003433DD">
            <w:pPr>
              <w:jc w:val="center"/>
              <w:rPr>
                <w:color w:val="000000"/>
                <w:szCs w:val="26"/>
                <w:lang w:val="vi-VN" w:eastAsia="vi-VN"/>
              </w:rPr>
            </w:pPr>
            <w:r w:rsidRPr="00537F93">
              <w:rPr>
                <w:color w:val="000000"/>
                <w:szCs w:val="26"/>
                <w:lang w:val="vi-VN" w:eastAsia="vi-VN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E6BB" w14:textId="77777777" w:rsidR="009579EF" w:rsidRPr="00537F93" w:rsidRDefault="009579EF" w:rsidP="003433DD">
            <w:pPr>
              <w:jc w:val="center"/>
              <w:rPr>
                <w:color w:val="000000"/>
                <w:szCs w:val="26"/>
                <w:lang w:val="vi-VN" w:eastAsia="vi-VN"/>
              </w:rPr>
            </w:pPr>
            <w:r w:rsidRPr="00537F93">
              <w:rPr>
                <w:color w:val="000000"/>
                <w:szCs w:val="26"/>
                <w:lang w:val="vi-VN" w:eastAsia="vi-VN"/>
              </w:rPr>
              <w:t>1,7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7DF4" w14:textId="77777777" w:rsidR="009579EF" w:rsidRPr="00537F93" w:rsidRDefault="009579EF" w:rsidP="003433DD">
            <w:pPr>
              <w:jc w:val="center"/>
              <w:rPr>
                <w:color w:val="000000"/>
                <w:szCs w:val="26"/>
                <w:lang w:val="vi-VN" w:eastAsia="vi-VN"/>
              </w:rPr>
            </w:pPr>
            <w:r w:rsidRPr="00537F93">
              <w:rPr>
                <w:color w:val="000000"/>
                <w:szCs w:val="26"/>
                <w:lang w:val="vi-VN" w:eastAsia="vi-VN"/>
              </w:rPr>
              <w:t>1,8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FAAC" w14:textId="77777777" w:rsidR="009579EF" w:rsidRPr="00537F93" w:rsidRDefault="009579EF" w:rsidP="003433DD">
            <w:pPr>
              <w:jc w:val="center"/>
              <w:rPr>
                <w:color w:val="000000"/>
                <w:szCs w:val="26"/>
                <w:lang w:val="vi-VN" w:eastAsia="vi-VN"/>
              </w:rPr>
            </w:pPr>
          </w:p>
        </w:tc>
      </w:tr>
      <w:tr w:rsidR="009579EF" w:rsidRPr="00537F93" w14:paraId="6C2A6838" w14:textId="77777777" w:rsidTr="003433DD">
        <w:trPr>
          <w:trHeight w:val="33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7C01" w14:textId="77777777" w:rsidR="009579EF" w:rsidRPr="00537F93" w:rsidRDefault="009579EF" w:rsidP="003433DD">
            <w:pPr>
              <w:jc w:val="center"/>
              <w:rPr>
                <w:color w:val="000000"/>
                <w:szCs w:val="26"/>
                <w:lang w:val="vi-VN" w:eastAsia="vi-VN"/>
              </w:rPr>
            </w:pPr>
            <w:r w:rsidRPr="00537F93">
              <w:rPr>
                <w:color w:val="000000"/>
                <w:szCs w:val="26"/>
                <w:lang w:val="vi-VN" w:eastAsia="vi-VN"/>
              </w:rPr>
              <w:t>D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22D5" w14:textId="77777777" w:rsidR="009579EF" w:rsidRPr="00537F93" w:rsidRDefault="009579EF" w:rsidP="003433DD">
            <w:pPr>
              <w:jc w:val="center"/>
              <w:rPr>
                <w:color w:val="000000"/>
                <w:szCs w:val="26"/>
                <w:lang w:val="vi-VN" w:eastAsia="vi-VN"/>
              </w:rPr>
            </w:pPr>
            <w:r w:rsidRPr="00537F93">
              <w:rPr>
                <w:color w:val="000000"/>
                <w:szCs w:val="26"/>
                <w:lang w:val="vi-VN" w:eastAsia="vi-VN"/>
              </w:rPr>
              <w:t>2,3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1182" w14:textId="77777777" w:rsidR="009579EF" w:rsidRPr="00537F93" w:rsidRDefault="009579EF" w:rsidP="003433DD">
            <w:pPr>
              <w:jc w:val="center"/>
              <w:rPr>
                <w:color w:val="000000"/>
                <w:szCs w:val="26"/>
                <w:lang w:val="vi-VN" w:eastAsia="vi-VN"/>
              </w:rPr>
            </w:pPr>
            <w:r w:rsidRPr="00537F93">
              <w:rPr>
                <w:color w:val="000000"/>
                <w:szCs w:val="26"/>
                <w:lang w:val="vi-VN" w:eastAsia="vi-VN"/>
              </w:rPr>
              <w:t>2,2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70AF" w14:textId="77777777" w:rsidR="009579EF" w:rsidRPr="00537F93" w:rsidRDefault="009579EF" w:rsidP="003433DD">
            <w:pPr>
              <w:jc w:val="center"/>
              <w:rPr>
                <w:color w:val="000000"/>
                <w:szCs w:val="26"/>
                <w:lang w:val="vi-VN" w:eastAsia="vi-VN"/>
              </w:rPr>
            </w:pPr>
            <w:r w:rsidRPr="00537F93">
              <w:rPr>
                <w:color w:val="000000"/>
                <w:szCs w:val="26"/>
                <w:lang w:val="vi-VN" w:eastAsia="vi-VN"/>
              </w:rPr>
              <w:t>2,2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B5DA" w14:textId="77777777" w:rsidR="009579EF" w:rsidRPr="00537F93" w:rsidRDefault="009579EF" w:rsidP="003433DD">
            <w:pPr>
              <w:jc w:val="center"/>
              <w:rPr>
                <w:color w:val="000000"/>
                <w:szCs w:val="26"/>
                <w:lang w:val="vi-VN" w:eastAsia="vi-VN"/>
              </w:rPr>
            </w:pPr>
            <w:r w:rsidRPr="00537F93">
              <w:rPr>
                <w:color w:val="000000"/>
                <w:szCs w:val="26"/>
                <w:lang w:val="vi-VN" w:eastAsia="vi-VN"/>
              </w:rPr>
              <w:t>2,3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4296" w14:textId="77777777" w:rsidR="009579EF" w:rsidRPr="00537F93" w:rsidRDefault="009579EF" w:rsidP="003433DD">
            <w:pPr>
              <w:jc w:val="center"/>
              <w:rPr>
                <w:color w:val="000000"/>
                <w:szCs w:val="26"/>
                <w:lang w:val="vi-VN" w:eastAsia="vi-V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5EE3" w14:textId="77777777" w:rsidR="009579EF" w:rsidRPr="00537F93" w:rsidRDefault="009579EF" w:rsidP="003433DD">
            <w:pPr>
              <w:jc w:val="center"/>
              <w:rPr>
                <w:color w:val="000000"/>
                <w:szCs w:val="26"/>
                <w:lang w:val="vi-VN" w:eastAsia="vi-V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27F7" w14:textId="77777777" w:rsidR="009579EF" w:rsidRPr="00537F93" w:rsidRDefault="009579EF" w:rsidP="003433DD">
            <w:pPr>
              <w:jc w:val="center"/>
              <w:rPr>
                <w:color w:val="000000"/>
                <w:szCs w:val="26"/>
                <w:lang w:val="vi-VN" w:eastAsia="vi-V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3874" w14:textId="77777777" w:rsidR="009579EF" w:rsidRPr="00537F93" w:rsidRDefault="009579EF" w:rsidP="003433DD">
            <w:pPr>
              <w:jc w:val="center"/>
              <w:rPr>
                <w:color w:val="000000"/>
                <w:szCs w:val="26"/>
                <w:lang w:val="vi-VN" w:eastAsia="vi-VN"/>
              </w:rPr>
            </w:pPr>
          </w:p>
        </w:tc>
      </w:tr>
    </w:tbl>
    <w:p w14:paraId="31ED2162" w14:textId="77777777" w:rsidR="009579EF" w:rsidRPr="00537F93" w:rsidRDefault="009579EF" w:rsidP="009579EF">
      <w:pPr>
        <w:pStyle w:val="ListParagraph"/>
        <w:numPr>
          <w:ilvl w:val="0"/>
          <w:numId w:val="5"/>
        </w:numPr>
        <w:spacing w:before="240" w:after="240"/>
        <w:rPr>
          <w:lang w:val="vi-VN"/>
        </w:rPr>
      </w:pPr>
      <w:r w:rsidRPr="00537F93">
        <w:rPr>
          <w:lang w:val="vi-VN"/>
        </w:rPr>
        <w:t xml:space="preserve"> </w:t>
      </w:r>
      <w:r>
        <w:rPr>
          <w:lang w:val="vi-VN"/>
        </w:rPr>
        <w:t>(</w:t>
      </w:r>
      <w:r w:rsidRPr="00875C50">
        <w:rPr>
          <w:lang w:val="vi-VN"/>
        </w:rPr>
        <w:t>1</w:t>
      </w:r>
      <w:r w:rsidRPr="00537F93">
        <w:rPr>
          <w:lang w:val="vi-VN"/>
        </w:rPr>
        <w:t xml:space="preserve"> điểm) Lập bảng tính Excel để t</w:t>
      </w:r>
      <w:r>
        <w:rPr>
          <w:lang w:val="vi-VN"/>
        </w:rPr>
        <w:t xml:space="preserve">ìm </w:t>
      </w:r>
      <w:r w:rsidRPr="00F67E4B">
        <w:rPr>
          <w:lang w:val="vi-VN"/>
        </w:rPr>
        <w:t>M</w:t>
      </w:r>
      <w:r>
        <w:rPr>
          <w:lang w:val="vi-VN"/>
        </w:rPr>
        <w:t xml:space="preserve">SW, </w:t>
      </w:r>
      <w:r w:rsidRPr="00F67E4B">
        <w:rPr>
          <w:lang w:val="vi-VN"/>
        </w:rPr>
        <w:t>M</w:t>
      </w:r>
      <w:r w:rsidRPr="00537F93">
        <w:rPr>
          <w:lang w:val="vi-VN"/>
        </w:rPr>
        <w:t>SG.</w:t>
      </w:r>
    </w:p>
    <w:p w14:paraId="71267BF3" w14:textId="77777777" w:rsidR="009579EF" w:rsidRPr="00F67E4B" w:rsidRDefault="009579EF" w:rsidP="009579EF">
      <w:pPr>
        <w:pStyle w:val="ListParagraph"/>
        <w:numPr>
          <w:ilvl w:val="0"/>
          <w:numId w:val="5"/>
        </w:numPr>
        <w:spacing w:before="240" w:after="240"/>
        <w:rPr>
          <w:lang w:val="vi-VN"/>
        </w:rPr>
      </w:pPr>
      <w:r w:rsidRPr="00875C50">
        <w:rPr>
          <w:lang w:val="vi-VN"/>
        </w:rPr>
        <w:t xml:space="preserve"> (</w:t>
      </w:r>
      <w:r w:rsidRPr="00F67E4B">
        <w:rPr>
          <w:lang w:val="vi-VN"/>
        </w:rPr>
        <w:t>1 điểm)</w:t>
      </w:r>
      <w:r>
        <w:rPr>
          <w:lang w:val="vi-VN"/>
        </w:rPr>
        <w:t xml:space="preserve"> </w:t>
      </w:r>
      <w:r w:rsidRPr="00F67E4B">
        <w:rPr>
          <w:lang w:val="vi-VN"/>
        </w:rPr>
        <w:t>Lời</w:t>
      </w:r>
      <w:r>
        <w:rPr>
          <w:lang w:val="vi-VN"/>
        </w:rPr>
        <w:t xml:space="preserve"> tuyên bố của công ty Bình An </w:t>
      </w:r>
      <w:r w:rsidRPr="00F67E4B">
        <w:rPr>
          <w:lang w:val="vi-VN"/>
        </w:rPr>
        <w:t>có đúng</w:t>
      </w:r>
      <w:r>
        <w:rPr>
          <w:lang w:val="vi-VN"/>
        </w:rPr>
        <w:t xml:space="preserve"> hay không</w:t>
      </w:r>
      <w:r w:rsidRPr="00F67E4B">
        <w:rPr>
          <w:lang w:val="vi-VN"/>
        </w:rPr>
        <w:t xml:space="preserve"> ? </w:t>
      </w:r>
      <w:r w:rsidRPr="00875C50">
        <w:rPr>
          <w:lang w:val="vi-VN"/>
        </w:rPr>
        <w:t>(</w:t>
      </w:r>
      <w:r>
        <w:rPr>
          <w:lang w:val="vi-VN"/>
        </w:rPr>
        <w:t>sử dụng mức ý nghĩa 0,05</w:t>
      </w:r>
      <w:r w:rsidRPr="00875C50">
        <w:rPr>
          <w:lang w:val="vi-VN"/>
        </w:rPr>
        <w:t>).</w:t>
      </w:r>
    </w:p>
    <w:p w14:paraId="3AB02565" w14:textId="47DD9B73" w:rsidR="009579EF" w:rsidRDefault="00E9343B" w:rsidP="00E9343B">
      <w:pPr>
        <w:spacing w:before="240" w:after="240"/>
        <w:jc w:val="center"/>
      </w:pPr>
      <w:r>
        <w:t xml:space="preserve">-------------------------- </w:t>
      </w:r>
      <w:proofErr w:type="spellStart"/>
      <w:r>
        <w:t>hết</w:t>
      </w:r>
      <w:proofErr w:type="spellEnd"/>
      <w:r>
        <w:t xml:space="preserve"> --------------------------</w:t>
      </w:r>
    </w:p>
    <w:p w14:paraId="1E99CB26" w14:textId="5C1973F1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soạn:</w:t>
      </w:r>
      <w:r w:rsidR="009579EF">
        <w:rPr>
          <w:i/>
          <w:iCs/>
        </w:rPr>
        <w:t>30</w:t>
      </w:r>
      <w:r w:rsidR="005431FA">
        <w:rPr>
          <w:i/>
          <w:iCs/>
        </w:rPr>
        <w:t>/06/2022</w:t>
      </w:r>
    </w:p>
    <w:p w14:paraId="3C40B3FC" w14:textId="49F4E759" w:rsidR="00A00243" w:rsidRDefault="00992F3A" w:rsidP="00992F3A">
      <w:pPr>
        <w:spacing w:before="120"/>
        <w:rPr>
          <w:b/>
          <w:bCs/>
        </w:rPr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5431FA">
        <w:rPr>
          <w:b/>
          <w:bCs/>
        </w:rPr>
        <w:t xml:space="preserve"> </w:t>
      </w:r>
      <w:proofErr w:type="spellStart"/>
      <w:r w:rsidR="005431FA">
        <w:rPr>
          <w:b/>
          <w:bCs/>
        </w:rPr>
        <w:t>Kiều</w:t>
      </w:r>
      <w:proofErr w:type="spellEnd"/>
      <w:r w:rsidR="005431FA">
        <w:rPr>
          <w:b/>
          <w:bCs/>
        </w:rPr>
        <w:t xml:space="preserve"> </w:t>
      </w:r>
      <w:proofErr w:type="spellStart"/>
      <w:r w:rsidR="005431FA">
        <w:rPr>
          <w:b/>
          <w:bCs/>
        </w:rPr>
        <w:t>Hữu</w:t>
      </w:r>
      <w:proofErr w:type="spellEnd"/>
      <w:r w:rsidR="005431FA">
        <w:rPr>
          <w:b/>
          <w:bCs/>
        </w:rPr>
        <w:t xml:space="preserve"> </w:t>
      </w:r>
      <w:proofErr w:type="spellStart"/>
      <w:r w:rsidR="005431FA">
        <w:rPr>
          <w:b/>
          <w:bCs/>
        </w:rPr>
        <w:t>Dũng</w:t>
      </w:r>
      <w:proofErr w:type="spellEnd"/>
      <w:r w:rsidR="00A00243">
        <w:rPr>
          <w:b/>
          <w:bCs/>
        </w:rPr>
        <w:t xml:space="preserve">      </w:t>
      </w:r>
      <w:r w:rsidR="00A00243">
        <w:rPr>
          <w:b/>
          <w:i/>
          <w:noProof/>
          <w:szCs w:val="26"/>
        </w:rPr>
        <w:drawing>
          <wp:inline distT="0" distB="0" distL="0" distR="0" wp14:anchorId="217AE7B9" wp14:editId="031868C5">
            <wp:extent cx="1212111" cy="4572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86" cy="45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3695D" w14:textId="77777777" w:rsidR="00992F3A" w:rsidRDefault="00992F3A" w:rsidP="00992F3A">
      <w:pPr>
        <w:spacing w:before="120"/>
      </w:pPr>
    </w:p>
    <w:p w14:paraId="3F1DDFF0" w14:textId="1264EFB0" w:rsidR="00992F3A" w:rsidRPr="00E9343B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>:</w:t>
      </w:r>
      <w:r w:rsidR="00E9343B">
        <w:rPr>
          <w:iCs/>
        </w:rPr>
        <w:t xml:space="preserve"> 01/7/2022</w:t>
      </w:r>
    </w:p>
    <w:p w14:paraId="7824DB24" w14:textId="2A74EFC3" w:rsidR="00992F3A" w:rsidRDefault="00992F3A" w:rsidP="00992F3A">
      <w:pPr>
        <w:spacing w:before="120"/>
        <w:rPr>
          <w:b/>
          <w:bCs/>
        </w:rPr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proofErr w:type="spellStart"/>
      <w:r w:rsidRPr="00CA34AB">
        <w:rPr>
          <w:b/>
          <w:bCs/>
        </w:rPr>
        <w:t>Khoa</w:t>
      </w:r>
      <w:proofErr w:type="spellEnd"/>
      <w:r w:rsidRPr="00CA34AB">
        <w:rPr>
          <w:b/>
          <w:bCs/>
        </w:rPr>
        <w:t>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E9343B">
        <w:rPr>
          <w:b/>
          <w:bCs/>
        </w:rPr>
        <w:t xml:space="preserve"> </w:t>
      </w:r>
      <w:proofErr w:type="spellStart"/>
      <w:r w:rsidR="00E9343B">
        <w:rPr>
          <w:b/>
          <w:bCs/>
        </w:rPr>
        <w:t>Đinh</w:t>
      </w:r>
      <w:proofErr w:type="spellEnd"/>
      <w:r w:rsidR="00E9343B">
        <w:rPr>
          <w:b/>
          <w:bCs/>
        </w:rPr>
        <w:t xml:space="preserve"> </w:t>
      </w:r>
      <w:proofErr w:type="spellStart"/>
      <w:r w:rsidR="00E9343B">
        <w:rPr>
          <w:b/>
          <w:bCs/>
        </w:rPr>
        <w:t>Tiến</w:t>
      </w:r>
      <w:proofErr w:type="spellEnd"/>
      <w:r w:rsidR="00E9343B">
        <w:rPr>
          <w:b/>
          <w:bCs/>
        </w:rPr>
        <w:t xml:space="preserve"> </w:t>
      </w:r>
      <w:proofErr w:type="spellStart"/>
      <w:r w:rsidR="00E9343B">
        <w:rPr>
          <w:b/>
          <w:bCs/>
        </w:rPr>
        <w:t>Liêm</w:t>
      </w:r>
      <w:proofErr w:type="spellEnd"/>
    </w:p>
    <w:p w14:paraId="2E34F8EF" w14:textId="77777777" w:rsidR="00E84FEF" w:rsidRDefault="00E84FEF" w:rsidP="00992F3A">
      <w:pPr>
        <w:spacing w:line="276" w:lineRule="auto"/>
        <w:jc w:val="both"/>
        <w:rPr>
          <w:bCs/>
          <w:szCs w:val="26"/>
        </w:rPr>
      </w:pPr>
    </w:p>
    <w:sectPr w:rsidR="00E84FEF" w:rsidSect="005046D7">
      <w:headerReference w:type="default" r:id="rId10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E7460" w14:textId="77777777" w:rsidR="002B4FA7" w:rsidRDefault="002B4FA7" w:rsidP="00076A35">
      <w:r>
        <w:separator/>
      </w:r>
    </w:p>
  </w:endnote>
  <w:endnote w:type="continuationSeparator" w:id="0">
    <w:p w14:paraId="1379CB29" w14:textId="77777777" w:rsidR="002B4FA7" w:rsidRDefault="002B4FA7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MTM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5E796" w14:textId="77777777" w:rsidR="002B4FA7" w:rsidRDefault="002B4FA7" w:rsidP="00076A35">
      <w:r>
        <w:separator/>
      </w:r>
    </w:p>
  </w:footnote>
  <w:footnote w:type="continuationSeparator" w:id="0">
    <w:p w14:paraId="01C82093" w14:textId="77777777" w:rsidR="002B4FA7" w:rsidRDefault="002B4FA7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957"/>
    <w:multiLevelType w:val="hybridMultilevel"/>
    <w:tmpl w:val="1D522B3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E3D15"/>
    <w:multiLevelType w:val="hybridMultilevel"/>
    <w:tmpl w:val="3AB2325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5641A"/>
    <w:multiLevelType w:val="hybridMultilevel"/>
    <w:tmpl w:val="7B887B3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C0A17"/>
    <w:multiLevelType w:val="hybridMultilevel"/>
    <w:tmpl w:val="CEAEA28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3073E"/>
    <w:multiLevelType w:val="hybridMultilevel"/>
    <w:tmpl w:val="7EEA473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4C"/>
    <w:rsid w:val="00006425"/>
    <w:rsid w:val="000101B3"/>
    <w:rsid w:val="00025F6A"/>
    <w:rsid w:val="000555B4"/>
    <w:rsid w:val="00075768"/>
    <w:rsid w:val="000761FE"/>
    <w:rsid w:val="00076A35"/>
    <w:rsid w:val="00095344"/>
    <w:rsid w:val="0009683B"/>
    <w:rsid w:val="00130A2B"/>
    <w:rsid w:val="0013547C"/>
    <w:rsid w:val="00141901"/>
    <w:rsid w:val="001A2516"/>
    <w:rsid w:val="00225D3B"/>
    <w:rsid w:val="002260E2"/>
    <w:rsid w:val="00250BA8"/>
    <w:rsid w:val="002B4FA7"/>
    <w:rsid w:val="002C2161"/>
    <w:rsid w:val="002D5E96"/>
    <w:rsid w:val="00364A6F"/>
    <w:rsid w:val="003677F8"/>
    <w:rsid w:val="00384C82"/>
    <w:rsid w:val="003D68A8"/>
    <w:rsid w:val="003E71C7"/>
    <w:rsid w:val="00400F29"/>
    <w:rsid w:val="00403868"/>
    <w:rsid w:val="004418BA"/>
    <w:rsid w:val="004C0CBC"/>
    <w:rsid w:val="005046D7"/>
    <w:rsid w:val="0054180C"/>
    <w:rsid w:val="005431FA"/>
    <w:rsid w:val="005538CA"/>
    <w:rsid w:val="00561C8B"/>
    <w:rsid w:val="005C343D"/>
    <w:rsid w:val="005F34C2"/>
    <w:rsid w:val="00664FCE"/>
    <w:rsid w:val="006C3E61"/>
    <w:rsid w:val="006C47FD"/>
    <w:rsid w:val="006E30E0"/>
    <w:rsid w:val="006F5D33"/>
    <w:rsid w:val="0072312D"/>
    <w:rsid w:val="00750DEE"/>
    <w:rsid w:val="007622D3"/>
    <w:rsid w:val="007642AF"/>
    <w:rsid w:val="007A09B0"/>
    <w:rsid w:val="007C0E85"/>
    <w:rsid w:val="007D3285"/>
    <w:rsid w:val="007FF01A"/>
    <w:rsid w:val="00805EA9"/>
    <w:rsid w:val="008256D8"/>
    <w:rsid w:val="008274FF"/>
    <w:rsid w:val="008B3402"/>
    <w:rsid w:val="008C7EFD"/>
    <w:rsid w:val="00907007"/>
    <w:rsid w:val="00952357"/>
    <w:rsid w:val="009579EF"/>
    <w:rsid w:val="00992F3A"/>
    <w:rsid w:val="009A1A12"/>
    <w:rsid w:val="009A2AF1"/>
    <w:rsid w:val="009B69C6"/>
    <w:rsid w:val="009C3BD5"/>
    <w:rsid w:val="009E1837"/>
    <w:rsid w:val="00A00243"/>
    <w:rsid w:val="00A04E8E"/>
    <w:rsid w:val="00A17F16"/>
    <w:rsid w:val="00A33B75"/>
    <w:rsid w:val="00A64487"/>
    <w:rsid w:val="00A66D58"/>
    <w:rsid w:val="00A833B9"/>
    <w:rsid w:val="00A97788"/>
    <w:rsid w:val="00AD50B8"/>
    <w:rsid w:val="00B407F1"/>
    <w:rsid w:val="00B86B5F"/>
    <w:rsid w:val="00BA7B82"/>
    <w:rsid w:val="00BE2D28"/>
    <w:rsid w:val="00BE3823"/>
    <w:rsid w:val="00BE719F"/>
    <w:rsid w:val="00BF5A06"/>
    <w:rsid w:val="00C6114D"/>
    <w:rsid w:val="00C72B4C"/>
    <w:rsid w:val="00C92FA4"/>
    <w:rsid w:val="00CA34AB"/>
    <w:rsid w:val="00CA377C"/>
    <w:rsid w:val="00CA77F9"/>
    <w:rsid w:val="00CC28FD"/>
    <w:rsid w:val="00D204EB"/>
    <w:rsid w:val="00D20DF2"/>
    <w:rsid w:val="00DA1B0F"/>
    <w:rsid w:val="00DA7163"/>
    <w:rsid w:val="00DC5876"/>
    <w:rsid w:val="00DE17E5"/>
    <w:rsid w:val="00DE6222"/>
    <w:rsid w:val="00E557EC"/>
    <w:rsid w:val="00E7616C"/>
    <w:rsid w:val="00E84FEF"/>
    <w:rsid w:val="00E90C5B"/>
    <w:rsid w:val="00E9343B"/>
    <w:rsid w:val="00EB7619"/>
    <w:rsid w:val="00EC1180"/>
    <w:rsid w:val="00ED6F8A"/>
    <w:rsid w:val="00EF5970"/>
    <w:rsid w:val="00F00478"/>
    <w:rsid w:val="00F23F7C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docId w15:val="{696D6A7B-67AD-4339-A1AE-2070F87B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  <w:style w:type="character" w:customStyle="1" w:styleId="fontstyle01">
    <w:name w:val="fontstyle01"/>
    <w:basedOn w:val="DefaultParagraphFont"/>
    <w:rsid w:val="000555B4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DefaultParagraphFont"/>
    <w:rsid w:val="000555B4"/>
    <w:rPr>
      <w:rFonts w:ascii="MTMI" w:hAnsi="MTMI" w:hint="default"/>
      <w:b w:val="0"/>
      <w:bCs w:val="0"/>
      <w:i/>
      <w:i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2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2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Hp</cp:lastModifiedBy>
  <cp:revision>27</cp:revision>
  <dcterms:created xsi:type="dcterms:W3CDTF">2022-06-29T14:24:00Z</dcterms:created>
  <dcterms:modified xsi:type="dcterms:W3CDTF">2022-07-02T09:36:00Z</dcterms:modified>
</cp:coreProperties>
</file>