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FE6" w14:textId="77777777" w:rsidR="00354A77" w:rsidRDefault="00354A77" w:rsidP="00354A77">
      <w:r>
        <w:t>TRƯỜNG ĐẠI HỌC VĂN LANG</w:t>
      </w:r>
    </w:p>
    <w:p w14:paraId="4B612914" w14:textId="77777777" w:rsidR="00354A77" w:rsidRDefault="00354A77" w:rsidP="00354A77">
      <w:pPr>
        <w:tabs>
          <w:tab w:val="right" w:leader="dot" w:pos="3969"/>
        </w:tabs>
        <w:rPr>
          <w:b/>
          <w:bCs/>
        </w:rPr>
      </w:pPr>
      <w:r>
        <w:rPr>
          <w:b/>
          <w:bCs/>
        </w:rPr>
        <w:t>KHOA: LUẬT</w:t>
      </w:r>
    </w:p>
    <w:p w14:paraId="6971CBE4" w14:textId="77777777" w:rsidR="00354A77" w:rsidRDefault="00354A77" w:rsidP="00354A77">
      <w:pPr>
        <w:rPr>
          <w:b/>
          <w:bCs/>
        </w:rPr>
      </w:pPr>
    </w:p>
    <w:p w14:paraId="4DA7CBAF" w14:textId="77777777" w:rsidR="00354A77" w:rsidRDefault="00354A77" w:rsidP="00354A77">
      <w:pPr>
        <w:jc w:val="center"/>
        <w:rPr>
          <w:b/>
          <w:bCs/>
        </w:rPr>
      </w:pPr>
      <w:r>
        <w:rPr>
          <w:b/>
          <w:bCs/>
        </w:rPr>
        <w:t>ĐỀ THI VÀ ĐÁP ÁN ĐỀ THI KẾT THÚC HỌC PHẦN</w:t>
      </w:r>
    </w:p>
    <w:p w14:paraId="393DDAF5" w14:textId="77777777" w:rsidR="00354A77" w:rsidRDefault="00354A77" w:rsidP="00354A77">
      <w:pPr>
        <w:jc w:val="center"/>
        <w:rPr>
          <w:b/>
          <w:bCs/>
        </w:rPr>
      </w:pPr>
      <w:r>
        <w:rPr>
          <w:b/>
          <w:bCs/>
        </w:rPr>
        <w:t>Học kỳ 3 , năm học 2021 - 2022</w:t>
      </w:r>
    </w:p>
    <w:p w14:paraId="1505AF70" w14:textId="77777777" w:rsidR="00354A77" w:rsidRDefault="00354A77" w:rsidP="00354A77"/>
    <w:p w14:paraId="16282BA4" w14:textId="77777777" w:rsidR="00354A77" w:rsidRDefault="00354A77" w:rsidP="00354A77">
      <w:pPr>
        <w:tabs>
          <w:tab w:val="right" w:leader="dot" w:pos="7371"/>
        </w:tabs>
        <w:spacing w:before="120" w:after="120"/>
        <w:rPr>
          <w:szCs w:val="26"/>
        </w:rPr>
      </w:pPr>
      <w:r>
        <w:rPr>
          <w:szCs w:val="26"/>
        </w:rPr>
        <w:t xml:space="preserve">Mã học phần: </w:t>
      </w:r>
      <w:r>
        <w:rPr>
          <w:spacing w:val="-4"/>
          <w:sz w:val="24"/>
        </w:rPr>
        <w:t>DLK0131</w:t>
      </w:r>
    </w:p>
    <w:p w14:paraId="1E1EDECA" w14:textId="77777777" w:rsidR="00354A77" w:rsidRDefault="00354A77" w:rsidP="00354A77">
      <w:pPr>
        <w:tabs>
          <w:tab w:val="right" w:leader="dot" w:pos="7371"/>
        </w:tabs>
        <w:spacing w:before="120" w:after="120"/>
        <w:rPr>
          <w:szCs w:val="26"/>
        </w:rPr>
      </w:pPr>
      <w:r>
        <w:rPr>
          <w:szCs w:val="26"/>
        </w:rPr>
        <w:t xml:space="preserve">Tên học phần: </w:t>
      </w:r>
      <w:r>
        <w:rPr>
          <w:spacing w:val="-4"/>
          <w:sz w:val="24"/>
        </w:rPr>
        <w:t>LUẬT NGÂN HÀNG</w:t>
      </w:r>
    </w:p>
    <w:p w14:paraId="2155A54E" w14:textId="77777777" w:rsidR="00354A77" w:rsidRDefault="00354A77" w:rsidP="00354A77">
      <w:pPr>
        <w:tabs>
          <w:tab w:val="right" w:leader="dot" w:pos="7371"/>
        </w:tabs>
        <w:spacing w:before="120" w:after="120"/>
        <w:rPr>
          <w:szCs w:val="26"/>
        </w:rPr>
      </w:pPr>
      <w:r>
        <w:rPr>
          <w:szCs w:val="26"/>
        </w:rPr>
        <w:t xml:space="preserve">Mã nhóm lớp học phần: </w:t>
      </w:r>
      <w:r>
        <w:rPr>
          <w:spacing w:val="-4"/>
          <w:sz w:val="24"/>
        </w:rPr>
        <w:t>213 _ DLK0131_1,2,3,4</w:t>
      </w:r>
    </w:p>
    <w:p w14:paraId="6DB36478" w14:textId="77777777" w:rsidR="00354A77" w:rsidRDefault="00354A77" w:rsidP="00354A77">
      <w:pPr>
        <w:tabs>
          <w:tab w:val="right" w:leader="dot" w:pos="7371"/>
        </w:tabs>
        <w:spacing w:before="120" w:after="120"/>
        <w:rPr>
          <w:szCs w:val="26"/>
        </w:rPr>
      </w:pPr>
      <w:r>
        <w:rPr>
          <w:szCs w:val="26"/>
        </w:rPr>
        <w:t xml:space="preserve">Thời gian làm bài (phút/ngày): </w:t>
      </w:r>
      <w:r>
        <w:rPr>
          <w:spacing w:val="-4"/>
          <w:sz w:val="24"/>
        </w:rPr>
        <w:t>60 (phút)</w:t>
      </w:r>
    </w:p>
    <w:p w14:paraId="16224635" w14:textId="36FD0B63" w:rsidR="00354A77" w:rsidRDefault="00354A77" w:rsidP="00354A77">
      <w:pPr>
        <w:rPr>
          <w:b/>
          <w:bCs/>
          <w:color w:val="1F4E79" w:themeColor="accent5" w:themeShade="80"/>
          <w:spacing w:val="-4"/>
          <w:szCs w:val="26"/>
        </w:rPr>
      </w:pPr>
      <w:r>
        <w:rPr>
          <w:szCs w:val="26"/>
        </w:rPr>
        <w:t xml:space="preserve">Hình thức thi: </w:t>
      </w:r>
      <w:r>
        <w:rPr>
          <w:b/>
          <w:bCs/>
          <w:color w:val="1F4E79" w:themeColor="accent5" w:themeShade="80"/>
          <w:spacing w:val="-4"/>
          <w:szCs w:val="26"/>
        </w:rPr>
        <w:t>Trắc nghiệm kết hợp tự luận</w:t>
      </w:r>
    </w:p>
    <w:p w14:paraId="24AA97F4" w14:textId="5258D84A" w:rsidR="00C82ABF" w:rsidRDefault="00C82ABF" w:rsidP="00354A77">
      <w:pPr>
        <w:rPr>
          <w:b/>
          <w:bCs/>
          <w:color w:val="1F4E79" w:themeColor="accent5" w:themeShade="80"/>
          <w:spacing w:val="-4"/>
          <w:szCs w:val="26"/>
        </w:rPr>
      </w:pPr>
      <w:r>
        <w:rPr>
          <w:b/>
          <w:bCs/>
          <w:color w:val="1F4E79" w:themeColor="accent5" w:themeShade="80"/>
          <w:spacing w:val="-4"/>
          <w:szCs w:val="26"/>
        </w:rPr>
        <w:t>ĐƯỢC SỬ DỤNG TÀI LIỆU</w:t>
      </w:r>
    </w:p>
    <w:p w14:paraId="3BEC2769" w14:textId="77777777" w:rsidR="00354A77" w:rsidRDefault="00354A77" w:rsidP="00354A77">
      <w:pPr>
        <w:spacing w:before="120" w:after="120"/>
        <w:rPr>
          <w:b/>
          <w:bCs/>
          <w:color w:val="FF0000"/>
          <w:spacing w:val="-4"/>
          <w:szCs w:val="26"/>
        </w:rPr>
      </w:pPr>
      <w:r>
        <w:rPr>
          <w:b/>
          <w:bCs/>
          <w:color w:val="FF0000"/>
          <w:spacing w:val="-4"/>
          <w:szCs w:val="26"/>
        </w:rPr>
        <w:t>Cách thức nộp bài phần tự luận (Giảng viên ghi rõ yêu cầu):</w:t>
      </w:r>
    </w:p>
    <w:p w14:paraId="6DB0BDE9" w14:textId="77777777" w:rsidR="00354A77" w:rsidRDefault="00354A77" w:rsidP="00354A77">
      <w:pPr>
        <w:tabs>
          <w:tab w:val="left" w:pos="1060"/>
        </w:tabs>
        <w:spacing w:line="276" w:lineRule="auto"/>
        <w:jc w:val="both"/>
        <w:rPr>
          <w:b/>
          <w:color w:val="FF0000"/>
          <w:szCs w:val="26"/>
          <w:u w:val="single"/>
        </w:rPr>
      </w:pPr>
      <w:r>
        <w:rPr>
          <w:rStyle w:val="eop"/>
          <w:rFonts w:eastAsiaTheme="majorEastAsia"/>
          <w:color w:val="000000" w:themeColor="text1"/>
          <w:szCs w:val="26"/>
        </w:rPr>
        <w:t>- SV gõ trực tiếp trên khung trả lời của hệ thống thi;</w:t>
      </w:r>
    </w:p>
    <w:p w14:paraId="56C1BD73" w14:textId="0AA01378" w:rsidR="00CA34AB" w:rsidRPr="00CA34AB" w:rsidRDefault="00CA34AB" w:rsidP="00CA34AB">
      <w:pPr>
        <w:tabs>
          <w:tab w:val="left" w:pos="1060"/>
        </w:tabs>
        <w:spacing w:line="276" w:lineRule="auto"/>
        <w:jc w:val="both"/>
        <w:rPr>
          <w:b/>
          <w:color w:val="FF0000"/>
          <w:szCs w:val="26"/>
          <w:u w:val="single"/>
        </w:rPr>
      </w:pPr>
    </w:p>
    <w:p w14:paraId="29AB4EE5" w14:textId="4267B16E" w:rsidR="000761FE" w:rsidRPr="00A823BE" w:rsidRDefault="000761FE" w:rsidP="00A823BE">
      <w:pPr>
        <w:spacing w:before="120" w:after="120" w:line="312" w:lineRule="auto"/>
        <w:jc w:val="both"/>
        <w:rPr>
          <w:b/>
          <w:szCs w:val="26"/>
        </w:rPr>
      </w:pPr>
      <w:r w:rsidRPr="00A823BE">
        <w:rPr>
          <w:b/>
          <w:szCs w:val="26"/>
        </w:rPr>
        <w:t>PHẦN TRẮC NGHIỆM (</w:t>
      </w:r>
      <w:r w:rsidR="00404930" w:rsidRPr="00A823BE">
        <w:rPr>
          <w:b/>
          <w:szCs w:val="26"/>
        </w:rPr>
        <w:t>5.0</w:t>
      </w:r>
      <w:r w:rsidR="005E5699" w:rsidRPr="00A823BE">
        <w:rPr>
          <w:b/>
          <w:szCs w:val="26"/>
        </w:rPr>
        <w:t xml:space="preserve"> </w:t>
      </w:r>
      <w:r w:rsidRPr="00A823BE">
        <w:rPr>
          <w:b/>
          <w:szCs w:val="26"/>
        </w:rPr>
        <w:t>điểm</w:t>
      </w:r>
      <w:r w:rsidR="00556C85">
        <w:rPr>
          <w:b/>
          <w:szCs w:val="26"/>
        </w:rPr>
        <w:t>, 0.5điểm/câu)</w:t>
      </w:r>
    </w:p>
    <w:p w14:paraId="114A4BB8" w14:textId="3E6FDFAB" w:rsidR="00CA34AB" w:rsidRPr="00A823BE" w:rsidRDefault="001D119A" w:rsidP="00A823BE">
      <w:pPr>
        <w:spacing w:before="120" w:after="120" w:line="312" w:lineRule="auto"/>
        <w:jc w:val="both"/>
        <w:rPr>
          <w:b/>
          <w:szCs w:val="26"/>
        </w:rPr>
      </w:pPr>
      <w:r>
        <w:rPr>
          <w:b/>
          <w:szCs w:val="26"/>
        </w:rPr>
        <w:t xml:space="preserve">Ngân hàng </w:t>
      </w:r>
      <w:r w:rsidR="007300A3">
        <w:rPr>
          <w:b/>
          <w:szCs w:val="26"/>
        </w:rPr>
        <w:t>trung ương được gọi tên gì tại Việt Nam</w:t>
      </w:r>
      <w:r w:rsidR="00843EB4">
        <w:rPr>
          <w:b/>
          <w:szCs w:val="26"/>
        </w:rPr>
        <w:t>?</w:t>
      </w:r>
    </w:p>
    <w:p w14:paraId="6A477E33" w14:textId="61DC3728" w:rsidR="00CA34AB" w:rsidRPr="007300A3" w:rsidRDefault="00CA34AB" w:rsidP="00A823BE">
      <w:pPr>
        <w:tabs>
          <w:tab w:val="left" w:pos="2566"/>
          <w:tab w:val="left" w:pos="4853"/>
          <w:tab w:val="left" w:pos="7140"/>
        </w:tabs>
        <w:spacing w:before="120" w:after="120" w:line="312" w:lineRule="auto"/>
        <w:rPr>
          <w:szCs w:val="26"/>
        </w:rPr>
      </w:pPr>
      <w:r w:rsidRPr="007300A3">
        <w:rPr>
          <w:b/>
          <w:szCs w:val="26"/>
        </w:rPr>
        <w:t xml:space="preserve">A. </w:t>
      </w:r>
      <w:r w:rsidR="007300A3" w:rsidRPr="007300A3">
        <w:rPr>
          <w:szCs w:val="26"/>
        </w:rPr>
        <w:t xml:space="preserve">Ngân hàng </w:t>
      </w:r>
      <w:r w:rsidR="007300A3">
        <w:rPr>
          <w:szCs w:val="26"/>
        </w:rPr>
        <w:t>N</w:t>
      </w:r>
      <w:r w:rsidR="007300A3" w:rsidRPr="007300A3">
        <w:rPr>
          <w:szCs w:val="26"/>
        </w:rPr>
        <w:t>hà n</w:t>
      </w:r>
      <w:r w:rsidR="007300A3">
        <w:rPr>
          <w:szCs w:val="26"/>
        </w:rPr>
        <w:t>ước Việt Nam</w:t>
      </w:r>
    </w:p>
    <w:p w14:paraId="53C158BF" w14:textId="320CA399" w:rsidR="00CA34AB" w:rsidRPr="00A823BE" w:rsidRDefault="00CA34AB" w:rsidP="00A823BE">
      <w:pPr>
        <w:tabs>
          <w:tab w:val="left" w:pos="2566"/>
          <w:tab w:val="left" w:pos="4853"/>
          <w:tab w:val="left" w:pos="7140"/>
        </w:tabs>
        <w:spacing w:before="120" w:after="120" w:line="312" w:lineRule="auto"/>
        <w:rPr>
          <w:szCs w:val="26"/>
        </w:rPr>
      </w:pPr>
      <w:r w:rsidRPr="00A823BE">
        <w:rPr>
          <w:b/>
          <w:szCs w:val="26"/>
        </w:rPr>
        <w:t xml:space="preserve">B. </w:t>
      </w:r>
      <w:r w:rsidR="007300A3">
        <w:rPr>
          <w:szCs w:val="26"/>
        </w:rPr>
        <w:t>Ngân hàng Quốc gia</w:t>
      </w:r>
    </w:p>
    <w:p w14:paraId="3B7678A5" w14:textId="7B1962D3" w:rsidR="00CA34AB" w:rsidRPr="00A823BE" w:rsidRDefault="00CA34AB" w:rsidP="00A823BE">
      <w:pPr>
        <w:tabs>
          <w:tab w:val="left" w:pos="2566"/>
          <w:tab w:val="left" w:pos="4853"/>
          <w:tab w:val="left" w:pos="7140"/>
        </w:tabs>
        <w:spacing w:before="120" w:after="120" w:line="312" w:lineRule="auto"/>
        <w:rPr>
          <w:szCs w:val="26"/>
        </w:rPr>
      </w:pPr>
      <w:r w:rsidRPr="00A823BE">
        <w:rPr>
          <w:b/>
          <w:szCs w:val="26"/>
        </w:rPr>
        <w:t xml:space="preserve">C. </w:t>
      </w:r>
      <w:r w:rsidR="007300A3">
        <w:rPr>
          <w:szCs w:val="26"/>
        </w:rPr>
        <w:t>Cục Dự trữ</w:t>
      </w:r>
    </w:p>
    <w:p w14:paraId="4AFF22F0" w14:textId="26CF78B8" w:rsidR="00CA34AB" w:rsidRPr="001D119A" w:rsidRDefault="00CA34AB" w:rsidP="00A823BE">
      <w:pPr>
        <w:tabs>
          <w:tab w:val="left" w:pos="2566"/>
          <w:tab w:val="left" w:pos="4853"/>
          <w:tab w:val="left" w:pos="7140"/>
        </w:tabs>
        <w:spacing w:before="120" w:after="120" w:line="312" w:lineRule="auto"/>
        <w:rPr>
          <w:szCs w:val="26"/>
        </w:rPr>
      </w:pPr>
      <w:r w:rsidRPr="001D119A">
        <w:rPr>
          <w:b/>
          <w:szCs w:val="26"/>
        </w:rPr>
        <w:t xml:space="preserve">D. </w:t>
      </w:r>
      <w:r w:rsidR="007300A3">
        <w:rPr>
          <w:szCs w:val="26"/>
        </w:rPr>
        <w:t>Kho bạc Nhà nước</w:t>
      </w:r>
    </w:p>
    <w:p w14:paraId="38EC3897" w14:textId="77777777" w:rsidR="00CA34AB" w:rsidRPr="00A823BE" w:rsidRDefault="00CA34AB" w:rsidP="00A823BE">
      <w:pPr>
        <w:spacing w:before="120" w:after="120" w:line="312" w:lineRule="auto"/>
        <w:jc w:val="both"/>
        <w:rPr>
          <w:b/>
          <w:szCs w:val="26"/>
        </w:rPr>
      </w:pPr>
      <w:r w:rsidRPr="00A823BE">
        <w:rPr>
          <w:szCs w:val="26"/>
        </w:rPr>
        <w:t xml:space="preserve">ANSWER: </w:t>
      </w:r>
      <w:r w:rsidRPr="00A823BE">
        <w:rPr>
          <w:b/>
          <w:bCs/>
          <w:szCs w:val="26"/>
        </w:rPr>
        <w:t>A</w:t>
      </w:r>
      <w:r w:rsidRPr="00A823BE">
        <w:rPr>
          <w:b/>
          <w:szCs w:val="26"/>
        </w:rPr>
        <w:t xml:space="preserve"> </w:t>
      </w:r>
    </w:p>
    <w:p w14:paraId="5943C5CE" w14:textId="77777777" w:rsidR="00CA34AB" w:rsidRPr="00A823BE" w:rsidRDefault="00CA34AB" w:rsidP="00A823BE">
      <w:pPr>
        <w:spacing w:before="120" w:after="120" w:line="312" w:lineRule="auto"/>
        <w:jc w:val="both"/>
        <w:rPr>
          <w:bCs/>
          <w:szCs w:val="26"/>
        </w:rPr>
      </w:pPr>
    </w:p>
    <w:p w14:paraId="6F61304B" w14:textId="17A04E70" w:rsidR="00E44E51" w:rsidRPr="001D119A" w:rsidRDefault="00843EB4" w:rsidP="00A823BE">
      <w:pPr>
        <w:spacing w:before="120" w:after="120" w:line="312" w:lineRule="auto"/>
        <w:jc w:val="both"/>
        <w:rPr>
          <w:b/>
          <w:bCs/>
          <w:szCs w:val="26"/>
        </w:rPr>
      </w:pPr>
      <w:r>
        <w:rPr>
          <w:b/>
          <w:bCs/>
          <w:szCs w:val="26"/>
        </w:rPr>
        <w:t>Thẩm quyền thực hiện chính sách tiền tệ quốc gia thuộc về chủ thể nào sau đây</w:t>
      </w:r>
      <w:r w:rsidR="001D119A">
        <w:rPr>
          <w:b/>
          <w:bCs/>
          <w:szCs w:val="26"/>
        </w:rPr>
        <w:t>?</w:t>
      </w:r>
    </w:p>
    <w:p w14:paraId="7E869F5C" w14:textId="2A71F037" w:rsidR="00E44E51" w:rsidRPr="001D119A" w:rsidRDefault="00E44E51" w:rsidP="00A823BE">
      <w:pPr>
        <w:spacing w:before="120" w:after="120" w:line="312" w:lineRule="auto"/>
        <w:jc w:val="both"/>
        <w:rPr>
          <w:szCs w:val="26"/>
        </w:rPr>
      </w:pPr>
      <w:r w:rsidRPr="00A823BE">
        <w:rPr>
          <w:b/>
          <w:bCs/>
          <w:szCs w:val="26"/>
          <w:lang w:val="vi-VN"/>
        </w:rPr>
        <w:t>A.</w:t>
      </w:r>
      <w:r w:rsidRPr="00A823BE">
        <w:rPr>
          <w:szCs w:val="26"/>
          <w:lang w:val="vi-VN"/>
        </w:rPr>
        <w:t xml:space="preserve"> </w:t>
      </w:r>
      <w:r w:rsidR="001D119A">
        <w:rPr>
          <w:szCs w:val="26"/>
        </w:rPr>
        <w:t>Ngân hàng nhà nước</w:t>
      </w:r>
      <w:r w:rsidR="00843EB4">
        <w:rPr>
          <w:szCs w:val="26"/>
        </w:rPr>
        <w:t xml:space="preserve"> Việt Nam</w:t>
      </w:r>
    </w:p>
    <w:p w14:paraId="0D9C7ED7" w14:textId="43E0D15D" w:rsidR="00E44E51" w:rsidRPr="001D119A" w:rsidRDefault="00E44E51" w:rsidP="00A823BE">
      <w:pPr>
        <w:spacing w:before="120" w:after="120" w:line="312" w:lineRule="auto"/>
        <w:jc w:val="both"/>
        <w:rPr>
          <w:szCs w:val="26"/>
        </w:rPr>
      </w:pPr>
      <w:r w:rsidRPr="00A823BE">
        <w:rPr>
          <w:b/>
          <w:bCs/>
          <w:szCs w:val="26"/>
          <w:lang w:val="vi-VN"/>
        </w:rPr>
        <w:t>B.</w:t>
      </w:r>
      <w:r w:rsidRPr="00A823BE">
        <w:rPr>
          <w:szCs w:val="26"/>
          <w:lang w:val="vi-VN"/>
        </w:rPr>
        <w:t xml:space="preserve"> </w:t>
      </w:r>
      <w:r w:rsidR="00843EB4">
        <w:rPr>
          <w:szCs w:val="26"/>
        </w:rPr>
        <w:t>Bộ Tài chính</w:t>
      </w:r>
    </w:p>
    <w:p w14:paraId="47BABFAB" w14:textId="09E45C4D" w:rsidR="00E44E51" w:rsidRPr="00283F25" w:rsidRDefault="00E44E51" w:rsidP="00A823BE">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843EB4">
        <w:rPr>
          <w:szCs w:val="26"/>
        </w:rPr>
        <w:t>Bộ Công thương</w:t>
      </w:r>
      <w:r w:rsidR="001D119A">
        <w:rPr>
          <w:szCs w:val="26"/>
        </w:rPr>
        <w:t xml:space="preserve"> </w:t>
      </w:r>
      <w:r w:rsidR="00283F25" w:rsidRPr="00283F25">
        <w:rPr>
          <w:szCs w:val="26"/>
          <w:lang w:val="vi-VN"/>
        </w:rPr>
        <w:t xml:space="preserve"> </w:t>
      </w:r>
    </w:p>
    <w:p w14:paraId="6257DA7C" w14:textId="4EE8504B" w:rsidR="00E44E51" w:rsidRPr="00843EB4" w:rsidRDefault="00E44E51" w:rsidP="00A823BE">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843EB4" w:rsidRPr="00843EB4">
        <w:rPr>
          <w:szCs w:val="26"/>
          <w:lang w:val="vi-VN"/>
        </w:rPr>
        <w:t xml:space="preserve">Bộ Kế hoạch </w:t>
      </w:r>
      <w:r w:rsidR="00843EB4">
        <w:rPr>
          <w:szCs w:val="26"/>
          <w:lang w:val="vi-VN"/>
        </w:rPr>
        <w:t>–</w:t>
      </w:r>
      <w:r w:rsidR="00843EB4" w:rsidRPr="00843EB4">
        <w:rPr>
          <w:szCs w:val="26"/>
          <w:lang w:val="vi-VN"/>
        </w:rPr>
        <w:t xml:space="preserve"> Đầu tư</w:t>
      </w:r>
    </w:p>
    <w:p w14:paraId="1B2C2110" w14:textId="3B8B8DD3" w:rsidR="00CA34AB" w:rsidRPr="00A823BE" w:rsidRDefault="00CA34AB" w:rsidP="00A823BE">
      <w:pPr>
        <w:tabs>
          <w:tab w:val="left" w:pos="1060"/>
        </w:tabs>
        <w:spacing w:before="120" w:after="120" w:line="312" w:lineRule="auto"/>
        <w:jc w:val="both"/>
        <w:rPr>
          <w:b/>
          <w:bCs/>
          <w:szCs w:val="26"/>
          <w:lang w:val="vi-VN"/>
        </w:rPr>
      </w:pPr>
      <w:r w:rsidRPr="00A823BE">
        <w:rPr>
          <w:szCs w:val="26"/>
          <w:lang w:val="vi-VN"/>
        </w:rPr>
        <w:t xml:space="preserve">ANSWER: </w:t>
      </w:r>
      <w:r w:rsidRPr="00A823BE">
        <w:rPr>
          <w:b/>
          <w:bCs/>
          <w:szCs w:val="26"/>
          <w:lang w:val="vi-VN"/>
        </w:rPr>
        <w:t>A</w:t>
      </w:r>
    </w:p>
    <w:p w14:paraId="73CCB6CF" w14:textId="0F8E1744" w:rsidR="00EF189C" w:rsidRPr="00A823BE" w:rsidRDefault="00EF189C" w:rsidP="00A823BE">
      <w:pPr>
        <w:tabs>
          <w:tab w:val="left" w:pos="1060"/>
        </w:tabs>
        <w:spacing w:before="120" w:after="120" w:line="312" w:lineRule="auto"/>
        <w:jc w:val="both"/>
        <w:rPr>
          <w:b/>
          <w:bCs/>
          <w:szCs w:val="26"/>
          <w:lang w:val="vi-VN"/>
        </w:rPr>
      </w:pPr>
    </w:p>
    <w:p w14:paraId="20DE4155" w14:textId="01667FDC" w:rsidR="00EF189C" w:rsidRPr="00B81031" w:rsidRDefault="00B81031" w:rsidP="00A823BE">
      <w:pPr>
        <w:spacing w:before="120" w:after="120" w:line="312" w:lineRule="auto"/>
        <w:jc w:val="both"/>
        <w:rPr>
          <w:b/>
          <w:bCs/>
          <w:szCs w:val="26"/>
          <w:lang w:val="vi-VN"/>
        </w:rPr>
      </w:pPr>
      <w:r w:rsidRPr="00B81031">
        <w:rPr>
          <w:b/>
          <w:bCs/>
          <w:szCs w:val="26"/>
          <w:lang w:val="vi-VN"/>
        </w:rPr>
        <w:t>Phát hành tiền là thẩm quyền của?</w:t>
      </w:r>
    </w:p>
    <w:p w14:paraId="097D0DA8" w14:textId="1A975C60" w:rsidR="00EF189C" w:rsidRPr="00745FFD" w:rsidRDefault="00EF189C" w:rsidP="00A823BE">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B81031" w:rsidRPr="00745FFD">
        <w:rPr>
          <w:szCs w:val="26"/>
          <w:lang w:val="vi-VN"/>
        </w:rPr>
        <w:t xml:space="preserve">Ngân hàng </w:t>
      </w:r>
      <w:r w:rsidR="006069C4">
        <w:rPr>
          <w:szCs w:val="26"/>
          <w:lang w:val="vi-VN"/>
        </w:rPr>
        <w:t>nhà nước Việt Nam</w:t>
      </w:r>
    </w:p>
    <w:p w14:paraId="1D81AD37" w14:textId="454B25A3" w:rsidR="00EF189C" w:rsidRPr="00745FFD" w:rsidRDefault="00EF189C" w:rsidP="00A823BE">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B81031" w:rsidRPr="00745FFD">
        <w:rPr>
          <w:szCs w:val="26"/>
          <w:lang w:val="vi-VN"/>
        </w:rPr>
        <w:t>Chính phủ</w:t>
      </w:r>
    </w:p>
    <w:p w14:paraId="12DEDFE4" w14:textId="78E2158C" w:rsidR="00EF189C" w:rsidRPr="00745FFD" w:rsidRDefault="00EF189C" w:rsidP="00A823BE">
      <w:pPr>
        <w:spacing w:before="120" w:after="120" w:line="312" w:lineRule="auto"/>
        <w:jc w:val="both"/>
        <w:rPr>
          <w:szCs w:val="26"/>
          <w:lang w:val="vi-VN"/>
        </w:rPr>
      </w:pPr>
      <w:r w:rsidRPr="00A823BE">
        <w:rPr>
          <w:b/>
          <w:bCs/>
          <w:szCs w:val="26"/>
          <w:lang w:val="vi-VN"/>
        </w:rPr>
        <w:lastRenderedPageBreak/>
        <w:t>C.</w:t>
      </w:r>
      <w:r w:rsidRPr="00A823BE">
        <w:rPr>
          <w:szCs w:val="26"/>
          <w:lang w:val="vi-VN"/>
        </w:rPr>
        <w:t xml:space="preserve"> </w:t>
      </w:r>
      <w:r w:rsidR="00B81031" w:rsidRPr="00745FFD">
        <w:rPr>
          <w:szCs w:val="26"/>
          <w:lang w:val="vi-VN"/>
        </w:rPr>
        <w:t>Quốc hội</w:t>
      </w:r>
    </w:p>
    <w:p w14:paraId="0B3FD731" w14:textId="275868CC" w:rsidR="00EF189C" w:rsidRPr="00745FFD" w:rsidRDefault="00EF189C" w:rsidP="00A823BE">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B81031" w:rsidRPr="00745FFD">
        <w:rPr>
          <w:szCs w:val="26"/>
          <w:lang w:val="vi-VN"/>
        </w:rPr>
        <w:t>Thủ tướng</w:t>
      </w:r>
    </w:p>
    <w:p w14:paraId="6457172A" w14:textId="0AAB9E40" w:rsidR="00EF189C" w:rsidRDefault="00EF189C" w:rsidP="00A823BE">
      <w:pPr>
        <w:spacing w:before="120" w:after="120" w:line="312" w:lineRule="auto"/>
        <w:jc w:val="both"/>
        <w:rPr>
          <w:b/>
          <w:bCs/>
          <w:szCs w:val="26"/>
          <w:lang w:val="vi-VN"/>
        </w:rPr>
      </w:pPr>
      <w:r w:rsidRPr="00A823BE">
        <w:rPr>
          <w:szCs w:val="26"/>
          <w:lang w:val="vi-VN"/>
        </w:rPr>
        <w:t xml:space="preserve">ANSWER: </w:t>
      </w:r>
      <w:r w:rsidRPr="00A823BE">
        <w:rPr>
          <w:b/>
          <w:bCs/>
          <w:szCs w:val="26"/>
          <w:lang w:val="vi-VN"/>
        </w:rPr>
        <w:t>A</w:t>
      </w:r>
    </w:p>
    <w:p w14:paraId="74E2AFE6" w14:textId="77777777" w:rsidR="00E16F25" w:rsidRPr="00A823BE" w:rsidRDefault="00E16F25" w:rsidP="00A823BE">
      <w:pPr>
        <w:spacing w:before="120" w:after="120" w:line="312" w:lineRule="auto"/>
        <w:jc w:val="both"/>
        <w:rPr>
          <w:b/>
          <w:bCs/>
          <w:szCs w:val="26"/>
          <w:lang w:val="vi-VN"/>
        </w:rPr>
      </w:pPr>
    </w:p>
    <w:p w14:paraId="25ECC12A" w14:textId="415D19C0" w:rsidR="00EF189C" w:rsidRPr="007B443F" w:rsidRDefault="007B443F" w:rsidP="00A823BE">
      <w:pPr>
        <w:spacing w:before="120" w:after="120" w:line="312" w:lineRule="auto"/>
        <w:jc w:val="both"/>
        <w:rPr>
          <w:b/>
          <w:szCs w:val="26"/>
          <w:lang w:val="vi-VN"/>
        </w:rPr>
      </w:pPr>
      <w:r w:rsidRPr="007B443F">
        <w:rPr>
          <w:b/>
          <w:szCs w:val="26"/>
          <w:lang w:val="vi-VN"/>
        </w:rPr>
        <w:t>Theo pháp luật Việt Nam quy định có mấy loại tổ chức tín dụng?</w:t>
      </w:r>
    </w:p>
    <w:p w14:paraId="54C77A16" w14:textId="5847DA9C" w:rsidR="00EF189C" w:rsidRPr="00843EB4" w:rsidRDefault="00EF189C" w:rsidP="00A823BE">
      <w:pPr>
        <w:spacing w:before="120" w:after="120" w:line="312" w:lineRule="auto"/>
        <w:jc w:val="both"/>
        <w:rPr>
          <w:szCs w:val="26"/>
        </w:rPr>
      </w:pPr>
      <w:r w:rsidRPr="00A823BE">
        <w:rPr>
          <w:b/>
          <w:bCs/>
          <w:szCs w:val="26"/>
          <w:lang w:val="vi-VN"/>
        </w:rPr>
        <w:t>A.</w:t>
      </w:r>
      <w:r w:rsidRPr="00A823BE">
        <w:rPr>
          <w:szCs w:val="26"/>
          <w:lang w:val="vi-VN"/>
        </w:rPr>
        <w:t xml:space="preserve"> </w:t>
      </w:r>
      <w:r w:rsidR="00843EB4">
        <w:rPr>
          <w:szCs w:val="26"/>
        </w:rPr>
        <w:t>4</w:t>
      </w:r>
    </w:p>
    <w:p w14:paraId="5674E424" w14:textId="119FB8B8" w:rsidR="00EF189C" w:rsidRPr="007B443F" w:rsidRDefault="00EF189C" w:rsidP="00A823BE">
      <w:pPr>
        <w:spacing w:before="120" w:after="120" w:line="312" w:lineRule="auto"/>
        <w:jc w:val="both"/>
        <w:rPr>
          <w:szCs w:val="26"/>
        </w:rPr>
      </w:pPr>
      <w:r w:rsidRPr="00A823BE">
        <w:rPr>
          <w:b/>
          <w:bCs/>
          <w:szCs w:val="26"/>
          <w:lang w:val="vi-VN"/>
        </w:rPr>
        <w:t>B.</w:t>
      </w:r>
      <w:r w:rsidRPr="00A823BE">
        <w:rPr>
          <w:szCs w:val="26"/>
          <w:lang w:val="vi-VN"/>
        </w:rPr>
        <w:t xml:space="preserve"> </w:t>
      </w:r>
      <w:r w:rsidR="007B443F">
        <w:rPr>
          <w:szCs w:val="26"/>
        </w:rPr>
        <w:t>3</w:t>
      </w:r>
    </w:p>
    <w:p w14:paraId="03A38386" w14:textId="5A0551FA" w:rsidR="00EF189C" w:rsidRPr="00843EB4" w:rsidRDefault="00EF189C" w:rsidP="00A823BE">
      <w:pPr>
        <w:spacing w:before="120" w:after="120" w:line="312" w:lineRule="auto"/>
        <w:jc w:val="both"/>
        <w:rPr>
          <w:szCs w:val="26"/>
        </w:rPr>
      </w:pPr>
      <w:r w:rsidRPr="00A823BE">
        <w:rPr>
          <w:b/>
          <w:bCs/>
          <w:szCs w:val="26"/>
          <w:lang w:val="vi-VN"/>
        </w:rPr>
        <w:t>C.</w:t>
      </w:r>
      <w:r w:rsidRPr="00A823BE">
        <w:rPr>
          <w:szCs w:val="26"/>
          <w:lang w:val="vi-VN"/>
        </w:rPr>
        <w:t xml:space="preserve"> </w:t>
      </w:r>
      <w:r w:rsidR="00843EB4">
        <w:rPr>
          <w:szCs w:val="26"/>
        </w:rPr>
        <w:t>2</w:t>
      </w:r>
    </w:p>
    <w:p w14:paraId="32F963E1" w14:textId="7FAE1DE6" w:rsidR="00EF189C" w:rsidRPr="00843EB4" w:rsidRDefault="00EF189C" w:rsidP="00A823BE">
      <w:pPr>
        <w:spacing w:before="120" w:after="120" w:line="312" w:lineRule="auto"/>
        <w:jc w:val="both"/>
        <w:rPr>
          <w:szCs w:val="26"/>
        </w:rPr>
      </w:pPr>
      <w:r w:rsidRPr="00A823BE">
        <w:rPr>
          <w:b/>
          <w:bCs/>
          <w:szCs w:val="26"/>
          <w:lang w:val="vi-VN"/>
        </w:rPr>
        <w:t>D.</w:t>
      </w:r>
      <w:r w:rsidRPr="00A823BE">
        <w:rPr>
          <w:szCs w:val="26"/>
          <w:lang w:val="vi-VN"/>
        </w:rPr>
        <w:t xml:space="preserve"> </w:t>
      </w:r>
      <w:r w:rsidR="00843EB4">
        <w:rPr>
          <w:szCs w:val="26"/>
        </w:rPr>
        <w:t>1</w:t>
      </w:r>
    </w:p>
    <w:p w14:paraId="2A1DB84E" w14:textId="77777777" w:rsidR="00EF189C" w:rsidRPr="00A823BE" w:rsidRDefault="00EF189C" w:rsidP="00A823BE">
      <w:pPr>
        <w:spacing w:before="120" w:after="120" w:line="312" w:lineRule="auto"/>
        <w:jc w:val="both"/>
        <w:rPr>
          <w:b/>
          <w:bCs/>
          <w:szCs w:val="26"/>
          <w:lang w:val="vi-VN"/>
        </w:rPr>
      </w:pPr>
      <w:r w:rsidRPr="00A823BE">
        <w:rPr>
          <w:szCs w:val="26"/>
          <w:lang w:val="vi-VN"/>
        </w:rPr>
        <w:t xml:space="preserve">ANSWER: </w:t>
      </w:r>
      <w:r w:rsidRPr="00A823BE">
        <w:rPr>
          <w:b/>
          <w:bCs/>
          <w:szCs w:val="26"/>
          <w:lang w:val="vi-VN"/>
        </w:rPr>
        <w:t>A</w:t>
      </w:r>
    </w:p>
    <w:p w14:paraId="0A7F5B7A" w14:textId="46516EAE" w:rsidR="00EF189C" w:rsidRPr="00A823BE" w:rsidRDefault="00EF189C" w:rsidP="00A823BE">
      <w:pPr>
        <w:spacing w:before="120" w:after="120" w:line="312" w:lineRule="auto"/>
        <w:jc w:val="both"/>
        <w:rPr>
          <w:szCs w:val="26"/>
          <w:lang w:val="vi-VN"/>
        </w:rPr>
      </w:pPr>
    </w:p>
    <w:p w14:paraId="3D0FEAEB" w14:textId="479B8600" w:rsidR="00EF189C" w:rsidRPr="00DA2B8F" w:rsidRDefault="00DA2B8F" w:rsidP="00A823BE">
      <w:pPr>
        <w:spacing w:before="120" w:after="120" w:line="312" w:lineRule="auto"/>
        <w:jc w:val="both"/>
        <w:rPr>
          <w:b/>
          <w:bCs/>
          <w:szCs w:val="26"/>
          <w:lang w:val="vi-VN"/>
        </w:rPr>
      </w:pPr>
      <w:r w:rsidRPr="00DA2B8F">
        <w:rPr>
          <w:b/>
          <w:bCs/>
          <w:szCs w:val="26"/>
          <w:lang w:val="vi-VN"/>
        </w:rPr>
        <w:t>Loại tổ chức tín dụng nào sau đây có phạm vi hoạt động ngân hàng rộng nhất?</w:t>
      </w:r>
    </w:p>
    <w:p w14:paraId="63D1643D" w14:textId="21566189" w:rsidR="00EF189C" w:rsidRPr="00DA2B8F" w:rsidRDefault="00EF189C" w:rsidP="00A823BE">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DA2B8F" w:rsidRPr="00DA2B8F">
        <w:rPr>
          <w:szCs w:val="26"/>
          <w:lang w:val="vi-VN"/>
        </w:rPr>
        <w:t>Tổ chức tín dụng là ngân hàng</w:t>
      </w:r>
    </w:p>
    <w:p w14:paraId="3F2AAC02" w14:textId="0000A52B" w:rsidR="00EF189C" w:rsidRPr="00DA2B8F" w:rsidRDefault="00EF189C" w:rsidP="00A823BE">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DA2B8F" w:rsidRPr="00DA2B8F">
        <w:rPr>
          <w:szCs w:val="26"/>
          <w:lang w:val="vi-VN"/>
        </w:rPr>
        <w:t>Tổ chức tín dụng phi ngân hàng</w:t>
      </w:r>
    </w:p>
    <w:p w14:paraId="3C28BA45" w14:textId="1CC0F728" w:rsidR="00EF189C" w:rsidRPr="00DA2B8F" w:rsidRDefault="00EF189C" w:rsidP="00A823BE">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DA2B8F" w:rsidRPr="00DA2B8F">
        <w:rPr>
          <w:szCs w:val="26"/>
          <w:lang w:val="vi-VN"/>
        </w:rPr>
        <w:t>Tổ chức tài chính vi mô</w:t>
      </w:r>
    </w:p>
    <w:p w14:paraId="37FEDA77" w14:textId="43636A24" w:rsidR="00EF189C" w:rsidRPr="00DA2B8F" w:rsidRDefault="00EF189C" w:rsidP="00A823BE">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DA2B8F" w:rsidRPr="00DA2B8F">
        <w:rPr>
          <w:szCs w:val="26"/>
          <w:lang w:val="vi-VN"/>
        </w:rPr>
        <w:t>Quỹ tín dụng nhân dân</w:t>
      </w:r>
    </w:p>
    <w:p w14:paraId="61BEDC6B" w14:textId="680236AD" w:rsidR="00EF189C" w:rsidRPr="00160201" w:rsidRDefault="00EF189C" w:rsidP="00A823BE">
      <w:pPr>
        <w:spacing w:before="120" w:after="120" w:line="312" w:lineRule="auto"/>
        <w:jc w:val="both"/>
        <w:rPr>
          <w:b/>
          <w:bCs/>
          <w:szCs w:val="26"/>
          <w:lang w:val="vi-VN"/>
        </w:rPr>
      </w:pPr>
      <w:r w:rsidRPr="00160201">
        <w:rPr>
          <w:szCs w:val="26"/>
          <w:lang w:val="vi-VN"/>
        </w:rPr>
        <w:t xml:space="preserve">ANSWER: </w:t>
      </w:r>
      <w:r w:rsidRPr="00160201">
        <w:rPr>
          <w:b/>
          <w:bCs/>
          <w:szCs w:val="26"/>
          <w:lang w:val="vi-VN"/>
        </w:rPr>
        <w:t>A</w:t>
      </w:r>
    </w:p>
    <w:p w14:paraId="37F86D87" w14:textId="508EB659" w:rsidR="0019203C" w:rsidRPr="00160201" w:rsidRDefault="0019203C" w:rsidP="00A823BE">
      <w:pPr>
        <w:spacing w:before="120" w:after="120" w:line="312" w:lineRule="auto"/>
        <w:jc w:val="both"/>
        <w:rPr>
          <w:b/>
          <w:bCs/>
          <w:szCs w:val="26"/>
          <w:lang w:val="vi-VN"/>
        </w:rPr>
      </w:pPr>
    </w:p>
    <w:p w14:paraId="4342ADC0" w14:textId="2460813F" w:rsidR="0019203C" w:rsidRPr="000D6925" w:rsidRDefault="000D6925" w:rsidP="0019203C">
      <w:pPr>
        <w:spacing w:before="120" w:after="120" w:line="312" w:lineRule="auto"/>
        <w:jc w:val="both"/>
        <w:rPr>
          <w:b/>
          <w:bCs/>
          <w:szCs w:val="26"/>
          <w:lang w:val="vi-VN"/>
        </w:rPr>
      </w:pPr>
      <w:r w:rsidRPr="000D6925">
        <w:rPr>
          <w:b/>
          <w:bCs/>
          <w:szCs w:val="26"/>
          <w:lang w:val="vi-VN"/>
        </w:rPr>
        <w:t>Tổ chức tín dụng nào không được nhận tiền gửi của khách hàng là cá nhân?</w:t>
      </w:r>
    </w:p>
    <w:p w14:paraId="70106C39" w14:textId="53361B73" w:rsidR="0019203C" w:rsidRPr="00EF1FEB"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0D6925" w:rsidRPr="00EF1FEB">
        <w:rPr>
          <w:szCs w:val="26"/>
          <w:lang w:val="vi-VN"/>
        </w:rPr>
        <w:t xml:space="preserve">Công ty </w:t>
      </w:r>
      <w:r w:rsidR="00130540">
        <w:rPr>
          <w:szCs w:val="26"/>
        </w:rPr>
        <w:t xml:space="preserve">cho thuế </w:t>
      </w:r>
      <w:r w:rsidR="000D6925" w:rsidRPr="00EF1FEB">
        <w:rPr>
          <w:szCs w:val="26"/>
          <w:lang w:val="vi-VN"/>
        </w:rPr>
        <w:t>tài chính</w:t>
      </w:r>
    </w:p>
    <w:p w14:paraId="4114BFDE" w14:textId="3BF3578B" w:rsidR="0019203C" w:rsidRPr="00EF1FEB"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0D6925" w:rsidRPr="00EF1FEB">
        <w:rPr>
          <w:szCs w:val="26"/>
          <w:lang w:val="vi-VN"/>
        </w:rPr>
        <w:t>Ngân hàng thương mại</w:t>
      </w:r>
    </w:p>
    <w:p w14:paraId="5411768C" w14:textId="2DF4EB9C" w:rsidR="0019203C" w:rsidRPr="00EF1FEB"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0D6925" w:rsidRPr="00EF1FEB">
        <w:rPr>
          <w:szCs w:val="26"/>
          <w:lang w:val="vi-VN"/>
        </w:rPr>
        <w:t>Tổ chức tài chính vi mô</w:t>
      </w:r>
    </w:p>
    <w:p w14:paraId="3CFDBCF7" w14:textId="394FA5C3" w:rsidR="0019203C" w:rsidRPr="00EF1FEB"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0D6925" w:rsidRPr="00EF1FEB">
        <w:rPr>
          <w:szCs w:val="26"/>
          <w:lang w:val="vi-VN"/>
        </w:rPr>
        <w:t>Quỹ tín dụng nhân dân</w:t>
      </w:r>
    </w:p>
    <w:p w14:paraId="6D471CFB" w14:textId="77777777" w:rsidR="0019203C" w:rsidRPr="00B71005" w:rsidRDefault="0019203C" w:rsidP="0019203C">
      <w:pPr>
        <w:spacing w:before="120" w:after="120" w:line="312" w:lineRule="auto"/>
        <w:jc w:val="both"/>
        <w:rPr>
          <w:b/>
          <w:bCs/>
          <w:szCs w:val="26"/>
          <w:lang w:val="vi-VN"/>
        </w:rPr>
      </w:pPr>
      <w:r w:rsidRPr="00B71005">
        <w:rPr>
          <w:szCs w:val="26"/>
          <w:lang w:val="vi-VN"/>
        </w:rPr>
        <w:t xml:space="preserve">ANSWER: </w:t>
      </w:r>
      <w:r w:rsidRPr="00B71005">
        <w:rPr>
          <w:b/>
          <w:bCs/>
          <w:szCs w:val="26"/>
          <w:lang w:val="vi-VN"/>
        </w:rPr>
        <w:t>A</w:t>
      </w:r>
    </w:p>
    <w:p w14:paraId="0DF65A2A" w14:textId="31D677CC" w:rsidR="0019203C" w:rsidRDefault="0019203C" w:rsidP="00A823BE">
      <w:pPr>
        <w:spacing w:before="120" w:after="120" w:line="312" w:lineRule="auto"/>
        <w:jc w:val="both"/>
        <w:rPr>
          <w:b/>
          <w:bCs/>
          <w:szCs w:val="26"/>
          <w:lang w:val="vi-VN"/>
        </w:rPr>
      </w:pPr>
    </w:p>
    <w:p w14:paraId="2C3FC824" w14:textId="53E174FE" w:rsidR="0019203C" w:rsidRPr="000D6925" w:rsidRDefault="00130540" w:rsidP="0019203C">
      <w:pPr>
        <w:spacing w:before="120" w:after="120" w:line="312" w:lineRule="auto"/>
        <w:jc w:val="both"/>
        <w:rPr>
          <w:b/>
          <w:bCs/>
          <w:szCs w:val="26"/>
          <w:lang w:val="vi-VN"/>
        </w:rPr>
      </w:pPr>
      <w:r w:rsidRPr="00130540">
        <w:rPr>
          <w:b/>
          <w:bCs/>
          <w:szCs w:val="26"/>
          <w:lang w:val="vi-VN"/>
        </w:rPr>
        <w:t>Khách hàng gửi</w:t>
      </w:r>
      <w:r w:rsidR="000D6925" w:rsidRPr="000D6925">
        <w:rPr>
          <w:b/>
          <w:bCs/>
          <w:szCs w:val="26"/>
          <w:lang w:val="vi-VN"/>
        </w:rPr>
        <w:t xml:space="preserve"> tiền </w:t>
      </w:r>
      <w:r w:rsidR="006069C4">
        <w:rPr>
          <w:b/>
          <w:bCs/>
          <w:szCs w:val="26"/>
          <w:lang w:val="vi-VN"/>
        </w:rPr>
        <w:t xml:space="preserve">tiết kiệm </w:t>
      </w:r>
      <w:r w:rsidR="000D6925" w:rsidRPr="000D6925">
        <w:rPr>
          <w:b/>
          <w:bCs/>
          <w:szCs w:val="26"/>
          <w:lang w:val="vi-VN"/>
        </w:rPr>
        <w:t xml:space="preserve">tại </w:t>
      </w:r>
      <w:r w:rsidR="006069C4">
        <w:rPr>
          <w:b/>
          <w:bCs/>
          <w:szCs w:val="26"/>
          <w:lang w:val="vi-VN"/>
        </w:rPr>
        <w:t>ngân hàng thương mại</w:t>
      </w:r>
      <w:r w:rsidR="000D6925" w:rsidRPr="000D6925">
        <w:rPr>
          <w:b/>
          <w:bCs/>
          <w:szCs w:val="26"/>
          <w:lang w:val="vi-VN"/>
        </w:rPr>
        <w:t xml:space="preserve"> </w:t>
      </w:r>
      <w:r w:rsidRPr="00130540">
        <w:rPr>
          <w:b/>
          <w:bCs/>
          <w:szCs w:val="26"/>
          <w:lang w:val="vi-VN"/>
        </w:rPr>
        <w:t>là ai</w:t>
      </w:r>
      <w:r w:rsidR="000D6925" w:rsidRPr="000D6925">
        <w:rPr>
          <w:b/>
          <w:bCs/>
          <w:szCs w:val="26"/>
          <w:lang w:val="vi-VN"/>
        </w:rPr>
        <w:t>?</w:t>
      </w:r>
    </w:p>
    <w:p w14:paraId="25EDD323" w14:textId="51EFFA9B" w:rsidR="0019203C" w:rsidRPr="00130540" w:rsidRDefault="0019203C" w:rsidP="0019203C">
      <w:pPr>
        <w:spacing w:before="120" w:after="120" w:line="312" w:lineRule="auto"/>
        <w:jc w:val="both"/>
        <w:rPr>
          <w:szCs w:val="26"/>
          <w:lang w:val="es-ES"/>
        </w:rPr>
      </w:pPr>
      <w:r w:rsidRPr="00A823BE">
        <w:rPr>
          <w:b/>
          <w:bCs/>
          <w:szCs w:val="26"/>
          <w:lang w:val="vi-VN"/>
        </w:rPr>
        <w:t>A.</w:t>
      </w:r>
      <w:r w:rsidRPr="00A823BE">
        <w:rPr>
          <w:szCs w:val="26"/>
          <w:lang w:val="vi-VN"/>
        </w:rPr>
        <w:t xml:space="preserve"> </w:t>
      </w:r>
      <w:r w:rsidR="00130540" w:rsidRPr="00130540">
        <w:rPr>
          <w:szCs w:val="26"/>
          <w:lang w:val="es-ES"/>
        </w:rPr>
        <w:t>Cá nhân</w:t>
      </w:r>
    </w:p>
    <w:p w14:paraId="2FC9B930" w14:textId="0AF43AF6" w:rsidR="0019203C" w:rsidRPr="00130540" w:rsidRDefault="0019203C" w:rsidP="0019203C">
      <w:pPr>
        <w:spacing w:before="120" w:after="120" w:line="312" w:lineRule="auto"/>
        <w:jc w:val="both"/>
        <w:rPr>
          <w:szCs w:val="26"/>
          <w:lang w:val="fr-FR"/>
        </w:rPr>
      </w:pPr>
      <w:r w:rsidRPr="00A823BE">
        <w:rPr>
          <w:b/>
          <w:bCs/>
          <w:szCs w:val="26"/>
          <w:lang w:val="vi-VN"/>
        </w:rPr>
        <w:t>B.</w:t>
      </w:r>
      <w:r w:rsidRPr="00A823BE">
        <w:rPr>
          <w:szCs w:val="26"/>
          <w:lang w:val="vi-VN"/>
        </w:rPr>
        <w:t xml:space="preserve"> </w:t>
      </w:r>
      <w:r w:rsidR="00130540" w:rsidRPr="00130540">
        <w:rPr>
          <w:szCs w:val="26"/>
          <w:lang w:val="fr-FR"/>
        </w:rPr>
        <w:t>Hộ gia đình</w:t>
      </w:r>
    </w:p>
    <w:p w14:paraId="68D22740" w14:textId="3FA1F57E" w:rsidR="0019203C" w:rsidRPr="00130540" w:rsidRDefault="0019203C" w:rsidP="0019203C">
      <w:pPr>
        <w:spacing w:before="120" w:after="120" w:line="312" w:lineRule="auto"/>
        <w:jc w:val="both"/>
        <w:rPr>
          <w:szCs w:val="26"/>
        </w:rPr>
      </w:pPr>
      <w:r w:rsidRPr="00A823BE">
        <w:rPr>
          <w:b/>
          <w:bCs/>
          <w:szCs w:val="26"/>
          <w:lang w:val="vi-VN"/>
        </w:rPr>
        <w:t>C.</w:t>
      </w:r>
      <w:r w:rsidRPr="00A823BE">
        <w:rPr>
          <w:szCs w:val="26"/>
          <w:lang w:val="vi-VN"/>
        </w:rPr>
        <w:t xml:space="preserve"> </w:t>
      </w:r>
      <w:r w:rsidR="00130540" w:rsidRPr="00130540">
        <w:rPr>
          <w:szCs w:val="26"/>
        </w:rPr>
        <w:t>Tổ chức</w:t>
      </w:r>
    </w:p>
    <w:p w14:paraId="6138A0A8" w14:textId="0EA6572D" w:rsidR="0019203C" w:rsidRPr="00130540" w:rsidRDefault="0019203C" w:rsidP="0019203C">
      <w:pPr>
        <w:spacing w:before="120" w:after="120" w:line="312" w:lineRule="auto"/>
        <w:jc w:val="both"/>
        <w:rPr>
          <w:szCs w:val="26"/>
          <w:lang w:val="fr-FR"/>
        </w:rPr>
      </w:pPr>
      <w:r w:rsidRPr="00A823BE">
        <w:rPr>
          <w:b/>
          <w:bCs/>
          <w:szCs w:val="26"/>
          <w:lang w:val="vi-VN"/>
        </w:rPr>
        <w:lastRenderedPageBreak/>
        <w:t>D.</w:t>
      </w:r>
      <w:r w:rsidRPr="00A823BE">
        <w:rPr>
          <w:szCs w:val="26"/>
          <w:lang w:val="vi-VN"/>
        </w:rPr>
        <w:t xml:space="preserve"> </w:t>
      </w:r>
      <w:r w:rsidR="00130540" w:rsidRPr="00130540">
        <w:rPr>
          <w:szCs w:val="26"/>
          <w:lang w:val="fr-FR"/>
        </w:rPr>
        <w:t>Cơ quan nhà nước</w:t>
      </w:r>
    </w:p>
    <w:p w14:paraId="54784823" w14:textId="77777777" w:rsidR="0019203C" w:rsidRDefault="0019203C" w:rsidP="0019203C">
      <w:pPr>
        <w:spacing w:before="120" w:after="120" w:line="312" w:lineRule="auto"/>
        <w:jc w:val="both"/>
        <w:rPr>
          <w:b/>
          <w:bCs/>
          <w:szCs w:val="26"/>
        </w:rPr>
      </w:pPr>
      <w:r w:rsidRPr="00A823BE">
        <w:rPr>
          <w:szCs w:val="26"/>
        </w:rPr>
        <w:t xml:space="preserve">ANSWER: </w:t>
      </w:r>
      <w:r w:rsidRPr="00A823BE">
        <w:rPr>
          <w:b/>
          <w:bCs/>
          <w:szCs w:val="26"/>
        </w:rPr>
        <w:t>A</w:t>
      </w:r>
    </w:p>
    <w:p w14:paraId="0BBEA800" w14:textId="4253A40F" w:rsidR="0019203C" w:rsidRDefault="0019203C" w:rsidP="00A823BE">
      <w:pPr>
        <w:spacing w:before="120" w:after="120" w:line="312" w:lineRule="auto"/>
        <w:jc w:val="both"/>
        <w:rPr>
          <w:b/>
          <w:bCs/>
          <w:szCs w:val="26"/>
          <w:lang w:val="vi-VN"/>
        </w:rPr>
      </w:pPr>
    </w:p>
    <w:p w14:paraId="1DC9AFB0" w14:textId="77777777" w:rsidR="000D6925" w:rsidRDefault="000D6925" w:rsidP="00A823BE">
      <w:pPr>
        <w:spacing w:before="120" w:after="120" w:line="312" w:lineRule="auto"/>
        <w:jc w:val="both"/>
        <w:rPr>
          <w:b/>
          <w:bCs/>
          <w:szCs w:val="26"/>
          <w:lang w:val="vi-VN"/>
        </w:rPr>
      </w:pPr>
    </w:p>
    <w:p w14:paraId="4E3CA2A9" w14:textId="5D1A05DE" w:rsidR="0019203C" w:rsidRPr="00130540" w:rsidRDefault="000D6925" w:rsidP="0019203C">
      <w:pPr>
        <w:spacing w:before="120" w:after="120" w:line="312" w:lineRule="auto"/>
        <w:jc w:val="both"/>
        <w:rPr>
          <w:b/>
          <w:bCs/>
          <w:szCs w:val="26"/>
          <w:lang w:val="vi-VN"/>
        </w:rPr>
      </w:pPr>
      <w:r w:rsidRPr="000D6925">
        <w:rPr>
          <w:b/>
          <w:bCs/>
          <w:szCs w:val="26"/>
          <w:lang w:val="vi-VN"/>
        </w:rPr>
        <w:t xml:space="preserve">Loại hình doanh nghiệp nào sau đây là của </w:t>
      </w:r>
      <w:r w:rsidR="00130540" w:rsidRPr="00130540">
        <w:rPr>
          <w:b/>
          <w:bCs/>
          <w:szCs w:val="26"/>
          <w:lang w:val="vi-VN"/>
        </w:rPr>
        <w:t>quỹ tín dụng nhân dân?</w:t>
      </w:r>
    </w:p>
    <w:p w14:paraId="07390211" w14:textId="05165898" w:rsidR="0019203C" w:rsidRPr="0047232E" w:rsidRDefault="0019203C" w:rsidP="0019203C">
      <w:pPr>
        <w:spacing w:before="120" w:after="120" w:line="312" w:lineRule="auto"/>
        <w:jc w:val="both"/>
        <w:rPr>
          <w:szCs w:val="26"/>
        </w:rPr>
      </w:pPr>
      <w:r w:rsidRPr="00A823BE">
        <w:rPr>
          <w:b/>
          <w:bCs/>
          <w:szCs w:val="26"/>
          <w:lang w:val="vi-VN"/>
        </w:rPr>
        <w:t>A.</w:t>
      </w:r>
      <w:r w:rsidRPr="00A823BE">
        <w:rPr>
          <w:szCs w:val="26"/>
          <w:lang w:val="vi-VN"/>
        </w:rPr>
        <w:t xml:space="preserve"> </w:t>
      </w:r>
      <w:r w:rsidR="0047232E">
        <w:rPr>
          <w:szCs w:val="26"/>
        </w:rPr>
        <w:t>Hợp tác xã</w:t>
      </w:r>
    </w:p>
    <w:p w14:paraId="31110365" w14:textId="68480905" w:rsidR="0019203C" w:rsidRPr="00745FFD"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0D6925" w:rsidRPr="00745FFD">
        <w:rPr>
          <w:szCs w:val="26"/>
          <w:lang w:val="vi-VN"/>
        </w:rPr>
        <w:t>Công ty trách nhiệm hữu hạn</w:t>
      </w:r>
    </w:p>
    <w:p w14:paraId="74BBFC86" w14:textId="1AD70A39" w:rsidR="0019203C" w:rsidRPr="00745FFD"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0D6925" w:rsidRPr="00745FFD">
        <w:rPr>
          <w:szCs w:val="26"/>
          <w:lang w:val="vi-VN"/>
        </w:rPr>
        <w:t>Công ty cổ phần</w:t>
      </w:r>
    </w:p>
    <w:p w14:paraId="6AD3A1C7" w14:textId="595A8638" w:rsidR="0019203C" w:rsidRPr="0047232E" w:rsidRDefault="0019203C" w:rsidP="0019203C">
      <w:pPr>
        <w:spacing w:before="120" w:after="120" w:line="312" w:lineRule="auto"/>
        <w:jc w:val="both"/>
        <w:rPr>
          <w:szCs w:val="26"/>
        </w:rPr>
      </w:pPr>
      <w:r w:rsidRPr="00A823BE">
        <w:rPr>
          <w:b/>
          <w:bCs/>
          <w:szCs w:val="26"/>
          <w:lang w:val="vi-VN"/>
        </w:rPr>
        <w:t>D.</w:t>
      </w:r>
      <w:r w:rsidRPr="00A823BE">
        <w:rPr>
          <w:szCs w:val="26"/>
          <w:lang w:val="vi-VN"/>
        </w:rPr>
        <w:t xml:space="preserve"> </w:t>
      </w:r>
      <w:r w:rsidR="0047232E" w:rsidRPr="0047232E">
        <w:rPr>
          <w:szCs w:val="26"/>
          <w:lang w:val="vi-VN"/>
        </w:rPr>
        <w:t>Doanh nghiệp tư nhâ</w:t>
      </w:r>
      <w:r w:rsidR="0047232E">
        <w:rPr>
          <w:szCs w:val="26"/>
        </w:rPr>
        <w:t>n</w:t>
      </w:r>
    </w:p>
    <w:p w14:paraId="53F24E4C" w14:textId="77777777" w:rsidR="0019203C" w:rsidRPr="00160201" w:rsidRDefault="0019203C" w:rsidP="0019203C">
      <w:pPr>
        <w:spacing w:before="120" w:after="120" w:line="312" w:lineRule="auto"/>
        <w:jc w:val="both"/>
        <w:rPr>
          <w:b/>
          <w:bCs/>
          <w:szCs w:val="26"/>
          <w:lang w:val="vi-VN"/>
        </w:rPr>
      </w:pPr>
      <w:r w:rsidRPr="00160201">
        <w:rPr>
          <w:szCs w:val="26"/>
          <w:lang w:val="vi-VN"/>
        </w:rPr>
        <w:t xml:space="preserve">ANSWER: </w:t>
      </w:r>
      <w:r w:rsidRPr="00160201">
        <w:rPr>
          <w:b/>
          <w:bCs/>
          <w:szCs w:val="26"/>
          <w:lang w:val="vi-VN"/>
        </w:rPr>
        <w:t>A</w:t>
      </w:r>
    </w:p>
    <w:p w14:paraId="52382051" w14:textId="184D8FED" w:rsidR="0019203C" w:rsidRDefault="0019203C" w:rsidP="00A823BE">
      <w:pPr>
        <w:spacing w:before="120" w:after="120" w:line="312" w:lineRule="auto"/>
        <w:jc w:val="both"/>
        <w:rPr>
          <w:b/>
          <w:bCs/>
          <w:szCs w:val="26"/>
          <w:lang w:val="vi-VN"/>
        </w:rPr>
      </w:pPr>
    </w:p>
    <w:p w14:paraId="2D8B0C97" w14:textId="6BB49110" w:rsidR="0019203C" w:rsidRPr="0047232E" w:rsidRDefault="0047232E" w:rsidP="0019203C">
      <w:pPr>
        <w:spacing w:before="120" w:after="120" w:line="312" w:lineRule="auto"/>
        <w:jc w:val="both"/>
        <w:rPr>
          <w:b/>
          <w:bCs/>
          <w:szCs w:val="26"/>
          <w:lang w:val="vi-VN"/>
        </w:rPr>
      </w:pPr>
      <w:r w:rsidRPr="0047232E">
        <w:rPr>
          <w:b/>
          <w:bCs/>
          <w:szCs w:val="26"/>
          <w:lang w:val="vi-VN"/>
        </w:rPr>
        <w:t>Câu nhận định nào sau đây là ĐÚNG?</w:t>
      </w:r>
    </w:p>
    <w:p w14:paraId="4A6ED532" w14:textId="3926651F" w:rsidR="0019203C" w:rsidRPr="0047232E"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2E17C0" w:rsidRPr="002E17C0">
        <w:rPr>
          <w:szCs w:val="26"/>
          <w:lang w:val="vi-VN"/>
        </w:rPr>
        <w:t>Ngân hàng nhà nước Việt Nam</w:t>
      </w:r>
      <w:r w:rsidR="0047232E" w:rsidRPr="0047232E">
        <w:rPr>
          <w:szCs w:val="26"/>
          <w:lang w:val="vi-VN"/>
        </w:rPr>
        <w:t xml:space="preserve"> là chủ thể có thẩm quyền cấp Giấy phép thành lập và hoạt động ngân hàng.</w:t>
      </w:r>
    </w:p>
    <w:p w14:paraId="18F5BEED" w14:textId="11021EF2" w:rsidR="0019203C" w:rsidRPr="0047232E"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6069C4">
        <w:rPr>
          <w:szCs w:val="26"/>
          <w:lang w:val="vi-VN"/>
        </w:rPr>
        <w:t>Quốc hội</w:t>
      </w:r>
      <w:r w:rsidR="0047232E" w:rsidRPr="0047232E">
        <w:rPr>
          <w:szCs w:val="26"/>
          <w:lang w:val="vi-VN"/>
        </w:rPr>
        <w:t xml:space="preserve"> có thẩm quyền phát hành tiền.</w:t>
      </w:r>
    </w:p>
    <w:p w14:paraId="26AA42D2" w14:textId="1969E4BC" w:rsidR="0019203C" w:rsidRPr="0047232E"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6069C4">
        <w:rPr>
          <w:szCs w:val="26"/>
          <w:lang w:val="vi-VN"/>
        </w:rPr>
        <w:t>Chính phủ</w:t>
      </w:r>
      <w:r w:rsidR="0047232E" w:rsidRPr="0047232E">
        <w:rPr>
          <w:szCs w:val="26"/>
          <w:lang w:val="vi-VN"/>
        </w:rPr>
        <w:t xml:space="preserve"> là chủ sở hữu của Ngân hàng Nhà nước Việt Nam.</w:t>
      </w:r>
    </w:p>
    <w:p w14:paraId="6CD23905" w14:textId="66D81484" w:rsidR="0019203C" w:rsidRPr="0047232E"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47232E" w:rsidRPr="0047232E">
        <w:rPr>
          <w:szCs w:val="26"/>
          <w:lang w:val="vi-VN"/>
        </w:rPr>
        <w:t xml:space="preserve">Quy trình thành lập một tổ chức tín dụng được thực </w:t>
      </w:r>
      <w:r w:rsidR="0047232E">
        <w:rPr>
          <w:szCs w:val="26"/>
          <w:lang w:val="vi-VN"/>
        </w:rPr>
        <w:t>hiện</w:t>
      </w:r>
      <w:r w:rsidR="0047232E" w:rsidRPr="0047232E">
        <w:rPr>
          <w:szCs w:val="26"/>
          <w:lang w:val="vi-VN"/>
        </w:rPr>
        <w:t xml:space="preserve"> tại Bộ Tài chính.</w:t>
      </w:r>
    </w:p>
    <w:p w14:paraId="57E260A3" w14:textId="77777777" w:rsidR="0019203C" w:rsidRPr="00CA5234" w:rsidRDefault="0019203C" w:rsidP="0019203C">
      <w:pPr>
        <w:spacing w:before="120" w:after="120" w:line="312" w:lineRule="auto"/>
        <w:jc w:val="both"/>
        <w:rPr>
          <w:b/>
          <w:bCs/>
          <w:szCs w:val="26"/>
          <w:lang w:val="vi-VN"/>
        </w:rPr>
      </w:pPr>
      <w:r w:rsidRPr="00CA5234">
        <w:rPr>
          <w:szCs w:val="26"/>
          <w:lang w:val="vi-VN"/>
        </w:rPr>
        <w:t xml:space="preserve">ANSWER: </w:t>
      </w:r>
      <w:r w:rsidRPr="00CA5234">
        <w:rPr>
          <w:b/>
          <w:bCs/>
          <w:szCs w:val="26"/>
          <w:lang w:val="vi-VN"/>
        </w:rPr>
        <w:t>A</w:t>
      </w:r>
    </w:p>
    <w:p w14:paraId="729732F6" w14:textId="0C984DF2" w:rsidR="0019203C" w:rsidRDefault="0019203C" w:rsidP="00A823BE">
      <w:pPr>
        <w:spacing w:before="120" w:after="120" w:line="312" w:lineRule="auto"/>
        <w:jc w:val="both"/>
        <w:rPr>
          <w:b/>
          <w:bCs/>
          <w:szCs w:val="26"/>
          <w:lang w:val="vi-VN"/>
        </w:rPr>
      </w:pPr>
    </w:p>
    <w:p w14:paraId="09A66ADD" w14:textId="41E3FB2F" w:rsidR="0019203C" w:rsidRPr="0047232E" w:rsidRDefault="00CA5234" w:rsidP="0019203C">
      <w:pPr>
        <w:spacing w:before="120" w:after="120" w:line="312" w:lineRule="auto"/>
        <w:jc w:val="both"/>
        <w:rPr>
          <w:b/>
          <w:bCs/>
          <w:szCs w:val="26"/>
          <w:lang w:val="vi-VN"/>
        </w:rPr>
      </w:pPr>
      <w:r>
        <w:rPr>
          <w:b/>
          <w:bCs/>
          <w:szCs w:val="26"/>
          <w:lang w:val="vi-VN"/>
        </w:rPr>
        <w:t xml:space="preserve">Câu nhận định nào sau đây là </w:t>
      </w:r>
      <w:r w:rsidR="0047232E" w:rsidRPr="0047232E">
        <w:rPr>
          <w:b/>
          <w:bCs/>
          <w:szCs w:val="26"/>
          <w:lang w:val="vi-VN"/>
        </w:rPr>
        <w:t>SAI?</w:t>
      </w:r>
    </w:p>
    <w:p w14:paraId="505E5735" w14:textId="5D4ABDB8" w:rsidR="0019203C" w:rsidRPr="0047232E" w:rsidRDefault="0019203C" w:rsidP="0019203C">
      <w:pPr>
        <w:spacing w:before="120" w:after="120" w:line="312" w:lineRule="auto"/>
        <w:jc w:val="both"/>
        <w:rPr>
          <w:szCs w:val="26"/>
          <w:lang w:val="vi-VN"/>
        </w:rPr>
      </w:pPr>
      <w:r w:rsidRPr="00A823BE">
        <w:rPr>
          <w:b/>
          <w:bCs/>
          <w:szCs w:val="26"/>
          <w:lang w:val="vi-VN"/>
        </w:rPr>
        <w:t>A.</w:t>
      </w:r>
      <w:r w:rsidRPr="00A823BE">
        <w:rPr>
          <w:szCs w:val="26"/>
          <w:lang w:val="vi-VN"/>
        </w:rPr>
        <w:t xml:space="preserve"> </w:t>
      </w:r>
      <w:r w:rsidR="007B3440" w:rsidRPr="007B3440">
        <w:rPr>
          <w:szCs w:val="26"/>
          <w:lang w:val="vi-VN"/>
        </w:rPr>
        <w:t xml:space="preserve">Ngân hàng nhà nước Việt Nam là cơ quan </w:t>
      </w:r>
      <w:r w:rsidR="006069C4">
        <w:rPr>
          <w:szCs w:val="26"/>
          <w:lang w:val="vi-VN"/>
        </w:rPr>
        <w:t>trực thuộc</w:t>
      </w:r>
      <w:r w:rsidR="007B3440" w:rsidRPr="007B3440">
        <w:rPr>
          <w:szCs w:val="26"/>
          <w:lang w:val="vi-VN"/>
        </w:rPr>
        <w:t xml:space="preserve"> </w:t>
      </w:r>
      <w:r w:rsidR="0047232E" w:rsidRPr="0047232E">
        <w:rPr>
          <w:szCs w:val="26"/>
          <w:lang w:val="vi-VN"/>
        </w:rPr>
        <w:t>Quốc hội.</w:t>
      </w:r>
    </w:p>
    <w:p w14:paraId="4E446B90" w14:textId="4431B1CE" w:rsidR="0019203C" w:rsidRPr="007B3440" w:rsidRDefault="0019203C" w:rsidP="0019203C">
      <w:pPr>
        <w:spacing w:before="120" w:after="120" w:line="312" w:lineRule="auto"/>
        <w:jc w:val="both"/>
        <w:rPr>
          <w:szCs w:val="26"/>
          <w:lang w:val="vi-VN"/>
        </w:rPr>
      </w:pPr>
      <w:r w:rsidRPr="00A823BE">
        <w:rPr>
          <w:b/>
          <w:bCs/>
          <w:szCs w:val="26"/>
          <w:lang w:val="vi-VN"/>
        </w:rPr>
        <w:t>B.</w:t>
      </w:r>
      <w:r w:rsidRPr="00A823BE">
        <w:rPr>
          <w:szCs w:val="26"/>
          <w:lang w:val="vi-VN"/>
        </w:rPr>
        <w:t xml:space="preserve"> </w:t>
      </w:r>
      <w:r w:rsidR="007B3440" w:rsidRPr="007B3440">
        <w:rPr>
          <w:szCs w:val="26"/>
          <w:lang w:val="vi-VN"/>
        </w:rPr>
        <w:t xml:space="preserve">Hoạt động </w:t>
      </w:r>
      <w:r w:rsidR="0047232E" w:rsidRPr="0047232E">
        <w:rPr>
          <w:szCs w:val="26"/>
          <w:lang w:val="vi-VN"/>
        </w:rPr>
        <w:t xml:space="preserve">sơ khai của </w:t>
      </w:r>
      <w:r w:rsidR="007B3440" w:rsidRPr="007B3440">
        <w:rPr>
          <w:szCs w:val="26"/>
          <w:lang w:val="vi-VN"/>
        </w:rPr>
        <w:t xml:space="preserve">ngân hàng </w:t>
      </w:r>
      <w:r w:rsidR="00082588" w:rsidRPr="00082588">
        <w:rPr>
          <w:szCs w:val="26"/>
          <w:lang w:val="vi-VN"/>
        </w:rPr>
        <w:t>trên thế giới là hoạt động nhận giữ tài sản</w:t>
      </w:r>
      <w:r w:rsidR="007B3440" w:rsidRPr="007B3440">
        <w:rPr>
          <w:szCs w:val="26"/>
          <w:lang w:val="vi-VN"/>
        </w:rPr>
        <w:t>.</w:t>
      </w:r>
    </w:p>
    <w:p w14:paraId="31DF4EF3" w14:textId="717208C8" w:rsidR="0019203C" w:rsidRPr="007B3440" w:rsidRDefault="0019203C" w:rsidP="0019203C">
      <w:pPr>
        <w:spacing w:before="120" w:after="120" w:line="312" w:lineRule="auto"/>
        <w:jc w:val="both"/>
        <w:rPr>
          <w:szCs w:val="26"/>
          <w:lang w:val="vi-VN"/>
        </w:rPr>
      </w:pPr>
      <w:r w:rsidRPr="00A823BE">
        <w:rPr>
          <w:b/>
          <w:bCs/>
          <w:szCs w:val="26"/>
          <w:lang w:val="vi-VN"/>
        </w:rPr>
        <w:t>C.</w:t>
      </w:r>
      <w:r w:rsidRPr="00A823BE">
        <w:rPr>
          <w:szCs w:val="26"/>
          <w:lang w:val="vi-VN"/>
        </w:rPr>
        <w:t xml:space="preserve"> </w:t>
      </w:r>
      <w:r w:rsidR="007B3440" w:rsidRPr="007B3440">
        <w:rPr>
          <w:szCs w:val="26"/>
          <w:lang w:val="vi-VN"/>
        </w:rPr>
        <w:t>Tổ chức tín dụng là một doanh nghiệp.</w:t>
      </w:r>
    </w:p>
    <w:p w14:paraId="5EE49FBC" w14:textId="175D2C77" w:rsidR="0019203C" w:rsidRPr="007B3440" w:rsidRDefault="0019203C" w:rsidP="0019203C">
      <w:pPr>
        <w:spacing w:before="120" w:after="120" w:line="312" w:lineRule="auto"/>
        <w:jc w:val="both"/>
        <w:rPr>
          <w:szCs w:val="26"/>
          <w:lang w:val="vi-VN"/>
        </w:rPr>
      </w:pPr>
      <w:r w:rsidRPr="00A823BE">
        <w:rPr>
          <w:b/>
          <w:bCs/>
          <w:szCs w:val="26"/>
          <w:lang w:val="vi-VN"/>
        </w:rPr>
        <w:t>D.</w:t>
      </w:r>
      <w:r w:rsidRPr="00A823BE">
        <w:rPr>
          <w:szCs w:val="26"/>
          <w:lang w:val="vi-VN"/>
        </w:rPr>
        <w:t xml:space="preserve"> </w:t>
      </w:r>
      <w:r w:rsidR="007B3440" w:rsidRPr="007B3440">
        <w:rPr>
          <w:szCs w:val="26"/>
          <w:lang w:val="vi-VN"/>
        </w:rPr>
        <w:t xml:space="preserve">Ngân hàng thương mại là loại tổ chức tín dụng </w:t>
      </w:r>
      <w:r w:rsidR="009B64AD">
        <w:rPr>
          <w:szCs w:val="26"/>
          <w:lang w:val="vi-VN"/>
        </w:rPr>
        <w:t>có phạm vi hoạt động ngân hàng rộng nhất</w:t>
      </w:r>
      <w:r w:rsidR="007B3440" w:rsidRPr="007B3440">
        <w:rPr>
          <w:szCs w:val="26"/>
          <w:lang w:val="vi-VN"/>
        </w:rPr>
        <w:t>.</w:t>
      </w:r>
    </w:p>
    <w:p w14:paraId="03D0D8E0" w14:textId="77777777" w:rsidR="0019203C" w:rsidRDefault="0019203C" w:rsidP="0019203C">
      <w:pPr>
        <w:spacing w:before="120" w:after="120" w:line="312" w:lineRule="auto"/>
        <w:jc w:val="both"/>
        <w:rPr>
          <w:b/>
          <w:bCs/>
          <w:szCs w:val="26"/>
        </w:rPr>
      </w:pPr>
      <w:r w:rsidRPr="00A823BE">
        <w:rPr>
          <w:szCs w:val="26"/>
        </w:rPr>
        <w:t xml:space="preserve">ANSWER: </w:t>
      </w:r>
      <w:r w:rsidRPr="00A823BE">
        <w:rPr>
          <w:b/>
          <w:bCs/>
          <w:szCs w:val="26"/>
        </w:rPr>
        <w:t>A</w:t>
      </w:r>
    </w:p>
    <w:p w14:paraId="625E4514" w14:textId="77777777" w:rsidR="00BE3DAF" w:rsidRPr="00A823BE" w:rsidRDefault="00BE3DAF" w:rsidP="00A823BE">
      <w:pPr>
        <w:tabs>
          <w:tab w:val="left" w:pos="1060"/>
        </w:tabs>
        <w:spacing w:before="120" w:after="120" w:line="312" w:lineRule="auto"/>
        <w:jc w:val="both"/>
        <w:rPr>
          <w:szCs w:val="26"/>
          <w:lang w:val="vi-VN"/>
        </w:rPr>
      </w:pPr>
    </w:p>
    <w:p w14:paraId="55CF25C0" w14:textId="12FEB69A" w:rsidR="000761FE" w:rsidRPr="00234A66" w:rsidRDefault="000761FE" w:rsidP="00A823BE">
      <w:pPr>
        <w:tabs>
          <w:tab w:val="left" w:pos="1060"/>
        </w:tabs>
        <w:spacing w:before="120" w:after="120" w:line="312" w:lineRule="auto"/>
        <w:jc w:val="both"/>
        <w:rPr>
          <w:b/>
          <w:szCs w:val="26"/>
          <w:lang w:val="vi-VN"/>
        </w:rPr>
      </w:pPr>
      <w:r w:rsidRPr="00234A66">
        <w:rPr>
          <w:b/>
          <w:szCs w:val="26"/>
          <w:lang w:val="vi-VN"/>
        </w:rPr>
        <w:t>PHẦN TỰ LUẬN</w:t>
      </w:r>
      <w:r w:rsidR="005E5699" w:rsidRPr="00234A66">
        <w:rPr>
          <w:b/>
          <w:szCs w:val="26"/>
          <w:lang w:val="vi-VN"/>
        </w:rPr>
        <w:t xml:space="preserve"> </w:t>
      </w:r>
      <w:r w:rsidR="00404930" w:rsidRPr="00234A66">
        <w:rPr>
          <w:b/>
          <w:szCs w:val="26"/>
          <w:lang w:val="vi-VN"/>
        </w:rPr>
        <w:t xml:space="preserve">(5.0 </w:t>
      </w:r>
      <w:r w:rsidRPr="00234A66">
        <w:rPr>
          <w:b/>
          <w:szCs w:val="26"/>
          <w:lang w:val="vi-VN"/>
        </w:rPr>
        <w:t>điểm</w:t>
      </w:r>
      <w:r w:rsidR="00404930" w:rsidRPr="00234A66">
        <w:rPr>
          <w:b/>
          <w:szCs w:val="26"/>
          <w:lang w:val="vi-VN"/>
        </w:rPr>
        <w:t>/câu</w:t>
      </w:r>
      <w:r w:rsidRPr="00234A66">
        <w:rPr>
          <w:b/>
          <w:szCs w:val="26"/>
          <w:lang w:val="vi-VN"/>
        </w:rPr>
        <w:t>)</w:t>
      </w:r>
    </w:p>
    <w:p w14:paraId="33AC1C94" w14:textId="6713ED40" w:rsidR="00404930" w:rsidRPr="00F50CC2" w:rsidRDefault="000761FE" w:rsidP="00A823BE">
      <w:pPr>
        <w:spacing w:before="120" w:after="120" w:line="312" w:lineRule="auto"/>
        <w:jc w:val="both"/>
        <w:rPr>
          <w:b/>
          <w:bCs/>
          <w:szCs w:val="26"/>
          <w:lang w:val="vi-VN"/>
        </w:rPr>
      </w:pPr>
      <w:r w:rsidRPr="00160201">
        <w:rPr>
          <w:szCs w:val="26"/>
          <w:u w:val="single"/>
          <w:lang w:val="vi-VN"/>
        </w:rPr>
        <w:lastRenderedPageBreak/>
        <w:t>Câu 1</w:t>
      </w:r>
      <w:r w:rsidRPr="00160201">
        <w:rPr>
          <w:szCs w:val="26"/>
          <w:lang w:val="vi-VN"/>
        </w:rPr>
        <w:t xml:space="preserve"> (</w:t>
      </w:r>
      <w:r w:rsidR="00404930" w:rsidRPr="00160201">
        <w:rPr>
          <w:szCs w:val="26"/>
          <w:lang w:val="vi-VN"/>
        </w:rPr>
        <w:t>1.0</w:t>
      </w:r>
      <w:r w:rsidR="005E5699" w:rsidRPr="00160201">
        <w:rPr>
          <w:szCs w:val="26"/>
          <w:lang w:val="vi-VN"/>
        </w:rPr>
        <w:t xml:space="preserve"> </w:t>
      </w:r>
      <w:r w:rsidRPr="00160201">
        <w:rPr>
          <w:szCs w:val="26"/>
          <w:lang w:val="vi-VN"/>
        </w:rPr>
        <w:t xml:space="preserve">điểm): </w:t>
      </w:r>
      <w:r w:rsidR="00F50CC2" w:rsidRPr="00F50CC2">
        <w:rPr>
          <w:b/>
          <w:bCs/>
          <w:szCs w:val="26"/>
          <w:lang w:val="vi-VN"/>
        </w:rPr>
        <w:t xml:space="preserve">Hợp đồng tín dụng là cơ sở pháp lý xác định các quan hệ </w:t>
      </w:r>
      <w:r w:rsidR="009B64AD">
        <w:rPr>
          <w:b/>
          <w:bCs/>
          <w:szCs w:val="26"/>
          <w:lang w:val="vi-VN"/>
        </w:rPr>
        <w:t xml:space="preserve">cho </w:t>
      </w:r>
      <w:r w:rsidR="00156510" w:rsidRPr="00156510">
        <w:rPr>
          <w:b/>
          <w:bCs/>
          <w:szCs w:val="26"/>
          <w:lang w:val="vi-VN"/>
        </w:rPr>
        <w:t>vay</w:t>
      </w:r>
      <w:r w:rsidR="00F50CC2" w:rsidRPr="00F50CC2">
        <w:rPr>
          <w:b/>
          <w:bCs/>
          <w:szCs w:val="26"/>
          <w:lang w:val="vi-VN"/>
        </w:rPr>
        <w:t xml:space="preserve"> giữa ngân hàng thương mại với khách hàng.</w:t>
      </w:r>
    </w:p>
    <w:p w14:paraId="6105CDB9" w14:textId="2EE615DA" w:rsidR="006977EB" w:rsidRPr="00156510" w:rsidRDefault="00404930" w:rsidP="00A823BE">
      <w:pPr>
        <w:spacing w:before="120" w:after="120" w:line="312" w:lineRule="auto"/>
        <w:jc w:val="both"/>
        <w:rPr>
          <w:b/>
          <w:color w:val="FF0000"/>
          <w:szCs w:val="26"/>
          <w:lang w:val="vi-VN"/>
        </w:rPr>
      </w:pPr>
      <w:r w:rsidRPr="00A823BE">
        <w:rPr>
          <w:b/>
          <w:color w:val="FF0000"/>
          <w:szCs w:val="26"/>
          <w:lang w:val="vi-VN"/>
        </w:rPr>
        <w:t xml:space="preserve">Đáp án Câu 1: </w:t>
      </w:r>
      <w:r w:rsidR="00156510" w:rsidRPr="00156510">
        <w:rPr>
          <w:b/>
          <w:color w:val="FF0000"/>
          <w:szCs w:val="26"/>
          <w:lang w:val="vi-VN"/>
        </w:rPr>
        <w:t>Đúng</w:t>
      </w:r>
    </w:p>
    <w:p w14:paraId="50467614" w14:textId="6BA3E140" w:rsidR="006977EB" w:rsidRPr="00B22D09" w:rsidRDefault="00F50CC2" w:rsidP="00A823BE">
      <w:pPr>
        <w:spacing w:before="120" w:after="120" w:line="312" w:lineRule="auto"/>
        <w:jc w:val="both"/>
        <w:rPr>
          <w:color w:val="FF0000"/>
          <w:szCs w:val="26"/>
          <w:lang w:val="vi-VN"/>
        </w:rPr>
      </w:pPr>
      <w:r w:rsidRPr="00F50CC2">
        <w:rPr>
          <w:color w:val="FF0000"/>
          <w:szCs w:val="26"/>
          <w:lang w:val="vi-VN"/>
        </w:rPr>
        <w:t xml:space="preserve">Hợp đồng tín dụng là </w:t>
      </w:r>
      <w:r w:rsidR="00156510" w:rsidRPr="00156510">
        <w:rPr>
          <w:color w:val="FF0000"/>
          <w:szCs w:val="26"/>
          <w:lang w:val="vi-VN"/>
        </w:rPr>
        <w:t xml:space="preserve">sự thỏa thuận bằng văn bản giữa một bên là tổ chức tín dụng (bên cho vay) với một bên là khách hàng (bên đi vay) nhằm xác lập các quyền và nghĩa vụ của các bên trong quá trình vay tiền, sử dụng và thanh </w:t>
      </w:r>
      <w:r w:rsidR="00B22D09">
        <w:rPr>
          <w:color w:val="FF0000"/>
          <w:szCs w:val="26"/>
          <w:lang w:val="vi-VN"/>
        </w:rPr>
        <w:t>toàn</w:t>
      </w:r>
      <w:r w:rsidR="00B22D09" w:rsidRPr="00B22D09">
        <w:rPr>
          <w:color w:val="FF0000"/>
          <w:szCs w:val="26"/>
          <w:lang w:val="vi-VN"/>
        </w:rPr>
        <w:t xml:space="preserve"> tiền vay.</w:t>
      </w:r>
    </w:p>
    <w:p w14:paraId="380A1431" w14:textId="77777777" w:rsidR="00E16F25" w:rsidRPr="00234A66" w:rsidRDefault="00E16F25" w:rsidP="00A823BE">
      <w:pPr>
        <w:spacing w:before="120" w:after="120" w:line="312" w:lineRule="auto"/>
        <w:jc w:val="both"/>
        <w:rPr>
          <w:color w:val="FF0000"/>
          <w:szCs w:val="26"/>
          <w:lang w:val="vi-VN"/>
        </w:rPr>
      </w:pPr>
    </w:p>
    <w:p w14:paraId="2DD31379" w14:textId="5C273472" w:rsidR="001644EB" w:rsidRPr="00CB4E1B" w:rsidRDefault="000761FE" w:rsidP="00A823BE">
      <w:pPr>
        <w:spacing w:before="120" w:after="120" w:line="312" w:lineRule="auto"/>
        <w:jc w:val="both"/>
        <w:rPr>
          <w:b/>
          <w:bCs/>
          <w:szCs w:val="26"/>
          <w:lang w:val="vi-VN"/>
        </w:rPr>
      </w:pPr>
      <w:r w:rsidRPr="00A823BE">
        <w:rPr>
          <w:szCs w:val="26"/>
          <w:u w:val="single"/>
          <w:lang w:val="vi-VN"/>
        </w:rPr>
        <w:t>Câu 2</w:t>
      </w:r>
      <w:r w:rsidRPr="00A823BE">
        <w:rPr>
          <w:szCs w:val="26"/>
          <w:lang w:val="vi-VN"/>
        </w:rPr>
        <w:t xml:space="preserve"> (</w:t>
      </w:r>
      <w:r w:rsidR="00404930" w:rsidRPr="00A823BE">
        <w:rPr>
          <w:szCs w:val="26"/>
          <w:lang w:val="vi-VN"/>
        </w:rPr>
        <w:t xml:space="preserve">1.0 </w:t>
      </w:r>
      <w:r w:rsidRPr="00A823BE">
        <w:rPr>
          <w:szCs w:val="26"/>
          <w:lang w:val="vi-VN"/>
        </w:rPr>
        <w:t>điểm):</w:t>
      </w:r>
      <w:r w:rsidR="001C3C2E" w:rsidRPr="00CB4E1B">
        <w:rPr>
          <w:b/>
          <w:bCs/>
          <w:szCs w:val="26"/>
          <w:lang w:val="vi-VN"/>
        </w:rPr>
        <w:t xml:space="preserve">Cấp tín dụng </w:t>
      </w:r>
      <w:r w:rsidR="00A01FBC">
        <w:rPr>
          <w:b/>
          <w:bCs/>
          <w:szCs w:val="26"/>
          <w:lang w:val="vi-VN"/>
        </w:rPr>
        <w:t xml:space="preserve">chỉ </w:t>
      </w:r>
      <w:r w:rsidR="001C3C2E" w:rsidRPr="00CB4E1B">
        <w:rPr>
          <w:b/>
          <w:bCs/>
          <w:szCs w:val="26"/>
          <w:lang w:val="vi-VN"/>
        </w:rPr>
        <w:t xml:space="preserve">là hoạt động </w:t>
      </w:r>
      <w:r w:rsidR="00B22D09" w:rsidRPr="00B22D09">
        <w:rPr>
          <w:b/>
          <w:bCs/>
          <w:szCs w:val="26"/>
          <w:lang w:val="vi-VN"/>
        </w:rPr>
        <w:t xml:space="preserve">cho </w:t>
      </w:r>
      <w:r w:rsidR="00B22D09">
        <w:rPr>
          <w:b/>
          <w:bCs/>
          <w:szCs w:val="26"/>
          <w:lang w:val="vi-VN"/>
        </w:rPr>
        <w:t>thuế</w:t>
      </w:r>
      <w:r w:rsidR="00B22D09" w:rsidRPr="00B22D09">
        <w:rPr>
          <w:b/>
          <w:bCs/>
          <w:szCs w:val="26"/>
          <w:lang w:val="vi-VN"/>
        </w:rPr>
        <w:t xml:space="preserve"> tài chính</w:t>
      </w:r>
      <w:r w:rsidR="001C3C2E" w:rsidRPr="00CB4E1B">
        <w:rPr>
          <w:b/>
          <w:bCs/>
          <w:szCs w:val="26"/>
          <w:lang w:val="vi-VN"/>
        </w:rPr>
        <w:t xml:space="preserve"> của tổ chức tín dụng với khách hàng.</w:t>
      </w:r>
    </w:p>
    <w:p w14:paraId="65506D76" w14:textId="2CE849F2" w:rsidR="00095344" w:rsidRPr="00A823BE" w:rsidRDefault="00095344" w:rsidP="00A823BE">
      <w:pPr>
        <w:spacing w:before="120" w:after="120" w:line="312" w:lineRule="auto"/>
        <w:jc w:val="both"/>
        <w:rPr>
          <w:b/>
          <w:color w:val="FF0000"/>
          <w:szCs w:val="26"/>
          <w:lang w:val="vi-VN"/>
        </w:rPr>
      </w:pPr>
      <w:r w:rsidRPr="00A823BE">
        <w:rPr>
          <w:b/>
          <w:color w:val="FF0000"/>
          <w:szCs w:val="26"/>
          <w:lang w:val="vi-VN"/>
        </w:rPr>
        <w:t xml:space="preserve">Đáp án Câu 2: </w:t>
      </w:r>
      <w:r w:rsidR="006977EB" w:rsidRPr="00A823BE">
        <w:rPr>
          <w:b/>
          <w:color w:val="FF0000"/>
          <w:szCs w:val="26"/>
          <w:lang w:val="vi-VN"/>
        </w:rPr>
        <w:t>Sai</w:t>
      </w:r>
    </w:p>
    <w:p w14:paraId="6A92D6DA" w14:textId="4CAF59B5" w:rsidR="006977EB" w:rsidRPr="007F6345" w:rsidRDefault="007F6345" w:rsidP="00A823BE">
      <w:pPr>
        <w:spacing w:before="120" w:after="120" w:line="312" w:lineRule="auto"/>
        <w:jc w:val="both"/>
        <w:rPr>
          <w:color w:val="FF0000"/>
          <w:szCs w:val="26"/>
          <w:lang w:val="vi-VN"/>
        </w:rPr>
      </w:pPr>
      <w:r w:rsidRPr="007F6345">
        <w:rPr>
          <w:color w:val="FF0000"/>
          <w:szCs w:val="26"/>
          <w:lang w:val="vi-VN"/>
        </w:rPr>
        <w:t xml:space="preserve">Cấp tín dụng là hoạt động cấp vốn cho khách hàng thông qua 5 hình thức: cho vay, cho thuê tài chính, bảo </w:t>
      </w:r>
      <w:r>
        <w:rPr>
          <w:color w:val="FF0000"/>
          <w:szCs w:val="26"/>
          <w:lang w:val="vi-VN"/>
        </w:rPr>
        <w:t>lành</w:t>
      </w:r>
      <w:r w:rsidRPr="007F6345">
        <w:rPr>
          <w:color w:val="FF0000"/>
          <w:szCs w:val="26"/>
          <w:lang w:val="vi-VN"/>
        </w:rPr>
        <w:t xml:space="preserve"> ngân hàng, chiết khấu giấy tờ có giá, bao thanh toán.</w:t>
      </w:r>
    </w:p>
    <w:p w14:paraId="139806EC" w14:textId="14C40C0B" w:rsidR="00E16F25" w:rsidRPr="00A823BE" w:rsidRDefault="00E16F25" w:rsidP="00A823BE">
      <w:pPr>
        <w:spacing w:before="120" w:after="120" w:line="312" w:lineRule="auto"/>
        <w:jc w:val="both"/>
        <w:rPr>
          <w:color w:val="FF0000"/>
          <w:szCs w:val="26"/>
          <w:lang w:val="vi-VN"/>
        </w:rPr>
      </w:pPr>
      <w:r>
        <w:rPr>
          <w:color w:val="FF0000"/>
          <w:szCs w:val="26"/>
          <w:lang w:val="vi-VN"/>
        </w:rPr>
        <w:t xml:space="preserve">CSPL: </w:t>
      </w:r>
      <w:r w:rsidR="007F6345" w:rsidRPr="007F6345">
        <w:rPr>
          <w:color w:val="FF0000"/>
          <w:szCs w:val="26"/>
          <w:lang w:val="vi-VN"/>
        </w:rPr>
        <w:t xml:space="preserve">Khoản 14 </w:t>
      </w:r>
      <w:r>
        <w:rPr>
          <w:color w:val="FF0000"/>
          <w:szCs w:val="26"/>
          <w:lang w:val="vi-VN"/>
        </w:rPr>
        <w:t xml:space="preserve">Điều </w:t>
      </w:r>
      <w:r w:rsidR="007F6345" w:rsidRPr="007F6345">
        <w:rPr>
          <w:color w:val="FF0000"/>
          <w:szCs w:val="26"/>
          <w:lang w:val="vi-VN"/>
        </w:rPr>
        <w:t>4</w:t>
      </w:r>
      <w:r>
        <w:rPr>
          <w:color w:val="FF0000"/>
          <w:szCs w:val="26"/>
          <w:lang w:val="vi-VN"/>
        </w:rPr>
        <w:t xml:space="preserve"> Luật </w:t>
      </w:r>
      <w:r w:rsidR="007F6345" w:rsidRPr="007F6345">
        <w:rPr>
          <w:color w:val="FF0000"/>
          <w:szCs w:val="26"/>
          <w:lang w:val="vi-VN"/>
        </w:rPr>
        <w:t>các tổ chức tín dụng</w:t>
      </w:r>
      <w:r>
        <w:rPr>
          <w:color w:val="FF0000"/>
          <w:szCs w:val="26"/>
          <w:lang w:val="vi-VN"/>
        </w:rPr>
        <w:t xml:space="preserve"> 2010</w:t>
      </w:r>
    </w:p>
    <w:p w14:paraId="21F5948B" w14:textId="77777777" w:rsidR="00095344" w:rsidRPr="00A823BE" w:rsidRDefault="00095344" w:rsidP="00A823BE">
      <w:pPr>
        <w:spacing w:before="120" w:after="120" w:line="312" w:lineRule="auto"/>
        <w:jc w:val="both"/>
        <w:rPr>
          <w:szCs w:val="26"/>
          <w:lang w:val="vi-VN"/>
        </w:rPr>
      </w:pPr>
    </w:p>
    <w:p w14:paraId="20DFAC36" w14:textId="1460AF06" w:rsidR="00FC38FE" w:rsidRPr="00CB4E1B" w:rsidRDefault="000761FE" w:rsidP="00A823BE">
      <w:pPr>
        <w:spacing w:before="120" w:after="120" w:line="312" w:lineRule="auto"/>
        <w:jc w:val="both"/>
        <w:rPr>
          <w:b/>
          <w:bCs/>
          <w:szCs w:val="26"/>
          <w:lang w:val="vi-VN"/>
        </w:rPr>
      </w:pPr>
      <w:r w:rsidRPr="00A823BE">
        <w:rPr>
          <w:szCs w:val="26"/>
          <w:u w:val="single"/>
          <w:lang w:val="vi-VN"/>
        </w:rPr>
        <w:t>Câu 3</w:t>
      </w:r>
      <w:r w:rsidRPr="00A823BE">
        <w:rPr>
          <w:szCs w:val="26"/>
          <w:lang w:val="vi-VN"/>
        </w:rPr>
        <w:t xml:space="preserve"> (</w:t>
      </w:r>
      <w:r w:rsidR="00404930" w:rsidRPr="00A823BE">
        <w:rPr>
          <w:szCs w:val="26"/>
          <w:lang w:val="vi-VN"/>
        </w:rPr>
        <w:t>1.0</w:t>
      </w:r>
      <w:r w:rsidR="005E5699" w:rsidRPr="00A823BE">
        <w:rPr>
          <w:szCs w:val="26"/>
          <w:lang w:val="vi-VN"/>
        </w:rPr>
        <w:t xml:space="preserve"> </w:t>
      </w:r>
      <w:r w:rsidRPr="00A823BE">
        <w:rPr>
          <w:szCs w:val="26"/>
          <w:lang w:val="vi-VN"/>
        </w:rPr>
        <w:t xml:space="preserve">điểm): </w:t>
      </w:r>
      <w:r w:rsidR="00FC38FE" w:rsidRPr="00CB4E1B">
        <w:rPr>
          <w:b/>
          <w:bCs/>
          <w:szCs w:val="26"/>
          <w:lang w:val="vi-VN"/>
        </w:rPr>
        <w:t xml:space="preserve">Lãi suất tiền gửi đối với các loại hình gửi tiền là </w:t>
      </w:r>
      <w:r w:rsidR="00B22D09" w:rsidRPr="00B22D09">
        <w:rPr>
          <w:b/>
          <w:bCs/>
          <w:szCs w:val="26"/>
          <w:lang w:val="vi-VN"/>
        </w:rPr>
        <w:t>giống</w:t>
      </w:r>
      <w:r w:rsidR="00FC38FE" w:rsidRPr="00CB4E1B">
        <w:rPr>
          <w:b/>
          <w:bCs/>
          <w:szCs w:val="26"/>
          <w:lang w:val="vi-VN"/>
        </w:rPr>
        <w:t xml:space="preserve"> nhau.</w:t>
      </w:r>
    </w:p>
    <w:p w14:paraId="6749F9B3" w14:textId="39360DC1" w:rsidR="00095344" w:rsidRPr="00B22D09" w:rsidRDefault="00095344" w:rsidP="00A823BE">
      <w:pPr>
        <w:spacing w:before="120" w:after="120" w:line="312" w:lineRule="auto"/>
        <w:jc w:val="both"/>
        <w:rPr>
          <w:b/>
          <w:color w:val="FF0000"/>
          <w:szCs w:val="26"/>
        </w:rPr>
      </w:pPr>
      <w:r w:rsidRPr="00A823BE">
        <w:rPr>
          <w:b/>
          <w:color w:val="FF0000"/>
          <w:szCs w:val="26"/>
          <w:lang w:val="vi-VN"/>
        </w:rPr>
        <w:t xml:space="preserve">Đáp án Câu 3: </w:t>
      </w:r>
      <w:r w:rsidR="00B22D09">
        <w:rPr>
          <w:b/>
          <w:color w:val="FF0000"/>
          <w:szCs w:val="26"/>
        </w:rPr>
        <w:t>Sai</w:t>
      </w:r>
    </w:p>
    <w:p w14:paraId="6F18417E" w14:textId="5A72C93E" w:rsidR="006977EB" w:rsidRPr="00FC38FE" w:rsidRDefault="00FC38FE" w:rsidP="00A823BE">
      <w:pPr>
        <w:spacing w:before="120" w:after="120" w:line="312" w:lineRule="auto"/>
        <w:jc w:val="both"/>
        <w:rPr>
          <w:color w:val="FF0000"/>
          <w:szCs w:val="26"/>
          <w:lang w:val="vi-VN"/>
        </w:rPr>
      </w:pPr>
      <w:r w:rsidRPr="00FC38FE">
        <w:rPr>
          <w:color w:val="FF0000"/>
          <w:szCs w:val="26"/>
          <w:lang w:val="vi-VN"/>
        </w:rPr>
        <w:t xml:space="preserve">Lãi suất tiền gửi không kỳ hạn luôn thấp hơn lãi </w:t>
      </w:r>
      <w:r>
        <w:rPr>
          <w:color w:val="FF0000"/>
          <w:szCs w:val="26"/>
          <w:lang w:val="vi-VN"/>
        </w:rPr>
        <w:t>suất</w:t>
      </w:r>
      <w:r w:rsidRPr="00FC38FE">
        <w:rPr>
          <w:color w:val="FF0000"/>
          <w:szCs w:val="26"/>
          <w:lang w:val="vi-VN"/>
        </w:rPr>
        <w:t xml:space="preserve"> tiền gửi có kỳ hạn.</w:t>
      </w:r>
    </w:p>
    <w:p w14:paraId="2F8BFE98" w14:textId="77777777" w:rsidR="006977EB" w:rsidRPr="00A823BE" w:rsidRDefault="006977EB" w:rsidP="00A823BE">
      <w:pPr>
        <w:spacing w:before="120" w:after="120" w:line="312" w:lineRule="auto"/>
        <w:jc w:val="both"/>
        <w:rPr>
          <w:b/>
          <w:color w:val="FF0000"/>
          <w:szCs w:val="26"/>
          <w:lang w:val="vi-VN"/>
        </w:rPr>
      </w:pPr>
    </w:p>
    <w:p w14:paraId="17B1DC9B" w14:textId="27305E1C" w:rsidR="006977EB" w:rsidRPr="00B22D09" w:rsidRDefault="006977EB" w:rsidP="00A823BE">
      <w:pPr>
        <w:spacing w:before="120" w:after="120" w:line="312" w:lineRule="auto"/>
        <w:jc w:val="both"/>
        <w:rPr>
          <w:b/>
          <w:bCs/>
          <w:szCs w:val="26"/>
          <w:lang w:val="vi-VN"/>
        </w:rPr>
      </w:pPr>
      <w:r w:rsidRPr="00A823BE">
        <w:rPr>
          <w:szCs w:val="26"/>
          <w:u w:val="single"/>
          <w:lang w:val="vi-VN"/>
        </w:rPr>
        <w:t>Câu 4</w:t>
      </w:r>
      <w:r w:rsidRPr="00A823BE">
        <w:rPr>
          <w:szCs w:val="26"/>
          <w:lang w:val="vi-VN"/>
        </w:rPr>
        <w:t xml:space="preserve"> (1.0 điểm): </w:t>
      </w:r>
      <w:r w:rsidR="00FC38FE" w:rsidRPr="00FC38FE">
        <w:rPr>
          <w:b/>
          <w:bCs/>
          <w:szCs w:val="26"/>
          <w:lang w:val="vi-VN"/>
        </w:rPr>
        <w:t xml:space="preserve">Cho thuê tài chính là hoạt động cấp tín dụng được thực hiện bởi </w:t>
      </w:r>
      <w:r w:rsidR="00B22D09" w:rsidRPr="00B22D09">
        <w:rPr>
          <w:b/>
          <w:bCs/>
          <w:szCs w:val="26"/>
          <w:lang w:val="vi-VN"/>
        </w:rPr>
        <w:t>ngân hàng thương mại.</w:t>
      </w:r>
    </w:p>
    <w:p w14:paraId="7CE48521" w14:textId="658638D8" w:rsidR="006977EB" w:rsidRPr="00B22D09" w:rsidRDefault="006977EB" w:rsidP="00A823BE">
      <w:pPr>
        <w:spacing w:before="120" w:after="120" w:line="312" w:lineRule="auto"/>
        <w:jc w:val="both"/>
        <w:rPr>
          <w:b/>
          <w:color w:val="FF0000"/>
          <w:szCs w:val="26"/>
        </w:rPr>
      </w:pPr>
      <w:r w:rsidRPr="00A823BE">
        <w:rPr>
          <w:b/>
          <w:color w:val="FF0000"/>
          <w:szCs w:val="26"/>
          <w:lang w:val="vi-VN"/>
        </w:rPr>
        <w:t xml:space="preserve">Đáp án Câu 4: </w:t>
      </w:r>
      <w:r w:rsidR="00B22D09">
        <w:rPr>
          <w:b/>
          <w:color w:val="FF0000"/>
          <w:szCs w:val="26"/>
        </w:rPr>
        <w:t>Sai</w:t>
      </w:r>
    </w:p>
    <w:p w14:paraId="4B2CA927" w14:textId="08A59D40" w:rsidR="00160201" w:rsidRPr="00FC38FE" w:rsidRDefault="00FC38FE" w:rsidP="00A823BE">
      <w:pPr>
        <w:spacing w:before="120" w:after="120" w:line="312" w:lineRule="auto"/>
        <w:jc w:val="both"/>
        <w:rPr>
          <w:color w:val="FF0000"/>
          <w:szCs w:val="26"/>
          <w:lang w:val="vi-VN"/>
        </w:rPr>
      </w:pPr>
      <w:r w:rsidRPr="00FC38FE">
        <w:rPr>
          <w:color w:val="FF0000"/>
          <w:szCs w:val="26"/>
          <w:lang w:val="vi-VN"/>
        </w:rPr>
        <w:t>Phạm vi hoạt động ngân hàng của tổ chức tín dụng phi ngân hàng có nghiệp vụ cho thuê tài chính, trong khi các loại tổ chức tín dụng khác không được thực hiện nghiệp vụ này.</w:t>
      </w:r>
    </w:p>
    <w:p w14:paraId="1A9EE50D" w14:textId="7A4663D1" w:rsidR="006977EB" w:rsidRPr="00A823BE" w:rsidRDefault="00160201" w:rsidP="00A823BE">
      <w:pPr>
        <w:spacing w:before="120" w:after="120" w:line="312" w:lineRule="auto"/>
        <w:jc w:val="both"/>
        <w:rPr>
          <w:color w:val="FF0000"/>
          <w:szCs w:val="26"/>
          <w:lang w:val="vi-VN"/>
        </w:rPr>
      </w:pPr>
      <w:r>
        <w:rPr>
          <w:color w:val="FF0000"/>
          <w:szCs w:val="26"/>
          <w:lang w:val="vi-VN"/>
        </w:rPr>
        <w:t>CSPL: Điều</w:t>
      </w:r>
      <w:r w:rsidR="000C72F0" w:rsidRPr="000C72F0">
        <w:rPr>
          <w:color w:val="FF0000"/>
          <w:szCs w:val="26"/>
          <w:lang w:val="vi-VN"/>
        </w:rPr>
        <w:t xml:space="preserve"> 112</w:t>
      </w:r>
      <w:r>
        <w:rPr>
          <w:color w:val="FF0000"/>
          <w:szCs w:val="26"/>
          <w:lang w:val="vi-VN"/>
        </w:rPr>
        <w:t xml:space="preserve"> Luật </w:t>
      </w:r>
      <w:r w:rsidR="000C72F0" w:rsidRPr="00F82239">
        <w:rPr>
          <w:color w:val="FF0000"/>
          <w:szCs w:val="26"/>
          <w:lang w:val="vi-VN"/>
        </w:rPr>
        <w:t>các tổ chức tín dụng 2010</w:t>
      </w:r>
      <w:r>
        <w:rPr>
          <w:color w:val="FF0000"/>
          <w:szCs w:val="26"/>
          <w:lang w:val="vi-VN"/>
        </w:rPr>
        <w:t xml:space="preserve">. </w:t>
      </w:r>
    </w:p>
    <w:p w14:paraId="05E84044" w14:textId="77777777" w:rsidR="006977EB" w:rsidRPr="00A823BE" w:rsidRDefault="006977EB" w:rsidP="00A823BE">
      <w:pPr>
        <w:spacing w:before="120" w:after="120" w:line="312" w:lineRule="auto"/>
        <w:jc w:val="both"/>
        <w:rPr>
          <w:b/>
          <w:color w:val="FF0000"/>
          <w:szCs w:val="26"/>
          <w:lang w:val="vi-VN"/>
        </w:rPr>
      </w:pPr>
    </w:p>
    <w:p w14:paraId="1359B1BF" w14:textId="059731DD" w:rsidR="006977EB" w:rsidRPr="00F82239" w:rsidRDefault="006977EB" w:rsidP="00A823BE">
      <w:pPr>
        <w:spacing w:before="120" w:after="120" w:line="312" w:lineRule="auto"/>
        <w:jc w:val="both"/>
        <w:rPr>
          <w:b/>
          <w:bCs/>
          <w:szCs w:val="26"/>
          <w:lang w:val="vi-VN"/>
        </w:rPr>
      </w:pPr>
      <w:r w:rsidRPr="00A823BE">
        <w:rPr>
          <w:szCs w:val="26"/>
          <w:u w:val="single"/>
          <w:lang w:val="vi-VN"/>
        </w:rPr>
        <w:t>Câu 5</w:t>
      </w:r>
      <w:r w:rsidRPr="00A823BE">
        <w:rPr>
          <w:szCs w:val="26"/>
          <w:lang w:val="vi-VN"/>
        </w:rPr>
        <w:t xml:space="preserve"> (1.0 điểm): </w:t>
      </w:r>
      <w:r w:rsidR="00F82239" w:rsidRPr="00F82239">
        <w:rPr>
          <w:b/>
          <w:bCs/>
          <w:szCs w:val="26"/>
          <w:lang w:val="vi-VN"/>
        </w:rPr>
        <w:t>Ngân hàng thương mại cho khách hàng vay</w:t>
      </w:r>
      <w:r w:rsidR="00C76DBE">
        <w:rPr>
          <w:b/>
          <w:bCs/>
          <w:szCs w:val="26"/>
          <w:lang w:val="vi-VN"/>
        </w:rPr>
        <w:t xml:space="preserve"> được</w:t>
      </w:r>
      <w:r w:rsidR="00F82239" w:rsidRPr="00F82239">
        <w:rPr>
          <w:b/>
          <w:bCs/>
          <w:szCs w:val="26"/>
          <w:lang w:val="vi-VN"/>
        </w:rPr>
        <w:t xml:space="preserve"> yêu cầu khách hàng phải có tài sản bảo đảm.</w:t>
      </w:r>
    </w:p>
    <w:p w14:paraId="7304AC39" w14:textId="533715CF" w:rsidR="006977EB" w:rsidRPr="00FF3B94" w:rsidRDefault="006977EB" w:rsidP="00A823BE">
      <w:pPr>
        <w:spacing w:before="120" w:after="120" w:line="312" w:lineRule="auto"/>
        <w:jc w:val="both"/>
        <w:rPr>
          <w:b/>
          <w:color w:val="FF0000"/>
          <w:szCs w:val="26"/>
        </w:rPr>
      </w:pPr>
      <w:r w:rsidRPr="00A823BE">
        <w:rPr>
          <w:b/>
          <w:color w:val="FF0000"/>
          <w:szCs w:val="26"/>
          <w:lang w:val="vi-VN"/>
        </w:rPr>
        <w:t xml:space="preserve">Đáp án Câu 5: </w:t>
      </w:r>
      <w:r w:rsidR="00FF3B94">
        <w:rPr>
          <w:b/>
          <w:color w:val="FF0000"/>
          <w:szCs w:val="26"/>
        </w:rPr>
        <w:t>Đúng</w:t>
      </w:r>
    </w:p>
    <w:p w14:paraId="557F0D53" w14:textId="11C1C056" w:rsidR="00793882" w:rsidRPr="00F82239" w:rsidRDefault="00F82239" w:rsidP="00A823BE">
      <w:pPr>
        <w:spacing w:before="120" w:after="120" w:line="312" w:lineRule="auto"/>
        <w:jc w:val="both"/>
        <w:rPr>
          <w:b/>
          <w:color w:val="FF0000"/>
          <w:szCs w:val="26"/>
          <w:lang w:val="vi-VN"/>
        </w:rPr>
      </w:pPr>
      <w:r w:rsidRPr="00F82239">
        <w:rPr>
          <w:bCs/>
          <w:color w:val="FF0000"/>
          <w:szCs w:val="26"/>
          <w:lang w:val="vi-VN"/>
        </w:rPr>
        <w:t>Nghiệp vụ cho vay của ngân hàng thương mại có hai hình thức là: cho vay có bảo đảm bằng tài sản hoặc cho vay không có bảo đảm bằng tài sản.</w:t>
      </w:r>
    </w:p>
    <w:p w14:paraId="1FAC4DC5" w14:textId="77777777" w:rsidR="00095344" w:rsidRPr="00A823BE" w:rsidRDefault="00095344" w:rsidP="00A823BE">
      <w:pPr>
        <w:tabs>
          <w:tab w:val="center" w:pos="2835"/>
          <w:tab w:val="center" w:pos="7655"/>
        </w:tabs>
        <w:spacing w:before="120" w:after="120" w:line="312" w:lineRule="auto"/>
        <w:rPr>
          <w:i/>
          <w:iCs/>
          <w:szCs w:val="26"/>
          <w:lang w:val="vi-VN"/>
        </w:rPr>
      </w:pPr>
    </w:p>
    <w:p w14:paraId="2C1D484B" w14:textId="3C191453" w:rsidR="00CA34AB" w:rsidRPr="00A823BE" w:rsidRDefault="00CA34AB" w:rsidP="00A823BE">
      <w:pPr>
        <w:tabs>
          <w:tab w:val="center" w:pos="2835"/>
          <w:tab w:val="center" w:pos="7655"/>
        </w:tabs>
        <w:spacing w:before="120" w:after="120" w:line="312" w:lineRule="auto"/>
        <w:rPr>
          <w:i/>
          <w:iCs/>
          <w:szCs w:val="26"/>
          <w:lang w:val="vi-VN"/>
        </w:rPr>
      </w:pPr>
      <w:bookmarkStart w:id="0" w:name="_Hlk107235519"/>
      <w:r w:rsidRPr="00A823BE">
        <w:rPr>
          <w:i/>
          <w:iCs/>
          <w:szCs w:val="26"/>
          <w:lang w:val="vi-VN"/>
        </w:rPr>
        <w:lastRenderedPageBreak/>
        <w:t>Ngày</w:t>
      </w:r>
      <w:r w:rsidR="005046D7" w:rsidRPr="00A823BE">
        <w:rPr>
          <w:i/>
          <w:iCs/>
          <w:szCs w:val="26"/>
          <w:lang w:val="vi-VN"/>
        </w:rPr>
        <w:t xml:space="preserve"> </w:t>
      </w:r>
      <w:r w:rsidR="00364A6F" w:rsidRPr="00A823BE">
        <w:rPr>
          <w:i/>
          <w:iCs/>
          <w:szCs w:val="26"/>
          <w:lang w:val="vi-VN"/>
        </w:rPr>
        <w:t xml:space="preserve">biên soạn:  </w:t>
      </w:r>
      <w:r w:rsidR="00B22D09">
        <w:rPr>
          <w:i/>
          <w:iCs/>
          <w:szCs w:val="26"/>
        </w:rPr>
        <w:t>22</w:t>
      </w:r>
      <w:r w:rsidR="00404930" w:rsidRPr="00A823BE">
        <w:rPr>
          <w:i/>
          <w:iCs/>
          <w:szCs w:val="26"/>
          <w:lang w:val="vi-VN"/>
        </w:rPr>
        <w:t>/</w:t>
      </w:r>
      <w:r w:rsidR="00983B15">
        <w:rPr>
          <w:i/>
          <w:iCs/>
          <w:szCs w:val="26"/>
          <w:lang w:val="vi-VN"/>
        </w:rPr>
        <w:t>0</w:t>
      </w:r>
      <w:r w:rsidR="00B22D09">
        <w:rPr>
          <w:i/>
          <w:iCs/>
          <w:szCs w:val="26"/>
        </w:rPr>
        <w:t>6</w:t>
      </w:r>
      <w:r w:rsidR="00404930" w:rsidRPr="00A823BE">
        <w:rPr>
          <w:i/>
          <w:iCs/>
          <w:szCs w:val="26"/>
          <w:lang w:val="vi-VN"/>
        </w:rPr>
        <w:t>/202</w:t>
      </w:r>
      <w:r w:rsidR="00983B15">
        <w:rPr>
          <w:i/>
          <w:iCs/>
          <w:szCs w:val="26"/>
          <w:lang w:val="vi-VN"/>
        </w:rPr>
        <w:t>2</w:t>
      </w:r>
    </w:p>
    <w:p w14:paraId="19CFA4E2" w14:textId="3E90299C" w:rsidR="00364A6F" w:rsidRPr="00A823BE" w:rsidRDefault="00364A6F" w:rsidP="00A823BE">
      <w:pPr>
        <w:tabs>
          <w:tab w:val="left" w:pos="567"/>
          <w:tab w:val="center" w:pos="2835"/>
        </w:tabs>
        <w:spacing w:before="120" w:after="120" w:line="312" w:lineRule="auto"/>
        <w:rPr>
          <w:szCs w:val="26"/>
          <w:lang w:val="vi-VN"/>
        </w:rPr>
      </w:pPr>
      <w:r w:rsidRPr="00A823BE">
        <w:rPr>
          <w:b/>
          <w:bCs/>
          <w:szCs w:val="26"/>
          <w:lang w:val="vi-VN"/>
        </w:rPr>
        <w:t>Giảng viên</w:t>
      </w:r>
      <w:r w:rsidR="00CA34AB" w:rsidRPr="00A823BE">
        <w:rPr>
          <w:b/>
          <w:bCs/>
          <w:szCs w:val="26"/>
          <w:lang w:val="vi-VN"/>
        </w:rPr>
        <w:t xml:space="preserve"> biên soạn đề thi</w:t>
      </w:r>
      <w:r w:rsidRPr="00A823BE">
        <w:rPr>
          <w:b/>
          <w:bCs/>
          <w:szCs w:val="26"/>
          <w:lang w:val="vi-VN"/>
        </w:rPr>
        <w:t>:</w:t>
      </w:r>
      <w:r w:rsidR="00404930" w:rsidRPr="00A823BE">
        <w:rPr>
          <w:szCs w:val="26"/>
          <w:lang w:val="vi-VN"/>
        </w:rPr>
        <w:t xml:space="preserve"> Phan Thỵ Tường Vi</w:t>
      </w:r>
    </w:p>
    <w:p w14:paraId="7CE4BD3E" w14:textId="5F31EFF6" w:rsidR="00CA34AB" w:rsidRPr="00A823BE" w:rsidRDefault="00CA34AB" w:rsidP="00A823BE">
      <w:pPr>
        <w:tabs>
          <w:tab w:val="left" w:pos="567"/>
          <w:tab w:val="center" w:pos="2835"/>
        </w:tabs>
        <w:spacing w:before="120" w:after="120" w:line="312" w:lineRule="auto"/>
        <w:rPr>
          <w:szCs w:val="26"/>
          <w:lang w:val="vi-VN"/>
        </w:rPr>
      </w:pPr>
      <w:r w:rsidRPr="00A823BE">
        <w:rPr>
          <w:szCs w:val="26"/>
          <w:lang w:val="vi-VN"/>
        </w:rPr>
        <w:tab/>
      </w:r>
      <w:r w:rsidRPr="00A823BE">
        <w:rPr>
          <w:szCs w:val="26"/>
          <w:lang w:val="vi-VN"/>
        </w:rPr>
        <w:tab/>
      </w:r>
      <w:r w:rsidRPr="00A823BE">
        <w:rPr>
          <w:szCs w:val="26"/>
          <w:lang w:val="vi-VN"/>
        </w:rPr>
        <w:tab/>
      </w:r>
      <w:r w:rsidRPr="00A823BE">
        <w:rPr>
          <w:szCs w:val="26"/>
          <w:lang w:val="vi-VN"/>
        </w:rPr>
        <w:tab/>
      </w:r>
      <w:r w:rsidRPr="00A823BE">
        <w:rPr>
          <w:szCs w:val="26"/>
          <w:lang w:val="vi-VN"/>
        </w:rPr>
        <w:tab/>
      </w:r>
    </w:p>
    <w:p w14:paraId="585E0EAF" w14:textId="7A6212A9" w:rsidR="00CA34AB" w:rsidRPr="00A823BE" w:rsidRDefault="00364A6F" w:rsidP="00A823BE">
      <w:pPr>
        <w:tabs>
          <w:tab w:val="left" w:pos="1060"/>
        </w:tabs>
        <w:spacing w:before="120" w:after="120" w:line="312" w:lineRule="auto"/>
        <w:jc w:val="both"/>
        <w:rPr>
          <w:b/>
          <w:color w:val="FF0000"/>
          <w:szCs w:val="26"/>
          <w:lang w:val="vi-VN"/>
        </w:rPr>
      </w:pPr>
      <w:r w:rsidRPr="00A823BE">
        <w:rPr>
          <w:i/>
          <w:iCs/>
          <w:szCs w:val="26"/>
          <w:lang w:val="vi-VN"/>
        </w:rPr>
        <w:t>Ngày</w:t>
      </w:r>
      <w:r w:rsidR="005046D7" w:rsidRPr="00A823BE">
        <w:rPr>
          <w:i/>
          <w:iCs/>
          <w:szCs w:val="26"/>
          <w:lang w:val="vi-VN"/>
        </w:rPr>
        <w:t xml:space="preserve"> kiểm duyệt</w:t>
      </w:r>
      <w:r w:rsidRPr="00A823BE">
        <w:rPr>
          <w:i/>
          <w:iCs/>
          <w:szCs w:val="26"/>
          <w:lang w:val="vi-VN"/>
        </w:rPr>
        <w:t xml:space="preserve">:  </w:t>
      </w:r>
      <w:r w:rsidR="00354A77">
        <w:rPr>
          <w:i/>
          <w:iCs/>
          <w:szCs w:val="26"/>
        </w:rPr>
        <w:t>24</w:t>
      </w:r>
      <w:r w:rsidR="00354A77" w:rsidRPr="00A823BE">
        <w:rPr>
          <w:i/>
          <w:iCs/>
          <w:szCs w:val="26"/>
          <w:lang w:val="vi-VN"/>
        </w:rPr>
        <w:t>/</w:t>
      </w:r>
      <w:r w:rsidR="00354A77">
        <w:rPr>
          <w:i/>
          <w:iCs/>
          <w:szCs w:val="26"/>
          <w:lang w:val="vi-VN"/>
        </w:rPr>
        <w:t>0</w:t>
      </w:r>
      <w:r w:rsidR="00354A77">
        <w:rPr>
          <w:i/>
          <w:iCs/>
          <w:szCs w:val="26"/>
        </w:rPr>
        <w:t>6</w:t>
      </w:r>
      <w:r w:rsidR="00354A77" w:rsidRPr="00A823BE">
        <w:rPr>
          <w:i/>
          <w:iCs/>
          <w:szCs w:val="26"/>
          <w:lang w:val="vi-VN"/>
        </w:rPr>
        <w:t>/202</w:t>
      </w:r>
      <w:r w:rsidR="00354A77">
        <w:rPr>
          <w:i/>
          <w:iCs/>
          <w:szCs w:val="26"/>
          <w:lang w:val="vi-VN"/>
        </w:rPr>
        <w:t>2</w:t>
      </w:r>
    </w:p>
    <w:p w14:paraId="6C1C6CD1" w14:textId="5C08C458" w:rsidR="00364A6F" w:rsidRPr="00354A77" w:rsidRDefault="00364A6F" w:rsidP="00A823BE">
      <w:pPr>
        <w:tabs>
          <w:tab w:val="left" w:pos="567"/>
          <w:tab w:val="center" w:pos="2835"/>
        </w:tabs>
        <w:spacing w:before="120" w:after="120" w:line="312" w:lineRule="auto"/>
        <w:rPr>
          <w:szCs w:val="26"/>
        </w:rPr>
      </w:pPr>
      <w:r w:rsidRPr="00A823BE">
        <w:rPr>
          <w:b/>
          <w:bCs/>
          <w:szCs w:val="26"/>
          <w:lang w:val="vi-VN"/>
        </w:rPr>
        <w:t>Trưởng (Phó) Khoa/Bộ môn kiểm duyệt</w:t>
      </w:r>
      <w:r w:rsidR="005046D7" w:rsidRPr="00A823BE">
        <w:rPr>
          <w:b/>
          <w:bCs/>
          <w:szCs w:val="26"/>
          <w:lang w:val="vi-VN"/>
        </w:rPr>
        <w:t xml:space="preserve"> đề thi</w:t>
      </w:r>
      <w:r w:rsidRPr="00A823BE">
        <w:rPr>
          <w:b/>
          <w:bCs/>
          <w:szCs w:val="26"/>
          <w:lang w:val="vi-VN"/>
        </w:rPr>
        <w:t>:</w:t>
      </w:r>
      <w:r w:rsidR="00354A77">
        <w:rPr>
          <w:b/>
          <w:bCs/>
          <w:szCs w:val="26"/>
        </w:rPr>
        <w:t xml:space="preserve"> TRẦN MINH TOÀN</w:t>
      </w:r>
    </w:p>
    <w:bookmarkEnd w:id="0"/>
    <w:p w14:paraId="2E34F8EF" w14:textId="77777777" w:rsidR="00E84FEF" w:rsidRPr="002E75C8" w:rsidRDefault="00E84FEF" w:rsidP="00A823BE">
      <w:pPr>
        <w:tabs>
          <w:tab w:val="left" w:pos="1060"/>
        </w:tabs>
        <w:spacing w:before="120" w:after="120" w:line="312" w:lineRule="auto"/>
        <w:jc w:val="both"/>
        <w:rPr>
          <w:bCs/>
          <w:szCs w:val="26"/>
          <w:lang w:val="vi-VN"/>
        </w:rPr>
      </w:pPr>
    </w:p>
    <w:p w14:paraId="7C293260" w14:textId="5B5E2C50" w:rsidR="00CA34AB" w:rsidRPr="002E75C8" w:rsidRDefault="00CA34AB" w:rsidP="00A823BE">
      <w:pPr>
        <w:tabs>
          <w:tab w:val="left" w:pos="1060"/>
        </w:tabs>
        <w:spacing w:before="120" w:after="120" w:line="312" w:lineRule="auto"/>
        <w:jc w:val="both"/>
        <w:rPr>
          <w:lang w:val="vi-VN"/>
        </w:rPr>
      </w:pPr>
    </w:p>
    <w:sectPr w:rsidR="00CA34AB" w:rsidRPr="002E75C8" w:rsidSect="005046D7">
      <w:headerReference w:type="default" r:id="rId7"/>
      <w:foot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F894" w14:textId="77777777" w:rsidR="00CF3AD8" w:rsidRDefault="00CF3AD8" w:rsidP="00076A35">
      <w:r>
        <w:separator/>
      </w:r>
    </w:p>
  </w:endnote>
  <w:endnote w:type="continuationSeparator" w:id="0">
    <w:p w14:paraId="71CE5741" w14:textId="77777777" w:rsidR="00CF3AD8" w:rsidRDefault="00CF3AD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024440"/>
      <w:docPartObj>
        <w:docPartGallery w:val="Page Numbers (Bottom of Page)"/>
        <w:docPartUnique/>
      </w:docPartObj>
    </w:sdtPr>
    <w:sdtEndPr>
      <w:rPr>
        <w:noProof/>
      </w:rPr>
    </w:sdtEndPr>
    <w:sdtContent>
      <w:p w14:paraId="06967344" w14:textId="6249EC24" w:rsidR="006977EB" w:rsidRDefault="006977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5FCAF" w14:textId="77777777" w:rsidR="006977EB" w:rsidRDefault="0069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FDC1" w14:textId="77777777" w:rsidR="00CF3AD8" w:rsidRDefault="00CF3AD8" w:rsidP="00076A35">
      <w:r>
        <w:separator/>
      </w:r>
    </w:p>
  </w:footnote>
  <w:footnote w:type="continuationSeparator" w:id="0">
    <w:p w14:paraId="1B78211C" w14:textId="77777777" w:rsidR="00CF3AD8" w:rsidRDefault="00CF3AD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4E98EE76" w:rsidR="00076A35" w:rsidRPr="002C2161" w:rsidRDefault="008274FF" w:rsidP="008274FF">
    <w:pPr>
      <w:pStyle w:val="Header"/>
      <w:jc w:val="right"/>
      <w:rPr>
        <w:b/>
        <w:bCs/>
      </w:rPr>
    </w:pPr>
    <w:r>
      <w:rPr>
        <w:b/>
        <w:bCs/>
      </w:rPr>
      <w:t>BM</w:t>
    </w:r>
    <w:r w:rsidR="00076A35" w:rsidRPr="002C2161">
      <w:rPr>
        <w:b/>
        <w:bCs/>
      </w:rPr>
      <w:t>-00</w:t>
    </w:r>
    <w:r w:rsidR="00354A77">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1284"/>
    <w:multiLevelType w:val="hybridMultilevel"/>
    <w:tmpl w:val="32D69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A4A8C"/>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D75B3"/>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47165"/>
    <w:multiLevelType w:val="hybridMultilevel"/>
    <w:tmpl w:val="CE34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838962">
    <w:abstractNumId w:val="2"/>
  </w:num>
  <w:num w:numId="2" w16cid:durableId="1926183261">
    <w:abstractNumId w:val="3"/>
  </w:num>
  <w:num w:numId="3" w16cid:durableId="2043164682">
    <w:abstractNumId w:val="1"/>
  </w:num>
  <w:num w:numId="4" w16cid:durableId="44539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5022"/>
    <w:rsid w:val="000101B3"/>
    <w:rsid w:val="000712D7"/>
    <w:rsid w:val="00075768"/>
    <w:rsid w:val="000761FE"/>
    <w:rsid w:val="00076A35"/>
    <w:rsid w:val="00076B11"/>
    <w:rsid w:val="00082588"/>
    <w:rsid w:val="00095344"/>
    <w:rsid w:val="0009683B"/>
    <w:rsid w:val="000C72F0"/>
    <w:rsid w:val="000D6925"/>
    <w:rsid w:val="000E11E6"/>
    <w:rsid w:val="000E72AB"/>
    <w:rsid w:val="00104AB5"/>
    <w:rsid w:val="001079F6"/>
    <w:rsid w:val="00130540"/>
    <w:rsid w:val="0013547C"/>
    <w:rsid w:val="00141901"/>
    <w:rsid w:val="00156510"/>
    <w:rsid w:val="00160201"/>
    <w:rsid w:val="001644EB"/>
    <w:rsid w:val="00167318"/>
    <w:rsid w:val="0019203C"/>
    <w:rsid w:val="001C3C2E"/>
    <w:rsid w:val="001C55C5"/>
    <w:rsid w:val="001D0047"/>
    <w:rsid w:val="001D119A"/>
    <w:rsid w:val="001D3C6C"/>
    <w:rsid w:val="001F2510"/>
    <w:rsid w:val="00225D3B"/>
    <w:rsid w:val="002260E2"/>
    <w:rsid w:val="00226CFC"/>
    <w:rsid w:val="00234A66"/>
    <w:rsid w:val="002441AE"/>
    <w:rsid w:val="00250BA8"/>
    <w:rsid w:val="00255EAA"/>
    <w:rsid w:val="00283F25"/>
    <w:rsid w:val="002C2161"/>
    <w:rsid w:val="002E17C0"/>
    <w:rsid w:val="002E3387"/>
    <w:rsid w:val="002E75C8"/>
    <w:rsid w:val="002F1E1A"/>
    <w:rsid w:val="0032760F"/>
    <w:rsid w:val="00354A77"/>
    <w:rsid w:val="00364A6F"/>
    <w:rsid w:val="003677F8"/>
    <w:rsid w:val="00372D02"/>
    <w:rsid w:val="00384C82"/>
    <w:rsid w:val="003E3212"/>
    <w:rsid w:val="003E642B"/>
    <w:rsid w:val="00403868"/>
    <w:rsid w:val="00404930"/>
    <w:rsid w:val="004418BA"/>
    <w:rsid w:val="0047232E"/>
    <w:rsid w:val="004C0CBC"/>
    <w:rsid w:val="005046D7"/>
    <w:rsid w:val="00556C85"/>
    <w:rsid w:val="00565CAB"/>
    <w:rsid w:val="00566DDE"/>
    <w:rsid w:val="005C343D"/>
    <w:rsid w:val="005E3B0D"/>
    <w:rsid w:val="005E5699"/>
    <w:rsid w:val="006069C4"/>
    <w:rsid w:val="00676777"/>
    <w:rsid w:val="006977EB"/>
    <w:rsid w:val="006C3CE9"/>
    <w:rsid w:val="006C3E61"/>
    <w:rsid w:val="006C47FD"/>
    <w:rsid w:val="006E30E0"/>
    <w:rsid w:val="006F679A"/>
    <w:rsid w:val="00716BA9"/>
    <w:rsid w:val="007300A3"/>
    <w:rsid w:val="00745FFD"/>
    <w:rsid w:val="007642AF"/>
    <w:rsid w:val="00793882"/>
    <w:rsid w:val="007B3440"/>
    <w:rsid w:val="007B443F"/>
    <w:rsid w:val="007C0E85"/>
    <w:rsid w:val="007F6345"/>
    <w:rsid w:val="00817062"/>
    <w:rsid w:val="008274FF"/>
    <w:rsid w:val="00836CE0"/>
    <w:rsid w:val="00843EB4"/>
    <w:rsid w:val="00846B0A"/>
    <w:rsid w:val="008B3402"/>
    <w:rsid w:val="008C7EFD"/>
    <w:rsid w:val="008D11EB"/>
    <w:rsid w:val="00907007"/>
    <w:rsid w:val="009354C1"/>
    <w:rsid w:val="00952357"/>
    <w:rsid w:val="00983B15"/>
    <w:rsid w:val="009A2AF1"/>
    <w:rsid w:val="009B64AD"/>
    <w:rsid w:val="009B69C6"/>
    <w:rsid w:val="009F10E0"/>
    <w:rsid w:val="00A01FBC"/>
    <w:rsid w:val="00A64487"/>
    <w:rsid w:val="00A66D58"/>
    <w:rsid w:val="00A823BE"/>
    <w:rsid w:val="00AD50B8"/>
    <w:rsid w:val="00B22D09"/>
    <w:rsid w:val="00B407F1"/>
    <w:rsid w:val="00B71005"/>
    <w:rsid w:val="00B81031"/>
    <w:rsid w:val="00B93E65"/>
    <w:rsid w:val="00BD28A2"/>
    <w:rsid w:val="00BE3DAF"/>
    <w:rsid w:val="00C127C8"/>
    <w:rsid w:val="00C6114D"/>
    <w:rsid w:val="00C702D9"/>
    <w:rsid w:val="00C72B4C"/>
    <w:rsid w:val="00C76DBE"/>
    <w:rsid w:val="00C82ABF"/>
    <w:rsid w:val="00CA34AB"/>
    <w:rsid w:val="00CA377C"/>
    <w:rsid w:val="00CA5234"/>
    <w:rsid w:val="00CB4E1B"/>
    <w:rsid w:val="00CF3AD8"/>
    <w:rsid w:val="00D15015"/>
    <w:rsid w:val="00D204EB"/>
    <w:rsid w:val="00D56B80"/>
    <w:rsid w:val="00D73A55"/>
    <w:rsid w:val="00DA1B0F"/>
    <w:rsid w:val="00DA2B8F"/>
    <w:rsid w:val="00DA7163"/>
    <w:rsid w:val="00DC5876"/>
    <w:rsid w:val="00DE17E5"/>
    <w:rsid w:val="00DE5E45"/>
    <w:rsid w:val="00E13FE1"/>
    <w:rsid w:val="00E16F25"/>
    <w:rsid w:val="00E233BB"/>
    <w:rsid w:val="00E241A1"/>
    <w:rsid w:val="00E4151A"/>
    <w:rsid w:val="00E44E51"/>
    <w:rsid w:val="00E557EC"/>
    <w:rsid w:val="00E84FEF"/>
    <w:rsid w:val="00ED6F8A"/>
    <w:rsid w:val="00EF189C"/>
    <w:rsid w:val="00EF1FEB"/>
    <w:rsid w:val="00EF5970"/>
    <w:rsid w:val="00F14A5C"/>
    <w:rsid w:val="00F23F7C"/>
    <w:rsid w:val="00F35471"/>
    <w:rsid w:val="00F50CC2"/>
    <w:rsid w:val="00F73896"/>
    <w:rsid w:val="00F76816"/>
    <w:rsid w:val="00F82239"/>
    <w:rsid w:val="00FC38FE"/>
    <w:rsid w:val="00FD6AF8"/>
    <w:rsid w:val="00FF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3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eop">
    <w:name w:val="eop"/>
    <w:basedOn w:val="DefaultParagraphFont"/>
    <w:rsid w:val="0035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99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HP</cp:lastModifiedBy>
  <cp:revision>11</cp:revision>
  <cp:lastPrinted>2021-10-21T09:31:00Z</cp:lastPrinted>
  <dcterms:created xsi:type="dcterms:W3CDTF">2022-06-22T21:14:00Z</dcterms:created>
  <dcterms:modified xsi:type="dcterms:W3CDTF">2022-06-29T07:36:00Z</dcterms:modified>
</cp:coreProperties>
</file>