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06ACA028" w14:textId="77777777" w:rsidTr="00CB5B27">
        <w:tc>
          <w:tcPr>
            <w:tcW w:w="5505" w:type="dxa"/>
            <w:gridSpan w:val="2"/>
            <w:hideMark/>
          </w:tcPr>
          <w:p w14:paraId="0F8D3B4C" w14:textId="77777777" w:rsidR="00CB5B27" w:rsidRDefault="00CB5B27">
            <w:pPr>
              <w:rPr>
                <w:sz w:val="24"/>
              </w:rPr>
            </w:pPr>
            <w:r>
              <w:rPr>
                <w:sz w:val="24"/>
              </w:rPr>
              <w:t>TRƯỜNG ĐẠI HỌC VĂN LANG</w:t>
            </w:r>
          </w:p>
        </w:tc>
        <w:tc>
          <w:tcPr>
            <w:tcW w:w="4696" w:type="dxa"/>
            <w:gridSpan w:val="4"/>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CB5B27">
        <w:tc>
          <w:tcPr>
            <w:tcW w:w="5949" w:type="dxa"/>
            <w:gridSpan w:val="3"/>
            <w:hideMark/>
          </w:tcPr>
          <w:p w14:paraId="2788E26B" w14:textId="275C9EF1" w:rsidR="00CB5B27" w:rsidRDefault="00CB5B27">
            <w:pPr>
              <w:spacing w:before="60"/>
              <w:rPr>
                <w:b/>
                <w:sz w:val="24"/>
              </w:rPr>
            </w:pPr>
            <w:r>
              <w:rPr>
                <w:b/>
                <w:color w:val="FF0000"/>
                <w:sz w:val="24"/>
              </w:rPr>
              <w:t xml:space="preserve">KHOA </w:t>
            </w:r>
            <w:r w:rsidR="00DF1AF6">
              <w:rPr>
                <w:b/>
                <w:color w:val="FF0000"/>
                <w:sz w:val="24"/>
              </w:rPr>
              <w:t>M</w:t>
            </w:r>
            <w:r w:rsidR="001638AE">
              <w:rPr>
                <w:b/>
                <w:color w:val="FF0000"/>
                <w:sz w:val="24"/>
              </w:rPr>
              <w:t>Ỹ THUẬT &amp; THIẾT KẾ</w:t>
            </w:r>
          </w:p>
        </w:tc>
        <w:tc>
          <w:tcPr>
            <w:tcW w:w="1655" w:type="dxa"/>
            <w:hideMark/>
          </w:tcPr>
          <w:p w14:paraId="4962EC13" w14:textId="3D44F40A" w:rsidR="00CB5B27" w:rsidRDefault="00CB5B27">
            <w:pPr>
              <w:spacing w:before="60"/>
              <w:rPr>
                <w:b/>
                <w:bCs/>
                <w:sz w:val="24"/>
              </w:rPr>
            </w:pPr>
            <w:r>
              <w:rPr>
                <w:sz w:val="24"/>
              </w:rPr>
              <w:t>Học kỳ:</w:t>
            </w:r>
            <w:r w:rsidR="00DF1AF6">
              <w:rPr>
                <w:sz w:val="24"/>
              </w:rPr>
              <w:t xml:space="preserve"> </w:t>
            </w:r>
            <w:r w:rsidR="001C2008">
              <w:rPr>
                <w:sz w:val="24"/>
              </w:rPr>
              <w:t>3</w:t>
            </w:r>
          </w:p>
        </w:tc>
        <w:tc>
          <w:tcPr>
            <w:tcW w:w="1168" w:type="dxa"/>
            <w:hideMark/>
          </w:tcPr>
          <w:p w14:paraId="7307807F" w14:textId="77777777" w:rsidR="00CB5B27" w:rsidRDefault="00CB5B27">
            <w:pPr>
              <w:spacing w:before="60"/>
              <w:rPr>
                <w:sz w:val="24"/>
              </w:rPr>
            </w:pPr>
            <w:r>
              <w:rPr>
                <w:sz w:val="24"/>
              </w:rPr>
              <w:t>Năm học:</w:t>
            </w:r>
          </w:p>
        </w:tc>
        <w:tc>
          <w:tcPr>
            <w:tcW w:w="1429"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CB5B27">
        <w:tc>
          <w:tcPr>
            <w:tcW w:w="10201" w:type="dxa"/>
            <w:gridSpan w:val="6"/>
            <w:vAlign w:val="center"/>
            <w:hideMark/>
          </w:tcPr>
          <w:p w14:paraId="59969AEE" w14:textId="77777777" w:rsidR="00DE62CB" w:rsidRDefault="00DE62CB">
            <w:pPr>
              <w:spacing w:before="120" w:after="60"/>
              <w:rPr>
                <w:spacing w:val="-4"/>
                <w:sz w:val="24"/>
              </w:rPr>
            </w:pPr>
          </w:p>
          <w:p w14:paraId="2019F53E" w14:textId="74FAEE58" w:rsidR="00CB5B27" w:rsidRDefault="00CB5B27">
            <w:pPr>
              <w:spacing w:before="120" w:after="60"/>
              <w:rPr>
                <w:spacing w:val="-4"/>
                <w:sz w:val="24"/>
              </w:rPr>
            </w:pPr>
            <w:r>
              <w:rPr>
                <w:spacing w:val="-4"/>
                <w:sz w:val="24"/>
              </w:rPr>
              <w:t xml:space="preserve">Mã học phần:                                                                   </w:t>
            </w:r>
            <w:r>
              <w:rPr>
                <w:sz w:val="24"/>
              </w:rPr>
              <w:t xml:space="preserve">Tên học phần:   </w:t>
            </w:r>
            <w:r w:rsidR="00DF1AF6">
              <w:rPr>
                <w:sz w:val="24"/>
              </w:rPr>
              <w:t>L</w:t>
            </w:r>
            <w:r w:rsidR="00DE62CB">
              <w:rPr>
                <w:sz w:val="24"/>
              </w:rPr>
              <w:t>ịc</w:t>
            </w:r>
            <w:r w:rsidR="00DF1AF6">
              <w:rPr>
                <w:sz w:val="24"/>
              </w:rPr>
              <w:t>h sử mỹ thuật</w:t>
            </w:r>
            <w:r>
              <w:rPr>
                <w:sz w:val="24"/>
              </w:rPr>
              <w:t xml:space="preserve">                       </w:t>
            </w:r>
          </w:p>
        </w:tc>
      </w:tr>
      <w:tr w:rsidR="00CB5B27" w14:paraId="1C266CED" w14:textId="77777777" w:rsidTr="00CB5B27">
        <w:tc>
          <w:tcPr>
            <w:tcW w:w="1973" w:type="dxa"/>
            <w:hideMark/>
          </w:tcPr>
          <w:p w14:paraId="611FBC3A"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1984F136" w14:textId="64EF1877" w:rsidR="00CB5B27" w:rsidRDefault="001638AE">
            <w:pPr>
              <w:spacing w:before="120" w:after="60"/>
              <w:ind w:left="-57" w:right="-57"/>
              <w:rPr>
                <w:b/>
                <w:bCs/>
                <w:spacing w:val="-4"/>
                <w:sz w:val="24"/>
              </w:rPr>
            </w:pPr>
            <w:r>
              <w:rPr>
                <w:b/>
                <w:bCs/>
                <w:spacing w:val="-4"/>
                <w:sz w:val="24"/>
              </w:rPr>
              <w:t>KMC_21</w:t>
            </w:r>
            <w:r w:rsidR="001C2008">
              <w:rPr>
                <w:b/>
                <w:bCs/>
                <w:spacing w:val="-4"/>
                <w:sz w:val="24"/>
              </w:rPr>
              <w:t>3</w:t>
            </w:r>
            <w:r>
              <w:rPr>
                <w:b/>
                <w:bCs/>
                <w:spacing w:val="-4"/>
                <w:sz w:val="24"/>
              </w:rPr>
              <w:t>_DMC0392_04</w:t>
            </w:r>
          </w:p>
        </w:tc>
      </w:tr>
      <w:tr w:rsidR="00CB5B27" w14:paraId="2866CC71" w14:textId="77777777" w:rsidTr="00CB5B27">
        <w:tc>
          <w:tcPr>
            <w:tcW w:w="1973" w:type="dxa"/>
            <w:hideMark/>
          </w:tcPr>
          <w:p w14:paraId="092D7E71" w14:textId="77777777" w:rsidR="00CB5B27" w:rsidRDefault="00CB5B27">
            <w:pPr>
              <w:spacing w:before="120" w:after="60"/>
              <w:rPr>
                <w:spacing w:val="-4"/>
                <w:sz w:val="24"/>
              </w:rPr>
            </w:pPr>
            <w:r>
              <w:rPr>
                <w:spacing w:val="-4"/>
                <w:sz w:val="24"/>
              </w:rPr>
              <w:t>Thời gian làm bài:</w:t>
            </w:r>
          </w:p>
        </w:tc>
        <w:tc>
          <w:tcPr>
            <w:tcW w:w="8228" w:type="dxa"/>
            <w:gridSpan w:val="5"/>
            <w:hideMark/>
          </w:tcPr>
          <w:p w14:paraId="31586D53" w14:textId="4C9FD76C" w:rsidR="00CB5B27" w:rsidRDefault="001C2008">
            <w:pPr>
              <w:spacing w:before="120" w:after="60"/>
              <w:ind w:left="-57" w:right="-57"/>
              <w:rPr>
                <w:spacing w:val="-4"/>
                <w:sz w:val="24"/>
              </w:rPr>
            </w:pPr>
            <w:r>
              <w:rPr>
                <w:spacing w:val="-4"/>
                <w:sz w:val="24"/>
              </w:rPr>
              <w:t>120 phút</w:t>
            </w:r>
          </w:p>
        </w:tc>
      </w:tr>
      <w:tr w:rsidR="00CB5B27" w14:paraId="2025CD88" w14:textId="77777777" w:rsidTr="00CB5B27">
        <w:tc>
          <w:tcPr>
            <w:tcW w:w="1973" w:type="dxa"/>
            <w:hideMark/>
          </w:tcPr>
          <w:p w14:paraId="0ABDC2E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2CE9CB37" w14:textId="796457A4" w:rsidR="00CB5B27" w:rsidRPr="00CB5B27" w:rsidRDefault="00CB5B27" w:rsidP="00CB5B27">
            <w:pPr>
              <w:tabs>
                <w:tab w:val="left" w:pos="1060"/>
              </w:tabs>
              <w:rPr>
                <w:szCs w:val="26"/>
              </w:rPr>
            </w:pPr>
            <w:r w:rsidRPr="00CB5B27">
              <w:rPr>
                <w:b/>
                <w:bCs/>
                <w:color w:val="1F4E79" w:themeColor="accent5" w:themeShade="80"/>
                <w:spacing w:val="-4"/>
                <w:sz w:val="24"/>
              </w:rPr>
              <w:t>T</w:t>
            </w:r>
            <w:r w:rsidR="001C2008">
              <w:rPr>
                <w:b/>
                <w:bCs/>
                <w:color w:val="1F4E79" w:themeColor="accent5" w:themeShade="80"/>
                <w:spacing w:val="-4"/>
                <w:sz w:val="24"/>
              </w:rPr>
              <w:t>ự luận</w:t>
            </w:r>
            <w:r w:rsidR="00BE5FEE">
              <w:rPr>
                <w:b/>
                <w:bCs/>
                <w:color w:val="1F4E79" w:themeColor="accent5" w:themeShade="80"/>
                <w:spacing w:val="-4"/>
                <w:sz w:val="24"/>
              </w:rPr>
              <w:t xml:space="preserve"> </w:t>
            </w:r>
            <w:r w:rsidR="00BE5FEE">
              <w:rPr>
                <w:color w:val="000000" w:themeColor="text1"/>
                <w:szCs w:val="26"/>
              </w:rPr>
              <w:t xml:space="preserve"> (</w:t>
            </w:r>
            <w:r w:rsidR="00BE5FEE">
              <w:rPr>
                <w:color w:val="000000" w:themeColor="text1"/>
                <w:szCs w:val="26"/>
              </w:rPr>
              <w:t>Sinh viên được sử dụng tài liệu khi làm bài</w:t>
            </w:r>
            <w:r w:rsidR="00BE5FEE">
              <w:rPr>
                <w:color w:val="000000" w:themeColor="text1"/>
                <w:szCs w:val="26"/>
              </w:rPr>
              <w:t>)</w:t>
            </w:r>
          </w:p>
        </w:tc>
      </w:tr>
      <w:tr w:rsidR="00CB5B27" w14:paraId="59BDD82B" w14:textId="77777777" w:rsidTr="00CB5B27">
        <w:tc>
          <w:tcPr>
            <w:tcW w:w="10201" w:type="dxa"/>
            <w:gridSpan w:val="6"/>
          </w:tcPr>
          <w:p w14:paraId="654A97FF" w14:textId="77777777" w:rsidR="00CB5B27" w:rsidRDefault="00CB5B27">
            <w:pPr>
              <w:pStyle w:val="Heading2"/>
              <w:outlineLvl w:val="1"/>
              <w:rPr>
                <w:b/>
                <w:bCs/>
                <w:color w:val="FF0000"/>
                <w:spacing w:val="-4"/>
                <w:sz w:val="2"/>
                <w:szCs w:val="2"/>
              </w:rPr>
            </w:pPr>
          </w:p>
          <w:p w14:paraId="79B5F750" w14:textId="494E4140" w:rsidR="00CB5B27" w:rsidRDefault="00CB5B27">
            <w:pPr>
              <w:pStyle w:val="Heading2"/>
              <w:outlineLvl w:val="1"/>
              <w:rPr>
                <w:b/>
                <w:bCs/>
                <w:color w:val="FF0000"/>
                <w:spacing w:val="-4"/>
                <w:sz w:val="24"/>
                <w:szCs w:val="24"/>
              </w:rPr>
            </w:pPr>
            <w:r>
              <w:rPr>
                <w:b/>
                <w:bCs/>
                <w:color w:val="FF0000"/>
                <w:spacing w:val="-4"/>
                <w:sz w:val="24"/>
                <w:szCs w:val="24"/>
              </w:rPr>
              <w:t xml:space="preserve">Cách thức nộp bài (Giảng viên ghi rõ): </w:t>
            </w:r>
          </w:p>
          <w:p w14:paraId="54DDA48F" w14:textId="77777777" w:rsidR="00CB5B27" w:rsidRDefault="00CB5B27">
            <w:pPr>
              <w:rPr>
                <w:b/>
                <w:bCs/>
                <w:i/>
                <w:iCs/>
                <w:sz w:val="24"/>
                <w:szCs w:val="22"/>
                <w:u w:val="single"/>
              </w:rPr>
            </w:pPr>
            <w:r>
              <w:rPr>
                <w:b/>
                <w:bCs/>
                <w:i/>
                <w:iCs/>
                <w:sz w:val="24"/>
                <w:szCs w:val="22"/>
                <w:u w:val="single"/>
              </w:rPr>
              <w:t>Gợi ý:</w:t>
            </w:r>
          </w:p>
          <w:p w14:paraId="631C8F99" w14:textId="6C58E25A" w:rsidR="00CB5B27" w:rsidRDefault="00CB5B27" w:rsidP="001638AE">
            <w:pPr>
              <w:spacing w:before="120" w:after="60"/>
              <w:ind w:right="-57"/>
              <w:rPr>
                <w:b/>
                <w:bCs/>
                <w:sz w:val="32"/>
                <w:szCs w:val="32"/>
              </w:rPr>
            </w:pPr>
            <w:r>
              <w:rPr>
                <w:rStyle w:val="eop"/>
                <w:color w:val="000000" w:themeColor="text1"/>
                <w:sz w:val="24"/>
              </w:rPr>
              <w:t xml:space="preserve">- </w:t>
            </w:r>
            <w:r w:rsidR="001C2008">
              <w:rPr>
                <w:rStyle w:val="eop"/>
                <w:color w:val="000000" w:themeColor="text1"/>
                <w:sz w:val="24"/>
              </w:rPr>
              <w:t>Sinh viên nộp bài thi cho cán bộ coi thi</w:t>
            </w:r>
          </w:p>
        </w:tc>
      </w:tr>
      <w:tr w:rsidR="00CB5B27" w14:paraId="24E2A036" w14:textId="77777777" w:rsidTr="00CB5B27">
        <w:tc>
          <w:tcPr>
            <w:tcW w:w="10201" w:type="dxa"/>
            <w:gridSpan w:val="6"/>
          </w:tcPr>
          <w:p w14:paraId="631ABF90" w14:textId="77777777" w:rsidR="00CB5B27" w:rsidRDefault="00CB5B27">
            <w:pPr>
              <w:spacing w:line="360" w:lineRule="auto"/>
              <w:jc w:val="both"/>
              <w:rPr>
                <w:color w:val="000000" w:themeColor="text1"/>
                <w:sz w:val="4"/>
                <w:szCs w:val="4"/>
              </w:rPr>
            </w:pPr>
          </w:p>
          <w:p w14:paraId="1433DE44" w14:textId="71C6C654" w:rsidR="00CB5B27" w:rsidRPr="001C2008" w:rsidRDefault="00CB5B27" w:rsidP="001C2008">
            <w:pPr>
              <w:pStyle w:val="ListParagraph"/>
              <w:numPr>
                <w:ilvl w:val="0"/>
                <w:numId w:val="8"/>
              </w:numPr>
              <w:spacing w:line="360" w:lineRule="auto"/>
              <w:ind w:left="32"/>
              <w:jc w:val="both"/>
              <w:rPr>
                <w:color w:val="000000" w:themeColor="text1"/>
                <w:szCs w:val="26"/>
              </w:rPr>
            </w:pPr>
          </w:p>
        </w:tc>
      </w:tr>
    </w:tbl>
    <w:p w14:paraId="44454B41" w14:textId="15B40A53" w:rsidR="00CA34AB" w:rsidRDefault="00CA34AB" w:rsidP="00ED2B3E">
      <w:pPr>
        <w:tabs>
          <w:tab w:val="left" w:pos="1060"/>
        </w:tabs>
        <w:spacing w:line="276" w:lineRule="auto"/>
        <w:ind w:left="142"/>
        <w:jc w:val="both"/>
        <w:rPr>
          <w:b/>
          <w:color w:val="FF0000"/>
          <w:szCs w:val="26"/>
        </w:rPr>
      </w:pPr>
    </w:p>
    <w:p w14:paraId="4C60269A" w14:textId="77D834D9" w:rsidR="00DF1AF6" w:rsidRDefault="00E366BE" w:rsidP="00ED2B3E">
      <w:pPr>
        <w:tabs>
          <w:tab w:val="left" w:pos="1060"/>
        </w:tabs>
        <w:spacing w:line="276" w:lineRule="auto"/>
        <w:ind w:left="142"/>
        <w:jc w:val="both"/>
        <w:rPr>
          <w:b/>
          <w:szCs w:val="26"/>
        </w:rPr>
      </w:pPr>
      <w:r w:rsidRPr="00E366BE">
        <w:rPr>
          <w:b/>
          <w:szCs w:val="26"/>
        </w:rPr>
        <w:t>ĐỀ BÀI</w:t>
      </w:r>
      <w:r w:rsidR="00C324B8">
        <w:rPr>
          <w:b/>
          <w:szCs w:val="26"/>
        </w:rPr>
        <w:t xml:space="preserve"> </w:t>
      </w:r>
      <w:r w:rsidR="00AF2AB3">
        <w:rPr>
          <w:b/>
          <w:szCs w:val="26"/>
        </w:rPr>
        <w:t xml:space="preserve"> </w:t>
      </w:r>
      <w:r w:rsidR="00C324B8">
        <w:rPr>
          <w:b/>
          <w:szCs w:val="26"/>
        </w:rPr>
        <w:t xml:space="preserve">gồm 2 câu: </w:t>
      </w:r>
    </w:p>
    <w:p w14:paraId="1C4D8489" w14:textId="7BA2C16C" w:rsidR="00DF1AF6" w:rsidRDefault="00DF1AF6" w:rsidP="00ED2B3E">
      <w:pPr>
        <w:tabs>
          <w:tab w:val="left" w:pos="1060"/>
        </w:tabs>
        <w:spacing w:line="276" w:lineRule="auto"/>
        <w:ind w:left="142"/>
        <w:jc w:val="both"/>
        <w:rPr>
          <w:noProof/>
          <w:szCs w:val="26"/>
        </w:rPr>
      </w:pPr>
      <w:r>
        <w:rPr>
          <w:b/>
          <w:szCs w:val="26"/>
        </w:rPr>
        <w:t xml:space="preserve">Câu 1. </w:t>
      </w:r>
      <w:r w:rsidRPr="00031F64">
        <w:rPr>
          <w:b/>
          <w:i/>
          <w:iCs/>
          <w:szCs w:val="26"/>
        </w:rPr>
        <w:t>Anh (chị) hãy trình bày</w:t>
      </w:r>
      <w:r>
        <w:rPr>
          <w:b/>
          <w:i/>
          <w:iCs/>
          <w:szCs w:val="26"/>
        </w:rPr>
        <w:t xml:space="preserve"> n</w:t>
      </w:r>
      <w:r w:rsidRPr="00964A60">
        <w:rPr>
          <w:b/>
          <w:bCs/>
          <w:i/>
          <w:iCs/>
          <w:szCs w:val="26"/>
        </w:rPr>
        <w:t>hững đặc điểm cơ bản, khám phá của nghệ thuật Phục Hưng</w:t>
      </w:r>
      <w:r w:rsidRPr="00964A60">
        <w:rPr>
          <w:noProof/>
          <w:szCs w:val="26"/>
        </w:rPr>
        <w:t xml:space="preserve"> </w:t>
      </w:r>
      <w:r w:rsidR="00C324B8">
        <w:rPr>
          <w:noProof/>
          <w:szCs w:val="26"/>
        </w:rPr>
        <w:t xml:space="preserve">(5 điểm) </w:t>
      </w:r>
    </w:p>
    <w:p w14:paraId="36C9F607" w14:textId="4A99B35F" w:rsidR="00DF1AF6" w:rsidRDefault="00C324B8" w:rsidP="00DF1AF6">
      <w:pPr>
        <w:ind w:left="360"/>
        <w:rPr>
          <w:noProof/>
          <w:szCs w:val="26"/>
        </w:rPr>
      </w:pPr>
      <w:r>
        <w:rPr>
          <w:b/>
          <w:szCs w:val="26"/>
        </w:rPr>
        <w:t>Câ</w:t>
      </w:r>
      <w:r w:rsidR="00DF1AF6">
        <w:rPr>
          <w:b/>
          <w:szCs w:val="26"/>
        </w:rPr>
        <w:t xml:space="preserve">u 2: </w:t>
      </w:r>
      <w:r w:rsidR="00DF1AF6" w:rsidRPr="00BD4FA6">
        <w:rPr>
          <w:b/>
          <w:i/>
          <w:iCs/>
          <w:szCs w:val="26"/>
        </w:rPr>
        <w:t>Anh (chị) hãy trình bày Đặc điểm</w:t>
      </w:r>
      <w:r w:rsidR="00DF1AF6">
        <w:rPr>
          <w:b/>
          <w:i/>
          <w:iCs/>
          <w:szCs w:val="26"/>
        </w:rPr>
        <w:t>,</w:t>
      </w:r>
      <w:r w:rsidR="00DF1AF6" w:rsidRPr="00BD4FA6">
        <w:rPr>
          <w:b/>
          <w:i/>
          <w:iCs/>
          <w:szCs w:val="26"/>
        </w:rPr>
        <w:t xml:space="preserve"> chất liệu, quy trình </w:t>
      </w:r>
      <w:r w:rsidR="00DF1AF6">
        <w:rPr>
          <w:b/>
          <w:i/>
          <w:iCs/>
          <w:szCs w:val="26"/>
        </w:rPr>
        <w:t xml:space="preserve">và </w:t>
      </w:r>
      <w:r w:rsidR="00DF1AF6" w:rsidRPr="00BD4FA6">
        <w:rPr>
          <w:b/>
          <w:i/>
          <w:iCs/>
          <w:szCs w:val="26"/>
        </w:rPr>
        <w:t>kỹ thuật làm tranh dân gian Việt Nam</w:t>
      </w:r>
      <w:r>
        <w:rPr>
          <w:b/>
          <w:i/>
          <w:iCs/>
          <w:szCs w:val="26"/>
        </w:rPr>
        <w:t xml:space="preserve"> </w:t>
      </w:r>
      <w:r>
        <w:rPr>
          <w:noProof/>
          <w:szCs w:val="26"/>
        </w:rPr>
        <w:t>(5 điểm)</w:t>
      </w:r>
    </w:p>
    <w:p w14:paraId="0583321C" w14:textId="77777777" w:rsidR="001C2008" w:rsidRPr="00BD4FA6" w:rsidRDefault="001C2008" w:rsidP="00DF1AF6">
      <w:pPr>
        <w:ind w:left="360"/>
        <w:rPr>
          <w:b/>
          <w:i/>
          <w:iCs/>
          <w:szCs w:val="26"/>
        </w:rPr>
      </w:pPr>
    </w:p>
    <w:p w14:paraId="19542357" w14:textId="77777777" w:rsidR="00C324B8" w:rsidRDefault="00E366BE" w:rsidP="00ED2B3E">
      <w:pPr>
        <w:tabs>
          <w:tab w:val="left" w:pos="1060"/>
        </w:tabs>
        <w:spacing w:line="276" w:lineRule="auto"/>
        <w:ind w:left="142"/>
        <w:jc w:val="both"/>
        <w:rPr>
          <w:b/>
          <w:szCs w:val="26"/>
        </w:rPr>
      </w:pPr>
      <w:r w:rsidRPr="00E366BE">
        <w:rPr>
          <w:b/>
          <w:szCs w:val="26"/>
        </w:rPr>
        <w:t>HƯỚNG DẪN SINH VIÊN TRÌNH BÀY:</w:t>
      </w:r>
      <w:r w:rsidR="00AF2AB3">
        <w:rPr>
          <w:b/>
          <w:szCs w:val="26"/>
        </w:rPr>
        <w:t xml:space="preserve"> </w:t>
      </w:r>
    </w:p>
    <w:p w14:paraId="49F58591" w14:textId="75A44446" w:rsidR="00E366BE" w:rsidRPr="00C324B8" w:rsidRDefault="00C324B8" w:rsidP="00ED2B3E">
      <w:pPr>
        <w:tabs>
          <w:tab w:val="left" w:pos="1060"/>
        </w:tabs>
        <w:spacing w:line="276" w:lineRule="auto"/>
        <w:ind w:left="142"/>
        <w:jc w:val="both"/>
        <w:rPr>
          <w:b/>
          <w:szCs w:val="26"/>
        </w:rPr>
      </w:pPr>
      <w:r>
        <w:rPr>
          <w:b/>
          <w:szCs w:val="26"/>
        </w:rPr>
        <w:t xml:space="preserve">Câu 1: </w:t>
      </w:r>
      <w:r w:rsidRPr="00C324B8">
        <w:rPr>
          <w:noProof/>
          <w:sz w:val="24"/>
        </w:rPr>
        <w:t>Nêu cụ thể các đặc điểm về nội dung, hình thức thể hiện, các khám phá về kỹ thuật, chất liệu của nghệ thuật Phục Hưng ở phương Tây</w:t>
      </w:r>
      <w:r w:rsidRPr="00C324B8">
        <w:rPr>
          <w:b/>
          <w:szCs w:val="26"/>
        </w:rPr>
        <w:t xml:space="preserve"> </w:t>
      </w:r>
    </w:p>
    <w:p w14:paraId="39DC27E4" w14:textId="1526138C" w:rsidR="00C324B8" w:rsidRDefault="00C324B8" w:rsidP="00ED2B3E">
      <w:pPr>
        <w:tabs>
          <w:tab w:val="left" w:pos="1060"/>
        </w:tabs>
        <w:spacing w:line="276" w:lineRule="auto"/>
        <w:ind w:left="142"/>
        <w:jc w:val="both"/>
        <w:rPr>
          <w:noProof/>
          <w:sz w:val="24"/>
        </w:rPr>
      </w:pPr>
      <w:r w:rsidRPr="00C324B8">
        <w:rPr>
          <w:b/>
          <w:szCs w:val="26"/>
        </w:rPr>
        <w:t xml:space="preserve">Câu 2: </w:t>
      </w:r>
      <w:r w:rsidRPr="00C324B8">
        <w:rPr>
          <w:noProof/>
          <w:sz w:val="24"/>
        </w:rPr>
        <w:t>Nêu cụ thể về đặc điểm nội dung, đặc điểm về nghệ thuật, kỹ thuật,chất liệu và các bước  làm tranh dân gian Việt Nam</w:t>
      </w:r>
    </w:p>
    <w:p w14:paraId="70C89E40" w14:textId="77777777" w:rsidR="001C2008" w:rsidRPr="00C324B8" w:rsidRDefault="001C2008" w:rsidP="00ED2B3E">
      <w:pPr>
        <w:tabs>
          <w:tab w:val="left" w:pos="1060"/>
        </w:tabs>
        <w:spacing w:line="276" w:lineRule="auto"/>
        <w:ind w:left="142"/>
        <w:jc w:val="both"/>
        <w:rPr>
          <w:b/>
          <w:szCs w:val="26"/>
        </w:rPr>
      </w:pPr>
    </w:p>
    <w:p w14:paraId="1FAC4DC5" w14:textId="293CC836" w:rsidR="00095344" w:rsidRDefault="00E366BE" w:rsidP="00C324B8">
      <w:pPr>
        <w:tabs>
          <w:tab w:val="left" w:pos="1060"/>
        </w:tabs>
        <w:spacing w:line="276" w:lineRule="auto"/>
        <w:ind w:left="142"/>
        <w:jc w:val="both"/>
        <w:rPr>
          <w:b/>
          <w:szCs w:val="26"/>
        </w:rPr>
      </w:pPr>
      <w:r w:rsidRPr="00E366BE">
        <w:rPr>
          <w:b/>
          <w:szCs w:val="26"/>
        </w:rPr>
        <w:t>TIÊU CHÍ CHẤM ĐIỂM:</w:t>
      </w:r>
      <w:r w:rsidR="00AF2AB3">
        <w:rPr>
          <w:b/>
          <w:szCs w:val="26"/>
        </w:rPr>
        <w:t xml:space="preserve"> </w:t>
      </w:r>
    </w:p>
    <w:p w14:paraId="1BD98DB2" w14:textId="1D6870BF" w:rsidR="00C324B8" w:rsidRPr="00DE62CB" w:rsidRDefault="00C324B8" w:rsidP="00C324B8">
      <w:pPr>
        <w:tabs>
          <w:tab w:val="left" w:pos="1060"/>
        </w:tabs>
        <w:spacing w:line="276" w:lineRule="auto"/>
        <w:ind w:left="142"/>
        <w:jc w:val="both"/>
        <w:rPr>
          <w:b/>
          <w:szCs w:val="26"/>
        </w:rPr>
      </w:pPr>
      <w:r w:rsidRPr="00DE62CB">
        <w:rPr>
          <w:b/>
          <w:szCs w:val="26"/>
        </w:rPr>
        <w:t xml:space="preserve">Câu 1: </w:t>
      </w:r>
    </w:p>
    <w:p w14:paraId="5B5CF173" w14:textId="3F816852" w:rsidR="00C324B8" w:rsidRPr="00A845A1" w:rsidRDefault="00C324B8" w:rsidP="00C324B8">
      <w:pPr>
        <w:ind w:firstLine="486"/>
        <w:rPr>
          <w:b/>
          <w:i/>
          <w:iCs/>
          <w:noProof/>
          <w:sz w:val="24"/>
        </w:rPr>
      </w:pPr>
      <w:r>
        <w:rPr>
          <w:b/>
          <w:sz w:val="24"/>
        </w:rPr>
        <w:t xml:space="preserve">Nội dung ý 1 : </w:t>
      </w:r>
      <w:r w:rsidR="003078A5">
        <w:rPr>
          <w:b/>
          <w:sz w:val="24"/>
        </w:rPr>
        <w:t xml:space="preserve">Các </w:t>
      </w:r>
      <w:r>
        <w:rPr>
          <w:b/>
          <w:sz w:val="24"/>
        </w:rPr>
        <w:t>đ</w:t>
      </w:r>
      <w:r w:rsidRPr="00A845A1">
        <w:rPr>
          <w:b/>
          <w:sz w:val="24"/>
        </w:rPr>
        <w:t>ặc điểm</w:t>
      </w:r>
      <w:r>
        <w:rPr>
          <w:b/>
          <w:sz w:val="24"/>
        </w:rPr>
        <w:t xml:space="preserve"> (2đ)</w:t>
      </w:r>
    </w:p>
    <w:p w14:paraId="17A7BC8B" w14:textId="77777777" w:rsidR="00C324B8" w:rsidRPr="00A845A1" w:rsidRDefault="00C324B8" w:rsidP="00703FF1">
      <w:pPr>
        <w:pStyle w:val="ListParagraph"/>
        <w:numPr>
          <w:ilvl w:val="0"/>
          <w:numId w:val="3"/>
        </w:numPr>
        <w:spacing w:after="160" w:line="259" w:lineRule="auto"/>
        <w:ind w:left="1701"/>
        <w:rPr>
          <w:noProof/>
          <w:sz w:val="24"/>
          <w:lang w:val="vi-VN"/>
        </w:rPr>
      </w:pPr>
      <w:r w:rsidRPr="00A845A1">
        <w:rPr>
          <w:bCs/>
          <w:sz w:val="24"/>
        </w:rPr>
        <w:t xml:space="preserve">Thấm đẫm tư tưởng nhân văn: </w:t>
      </w:r>
      <w:r w:rsidRPr="00A845A1">
        <w:rPr>
          <w:sz w:val="24"/>
        </w:rPr>
        <w:t>Thế giới không phải do Chúa tạo ra, mà tự nó có, con người là sản phẩm của tự nhiên, cuộc sống trên trần gian là hạnh phúc, không phải chờ lên thiên đàng mới có hạnh phúc</w:t>
      </w:r>
      <w:r w:rsidRPr="00A845A1">
        <w:rPr>
          <w:noProof/>
          <w:sz w:val="24"/>
        </w:rPr>
        <w:t xml:space="preserve">  (1đ)</w:t>
      </w:r>
    </w:p>
    <w:p w14:paraId="18F8EC54" w14:textId="77777777" w:rsidR="00C324B8" w:rsidRPr="00A845A1" w:rsidRDefault="00C324B8" w:rsidP="00703FF1">
      <w:pPr>
        <w:pStyle w:val="ListParagraph"/>
        <w:numPr>
          <w:ilvl w:val="0"/>
          <w:numId w:val="3"/>
        </w:numPr>
        <w:spacing w:after="160" w:line="259" w:lineRule="auto"/>
        <w:ind w:left="1701"/>
        <w:rPr>
          <w:sz w:val="24"/>
        </w:rPr>
      </w:pPr>
      <w:r w:rsidRPr="00A845A1">
        <w:rPr>
          <w:sz w:val="24"/>
        </w:rPr>
        <w:t xml:space="preserve">Con người là trung tâm của cái đẹp, là trung tâm, đối tượng của nghệ thuật </w:t>
      </w:r>
      <w:r w:rsidRPr="00A845A1">
        <w:rPr>
          <w:noProof/>
          <w:sz w:val="24"/>
        </w:rPr>
        <w:t>(1đ)</w:t>
      </w:r>
      <w:r w:rsidRPr="00A845A1">
        <w:rPr>
          <w:sz w:val="24"/>
        </w:rPr>
        <w:t>.</w:t>
      </w:r>
    </w:p>
    <w:p w14:paraId="208EFF1A" w14:textId="59ED7E48" w:rsidR="00C324B8" w:rsidRPr="00A845A1" w:rsidRDefault="00C324B8" w:rsidP="00C324B8">
      <w:pPr>
        <w:ind w:left="486"/>
        <w:rPr>
          <w:b/>
          <w:bCs/>
          <w:sz w:val="24"/>
        </w:rPr>
      </w:pPr>
      <w:r>
        <w:rPr>
          <w:b/>
          <w:bCs/>
          <w:sz w:val="24"/>
        </w:rPr>
        <w:t xml:space="preserve">Nội dung ý 2: </w:t>
      </w:r>
      <w:r w:rsidR="003078A5">
        <w:rPr>
          <w:b/>
          <w:bCs/>
          <w:sz w:val="24"/>
        </w:rPr>
        <w:t>C</w:t>
      </w:r>
      <w:r w:rsidRPr="00A845A1">
        <w:rPr>
          <w:b/>
          <w:bCs/>
          <w:sz w:val="24"/>
        </w:rPr>
        <w:t>ác Khám phá</w:t>
      </w:r>
      <w:r>
        <w:rPr>
          <w:b/>
          <w:bCs/>
          <w:sz w:val="24"/>
        </w:rPr>
        <w:t xml:space="preserve"> (3đ)</w:t>
      </w:r>
    </w:p>
    <w:p w14:paraId="28DD3ED8" w14:textId="77777777" w:rsidR="00C324B8" w:rsidRPr="00A845A1" w:rsidRDefault="00C324B8" w:rsidP="00703FF1">
      <w:pPr>
        <w:numPr>
          <w:ilvl w:val="0"/>
          <w:numId w:val="4"/>
        </w:numPr>
        <w:tabs>
          <w:tab w:val="clear" w:pos="360"/>
        </w:tabs>
        <w:spacing w:line="259" w:lineRule="auto"/>
        <w:ind w:left="1701" w:hanging="349"/>
        <w:rPr>
          <w:sz w:val="24"/>
        </w:rPr>
      </w:pPr>
      <w:r w:rsidRPr="00A845A1">
        <w:rPr>
          <w:sz w:val="24"/>
        </w:rPr>
        <w:t xml:space="preserve">Phép phối cảnh: về đường nét, không khí, diễn tả không gian. Được phát minh vào đều thế kỷ 15 tại Florence.  </w:t>
      </w:r>
      <w:r w:rsidRPr="00A845A1">
        <w:rPr>
          <w:noProof/>
          <w:sz w:val="24"/>
        </w:rPr>
        <w:t>(1đ)</w:t>
      </w:r>
    </w:p>
    <w:p w14:paraId="4AC0B95D" w14:textId="77777777" w:rsidR="00C324B8" w:rsidRPr="00A845A1" w:rsidRDefault="00C324B8" w:rsidP="00703FF1">
      <w:pPr>
        <w:numPr>
          <w:ilvl w:val="0"/>
          <w:numId w:val="4"/>
        </w:numPr>
        <w:tabs>
          <w:tab w:val="clear" w:pos="360"/>
        </w:tabs>
        <w:spacing w:line="259" w:lineRule="auto"/>
        <w:ind w:left="1701" w:hanging="425"/>
        <w:rPr>
          <w:sz w:val="24"/>
        </w:rPr>
      </w:pPr>
      <w:r w:rsidRPr="00A845A1">
        <w:rPr>
          <w:sz w:val="24"/>
        </w:rPr>
        <w:t xml:space="preserve">Luật viễn – cận, sự cân đối của cơ thể con người, sự hài hòa tạo nên sự hoàn hảo của mọi vật. Sử dụng luật tối sáng </w:t>
      </w:r>
      <w:r w:rsidRPr="00A845A1">
        <w:rPr>
          <w:noProof/>
          <w:sz w:val="24"/>
        </w:rPr>
        <w:t>(1đ)</w:t>
      </w:r>
    </w:p>
    <w:p w14:paraId="4AB9FFB7" w14:textId="5E93F6E8" w:rsidR="00C324B8" w:rsidRPr="00C324B8" w:rsidRDefault="00C324B8" w:rsidP="00703FF1">
      <w:pPr>
        <w:pStyle w:val="ListParagraph"/>
        <w:numPr>
          <w:ilvl w:val="0"/>
          <w:numId w:val="2"/>
        </w:numPr>
        <w:tabs>
          <w:tab w:val="left" w:pos="1060"/>
        </w:tabs>
        <w:spacing w:line="276" w:lineRule="auto"/>
        <w:ind w:left="1701"/>
        <w:jc w:val="both"/>
        <w:rPr>
          <w:bCs/>
          <w:szCs w:val="26"/>
        </w:rPr>
      </w:pPr>
      <w:r w:rsidRPr="00A845A1">
        <w:rPr>
          <w:sz w:val="24"/>
        </w:rPr>
        <w:t xml:space="preserve"> Chất liệu mới – sơn dầu, làm cho tranh tươi tắn hơn, được bảo quản bền lâu hơn, tạo đ/k cho họa sỹ nhiều khả năng biểu đạt hơn, phong cách nghệ thuật. </w:t>
      </w:r>
      <w:r w:rsidRPr="00A845A1">
        <w:rPr>
          <w:noProof/>
          <w:sz w:val="24"/>
        </w:rPr>
        <w:t>(1đ)</w:t>
      </w:r>
    </w:p>
    <w:p w14:paraId="5C6A1595" w14:textId="703A9A77" w:rsidR="00C324B8" w:rsidRPr="00DE62CB" w:rsidRDefault="00C324B8" w:rsidP="00C324B8">
      <w:pPr>
        <w:tabs>
          <w:tab w:val="left" w:pos="1060"/>
        </w:tabs>
        <w:spacing w:line="276" w:lineRule="auto"/>
        <w:ind w:left="142"/>
        <w:jc w:val="both"/>
        <w:rPr>
          <w:b/>
          <w:szCs w:val="26"/>
          <w:u w:val="single"/>
        </w:rPr>
      </w:pPr>
      <w:r w:rsidRPr="00DE62CB">
        <w:rPr>
          <w:b/>
          <w:szCs w:val="26"/>
          <w:u w:val="single"/>
        </w:rPr>
        <w:t xml:space="preserve">Câu 2: </w:t>
      </w:r>
    </w:p>
    <w:p w14:paraId="4C0C140A" w14:textId="77777777" w:rsidR="00C324B8" w:rsidRDefault="00C324B8" w:rsidP="00C324B8">
      <w:pPr>
        <w:ind w:firstLine="486"/>
        <w:rPr>
          <w:b/>
          <w:bCs/>
          <w:noProof/>
          <w:szCs w:val="26"/>
        </w:rPr>
      </w:pPr>
      <w:r w:rsidRPr="003662B8">
        <w:rPr>
          <w:b/>
          <w:bCs/>
          <w:noProof/>
          <w:szCs w:val="26"/>
        </w:rPr>
        <w:t xml:space="preserve">Nội dung ý 1: </w:t>
      </w:r>
      <w:r>
        <w:rPr>
          <w:b/>
          <w:bCs/>
          <w:noProof/>
          <w:szCs w:val="26"/>
        </w:rPr>
        <w:t>Đặc điểm của tranh dân gian Việt Nam (2đ)</w:t>
      </w:r>
    </w:p>
    <w:p w14:paraId="0669A87D" w14:textId="77777777" w:rsidR="00C324B8" w:rsidRDefault="00C324B8" w:rsidP="00703FF1">
      <w:pPr>
        <w:pStyle w:val="ListParagraph"/>
        <w:numPr>
          <w:ilvl w:val="0"/>
          <w:numId w:val="5"/>
        </w:numPr>
        <w:spacing w:line="259" w:lineRule="auto"/>
        <w:ind w:left="1560" w:hanging="425"/>
        <w:rPr>
          <w:noProof/>
          <w:szCs w:val="26"/>
        </w:rPr>
      </w:pPr>
      <w:r>
        <w:rPr>
          <w:noProof/>
          <w:szCs w:val="26"/>
        </w:rPr>
        <w:t>Phong phú về nội dung đề tài sinh hoạt, cầu chúc, phê phán, văn học, lịch sử…</w:t>
      </w:r>
      <w:r>
        <w:rPr>
          <w:szCs w:val="26"/>
        </w:rPr>
        <w:t>(0.5đ)</w:t>
      </w:r>
    </w:p>
    <w:p w14:paraId="1E71899F" w14:textId="77777777" w:rsidR="00C324B8" w:rsidRDefault="00C324B8" w:rsidP="00703FF1">
      <w:pPr>
        <w:pStyle w:val="ListParagraph"/>
        <w:numPr>
          <w:ilvl w:val="0"/>
          <w:numId w:val="5"/>
        </w:numPr>
        <w:spacing w:line="259" w:lineRule="auto"/>
        <w:ind w:left="1560" w:hanging="425"/>
        <w:rPr>
          <w:noProof/>
          <w:szCs w:val="26"/>
        </w:rPr>
      </w:pPr>
      <w:r>
        <w:rPr>
          <w:noProof/>
          <w:szCs w:val="26"/>
        </w:rPr>
        <w:lastRenderedPageBreak/>
        <w:t xml:space="preserve">Lối tạo hình chắc khỏe, sử dụng nét và mảng khéo léo, biểu cảm </w:t>
      </w:r>
      <w:r>
        <w:rPr>
          <w:szCs w:val="26"/>
        </w:rPr>
        <w:t>(0.5đ)</w:t>
      </w:r>
    </w:p>
    <w:p w14:paraId="04B953CF" w14:textId="77777777" w:rsidR="00C324B8" w:rsidRDefault="00C324B8" w:rsidP="00703FF1">
      <w:pPr>
        <w:pStyle w:val="ListParagraph"/>
        <w:numPr>
          <w:ilvl w:val="0"/>
          <w:numId w:val="5"/>
        </w:numPr>
        <w:spacing w:line="259" w:lineRule="auto"/>
        <w:ind w:left="1560" w:hanging="425"/>
        <w:rPr>
          <w:noProof/>
          <w:szCs w:val="26"/>
        </w:rPr>
      </w:pPr>
      <w:r>
        <w:rPr>
          <w:noProof/>
          <w:szCs w:val="26"/>
        </w:rPr>
        <w:t xml:space="preserve">Màu sắc tươi sáng </w:t>
      </w:r>
      <w:r>
        <w:rPr>
          <w:szCs w:val="26"/>
        </w:rPr>
        <w:t>(0.5đ)</w:t>
      </w:r>
    </w:p>
    <w:p w14:paraId="54D0E4C5" w14:textId="77777777" w:rsidR="00C324B8" w:rsidRPr="003662B8" w:rsidRDefault="00C324B8" w:rsidP="00703FF1">
      <w:pPr>
        <w:pStyle w:val="ListParagraph"/>
        <w:numPr>
          <w:ilvl w:val="0"/>
          <w:numId w:val="5"/>
        </w:numPr>
        <w:spacing w:line="259" w:lineRule="auto"/>
        <w:ind w:left="1560" w:hanging="425"/>
        <w:rPr>
          <w:noProof/>
          <w:szCs w:val="26"/>
        </w:rPr>
      </w:pPr>
      <w:r>
        <w:rPr>
          <w:noProof/>
          <w:szCs w:val="26"/>
        </w:rPr>
        <w:t xml:space="preserve">Bố cục linh hoạt, sáng tạo </w:t>
      </w:r>
      <w:r>
        <w:rPr>
          <w:szCs w:val="26"/>
        </w:rPr>
        <w:t>(0.5đ)</w:t>
      </w:r>
    </w:p>
    <w:p w14:paraId="3C881590" w14:textId="77777777" w:rsidR="00703FF1" w:rsidRDefault="00703FF1" w:rsidP="00703FF1">
      <w:pPr>
        <w:ind w:firstLine="349"/>
        <w:rPr>
          <w:b/>
          <w:bCs/>
          <w:noProof/>
          <w:szCs w:val="26"/>
        </w:rPr>
      </w:pPr>
      <w:r>
        <w:rPr>
          <w:b/>
          <w:bCs/>
          <w:noProof/>
          <w:szCs w:val="26"/>
        </w:rPr>
        <w:t>Nội dung ý 2: Quy trình làm tranh dân gian (1.5đ)</w:t>
      </w:r>
    </w:p>
    <w:p w14:paraId="4BB013B9" w14:textId="77777777" w:rsidR="00703FF1" w:rsidRPr="00AC6448" w:rsidRDefault="00703FF1" w:rsidP="00703FF1">
      <w:pPr>
        <w:pStyle w:val="ListParagraph"/>
        <w:numPr>
          <w:ilvl w:val="0"/>
          <w:numId w:val="6"/>
        </w:numPr>
        <w:spacing w:line="259" w:lineRule="auto"/>
        <w:ind w:left="1560"/>
        <w:rPr>
          <w:szCs w:val="26"/>
        </w:rPr>
      </w:pPr>
      <w:r w:rsidRPr="00AC6448">
        <w:rPr>
          <w:szCs w:val="26"/>
        </w:rPr>
        <w:t>Người khéo tay vẽ mẫu trên giấy</w:t>
      </w:r>
      <w:r>
        <w:rPr>
          <w:szCs w:val="26"/>
        </w:rPr>
        <w:t xml:space="preserve"> (0.25đ)</w:t>
      </w:r>
    </w:p>
    <w:p w14:paraId="3CF174F4" w14:textId="77777777" w:rsidR="00703FF1" w:rsidRPr="00AC6448" w:rsidRDefault="00703FF1" w:rsidP="00703FF1">
      <w:pPr>
        <w:pStyle w:val="ListParagraph"/>
        <w:numPr>
          <w:ilvl w:val="0"/>
          <w:numId w:val="6"/>
        </w:numPr>
        <w:spacing w:line="259" w:lineRule="auto"/>
        <w:ind w:left="1560"/>
        <w:rPr>
          <w:szCs w:val="26"/>
        </w:rPr>
      </w:pPr>
      <w:r w:rsidRPr="00AC6448">
        <w:rPr>
          <w:szCs w:val="26"/>
        </w:rPr>
        <w:t>Dán hình lên ván và khắc nét</w:t>
      </w:r>
      <w:r>
        <w:rPr>
          <w:szCs w:val="26"/>
        </w:rPr>
        <w:t xml:space="preserve"> (0.25đ)</w:t>
      </w:r>
    </w:p>
    <w:p w14:paraId="162078D4" w14:textId="77777777" w:rsidR="00703FF1" w:rsidRPr="00AC6448" w:rsidRDefault="00703FF1" w:rsidP="00703FF1">
      <w:pPr>
        <w:pStyle w:val="ListParagraph"/>
        <w:numPr>
          <w:ilvl w:val="0"/>
          <w:numId w:val="6"/>
        </w:numPr>
        <w:spacing w:line="259" w:lineRule="auto"/>
        <w:ind w:left="1560"/>
        <w:rPr>
          <w:szCs w:val="26"/>
        </w:rPr>
      </w:pPr>
      <w:r w:rsidRPr="00AC6448">
        <w:rPr>
          <w:szCs w:val="26"/>
        </w:rPr>
        <w:t>In tranh nhiều lần, tùy vào số lượng màu trong tranh Đông Hồ. Tranh Hàng Trống chỉ in nét đen</w:t>
      </w:r>
      <w:r>
        <w:rPr>
          <w:szCs w:val="26"/>
        </w:rPr>
        <w:t xml:space="preserve"> (0.5đ)</w:t>
      </w:r>
    </w:p>
    <w:p w14:paraId="76C81BBA" w14:textId="77777777" w:rsidR="00703FF1" w:rsidRPr="00AC6448" w:rsidRDefault="00703FF1" w:rsidP="00703FF1">
      <w:pPr>
        <w:pStyle w:val="ListParagraph"/>
        <w:numPr>
          <w:ilvl w:val="0"/>
          <w:numId w:val="6"/>
        </w:numPr>
        <w:spacing w:line="259" w:lineRule="auto"/>
        <w:ind w:left="1560"/>
        <w:rPr>
          <w:szCs w:val="26"/>
        </w:rPr>
      </w:pPr>
      <w:r w:rsidRPr="00AC6448">
        <w:rPr>
          <w:szCs w:val="26"/>
        </w:rPr>
        <w:t xml:space="preserve">Sự ăn khớp của 3 công đoạn vẽ-khắc ván và in </w:t>
      </w:r>
      <w:r>
        <w:rPr>
          <w:szCs w:val="26"/>
        </w:rPr>
        <w:t>(0.5đ)</w:t>
      </w:r>
    </w:p>
    <w:p w14:paraId="75DCB00B" w14:textId="7C6A5C52" w:rsidR="00703FF1" w:rsidRDefault="00703FF1" w:rsidP="00703FF1">
      <w:pPr>
        <w:ind w:firstLine="349"/>
        <w:rPr>
          <w:b/>
          <w:bCs/>
          <w:noProof/>
          <w:szCs w:val="26"/>
        </w:rPr>
      </w:pPr>
      <w:r>
        <w:rPr>
          <w:b/>
          <w:bCs/>
          <w:noProof/>
          <w:szCs w:val="26"/>
        </w:rPr>
        <w:t>Nội dung ý 3: Chất liệu tranh dân gian Việt Nam (1.5đ)</w:t>
      </w:r>
    </w:p>
    <w:p w14:paraId="2E5A9168" w14:textId="77777777" w:rsidR="00703FF1" w:rsidRPr="00AC6448" w:rsidRDefault="00703FF1" w:rsidP="00703FF1">
      <w:pPr>
        <w:pStyle w:val="ListParagraph"/>
        <w:numPr>
          <w:ilvl w:val="0"/>
          <w:numId w:val="7"/>
        </w:numPr>
        <w:spacing w:line="259" w:lineRule="auto"/>
        <w:ind w:left="1560"/>
        <w:rPr>
          <w:szCs w:val="26"/>
        </w:rPr>
      </w:pPr>
      <w:r w:rsidRPr="00AC6448">
        <w:rPr>
          <w:szCs w:val="26"/>
        </w:rPr>
        <w:t>Màu vẽ sử dụng các màu có trong tự nhiên: tro rơm nếp, lá tre, đá, đất núi, các loại lá cây…</w:t>
      </w:r>
      <w:r>
        <w:rPr>
          <w:szCs w:val="26"/>
        </w:rPr>
        <w:t>(0.5đ)</w:t>
      </w:r>
    </w:p>
    <w:p w14:paraId="6388FC8D" w14:textId="77777777" w:rsidR="00703FF1" w:rsidRPr="00AC6448" w:rsidRDefault="00703FF1" w:rsidP="00703FF1">
      <w:pPr>
        <w:pStyle w:val="ListParagraph"/>
        <w:numPr>
          <w:ilvl w:val="0"/>
          <w:numId w:val="7"/>
        </w:numPr>
        <w:spacing w:line="259" w:lineRule="auto"/>
        <w:ind w:left="1560"/>
        <w:rPr>
          <w:szCs w:val="26"/>
        </w:rPr>
      </w:pPr>
      <w:r w:rsidRPr="00AC6448">
        <w:rPr>
          <w:szCs w:val="26"/>
        </w:rPr>
        <w:t>Ván in: dùng các laoị gỗ có thớ mịn, mềm dễ khắc như gỗ Thị, Lồng mứt</w:t>
      </w:r>
      <w:r>
        <w:rPr>
          <w:szCs w:val="26"/>
        </w:rPr>
        <w:t xml:space="preserve"> (0.5đ)</w:t>
      </w:r>
    </w:p>
    <w:p w14:paraId="1344A8CA" w14:textId="194D88CA" w:rsidR="00C324B8" w:rsidRPr="00C324B8" w:rsidRDefault="00703FF1" w:rsidP="00703FF1">
      <w:pPr>
        <w:tabs>
          <w:tab w:val="left" w:pos="1060"/>
        </w:tabs>
        <w:spacing w:line="276" w:lineRule="auto"/>
        <w:ind w:left="1560"/>
        <w:jc w:val="both"/>
        <w:rPr>
          <w:bCs/>
          <w:i/>
          <w:iCs/>
        </w:rPr>
      </w:pPr>
      <w:r w:rsidRPr="00AC6448">
        <w:rPr>
          <w:szCs w:val="26"/>
        </w:rPr>
        <w:t>Giấy in: loại giấy làm từ cây Dó dễ thấm nước và loang đẹp, đôi khi quét lên giấy một lớp điệp</w:t>
      </w:r>
      <w:r>
        <w:rPr>
          <w:szCs w:val="26"/>
        </w:rPr>
        <w:t xml:space="preserve"> (0.5đ)</w:t>
      </w:r>
    </w:p>
    <w:p w14:paraId="19CFA4E2" w14:textId="759F6F9B"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1638AE">
        <w:t>TS. Mã Thanh Cao</w:t>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p>
    <w:p w14:paraId="6C1C6CD1" w14:textId="1A2D44DF" w:rsidR="00364A6F" w:rsidRPr="00CA34AB"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77777777" w:rsidR="00E84FEF" w:rsidRDefault="00E84FEF" w:rsidP="00ED2B3E">
      <w:pPr>
        <w:tabs>
          <w:tab w:val="left" w:pos="1060"/>
        </w:tabs>
        <w:spacing w:line="276" w:lineRule="auto"/>
        <w:ind w:left="142"/>
        <w:jc w:val="both"/>
        <w:rPr>
          <w:bCs/>
          <w:szCs w:val="26"/>
        </w:rPr>
      </w:pPr>
    </w:p>
    <w:p w14:paraId="079383C2" w14:textId="6EE08D7C" w:rsidR="00BF4CC2" w:rsidRDefault="00BF4CC2" w:rsidP="00BF4CC2">
      <w:pPr>
        <w:tabs>
          <w:tab w:val="left" w:pos="1060"/>
        </w:tabs>
        <w:spacing w:line="276" w:lineRule="auto"/>
        <w:jc w:val="both"/>
        <w:rPr>
          <w:szCs w:val="26"/>
        </w:rPr>
      </w:pPr>
    </w:p>
    <w:sectPr w:rsidR="00BF4CC2"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5F06" w14:textId="77777777" w:rsidR="00862A71" w:rsidRDefault="00862A71" w:rsidP="00076A35">
      <w:r>
        <w:separator/>
      </w:r>
    </w:p>
  </w:endnote>
  <w:endnote w:type="continuationSeparator" w:id="0">
    <w:p w14:paraId="49EEEA9D" w14:textId="77777777" w:rsidR="00862A71" w:rsidRDefault="00862A7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23EB" w14:textId="77777777" w:rsidR="00862A71" w:rsidRDefault="00862A71" w:rsidP="00076A35">
      <w:r>
        <w:separator/>
      </w:r>
    </w:p>
  </w:footnote>
  <w:footnote w:type="continuationSeparator" w:id="0">
    <w:p w14:paraId="4135A83D" w14:textId="77777777" w:rsidR="00862A71" w:rsidRDefault="00862A7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8EE"/>
    <w:multiLevelType w:val="hybridMultilevel"/>
    <w:tmpl w:val="ED22C004"/>
    <w:lvl w:ilvl="0" w:tplc="F00695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42B74D0"/>
    <w:multiLevelType w:val="hybridMultilevel"/>
    <w:tmpl w:val="5D20F038"/>
    <w:lvl w:ilvl="0" w:tplc="1FB2309C">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E66E1"/>
    <w:multiLevelType w:val="hybridMultilevel"/>
    <w:tmpl w:val="48A2EB04"/>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35419"/>
    <w:multiLevelType w:val="hybridMultilevel"/>
    <w:tmpl w:val="ADC6104C"/>
    <w:lvl w:ilvl="0" w:tplc="441069A8">
      <w:start w:val="7"/>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676D1542"/>
    <w:multiLevelType w:val="hybridMultilevel"/>
    <w:tmpl w:val="632AC2B2"/>
    <w:lvl w:ilvl="0" w:tplc="AD6ECE18">
      <w:numFmt w:val="bullet"/>
      <w:lvlText w:val="-"/>
      <w:lvlJc w:val="left"/>
      <w:pPr>
        <w:ind w:left="775" w:hanging="360"/>
      </w:pPr>
      <w:rPr>
        <w:rFonts w:ascii="Times New Roman" w:eastAsiaTheme="minorHAnsi"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70413B52"/>
    <w:multiLevelType w:val="hybridMultilevel"/>
    <w:tmpl w:val="DE6EA886"/>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01FA6"/>
    <w:multiLevelType w:val="hybridMultilevel"/>
    <w:tmpl w:val="3118D560"/>
    <w:lvl w:ilvl="0" w:tplc="AD6ECE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3452247">
    <w:abstractNumId w:val="3"/>
  </w:num>
  <w:num w:numId="2" w16cid:durableId="2046099893">
    <w:abstractNumId w:val="4"/>
  </w:num>
  <w:num w:numId="3" w16cid:durableId="995380368">
    <w:abstractNumId w:val="7"/>
  </w:num>
  <w:num w:numId="4" w16cid:durableId="2082025740">
    <w:abstractNumId w:val="0"/>
  </w:num>
  <w:num w:numId="5" w16cid:durableId="1399863610">
    <w:abstractNumId w:val="2"/>
  </w:num>
  <w:num w:numId="6" w16cid:durableId="338508487">
    <w:abstractNumId w:val="5"/>
  </w:num>
  <w:num w:numId="7" w16cid:durableId="32586656">
    <w:abstractNumId w:val="6"/>
  </w:num>
  <w:num w:numId="8" w16cid:durableId="25389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1638AE"/>
    <w:rsid w:val="001C2008"/>
    <w:rsid w:val="00220B5D"/>
    <w:rsid w:val="00225D3B"/>
    <w:rsid w:val="002260E2"/>
    <w:rsid w:val="00232393"/>
    <w:rsid w:val="00244C17"/>
    <w:rsid w:val="00250BA8"/>
    <w:rsid w:val="002C2161"/>
    <w:rsid w:val="002D5E96"/>
    <w:rsid w:val="003078A5"/>
    <w:rsid w:val="00364A6F"/>
    <w:rsid w:val="003677F8"/>
    <w:rsid w:val="00384C82"/>
    <w:rsid w:val="00400F29"/>
    <w:rsid w:val="00403868"/>
    <w:rsid w:val="004418BA"/>
    <w:rsid w:val="00474DFD"/>
    <w:rsid w:val="004C0CBC"/>
    <w:rsid w:val="005046D7"/>
    <w:rsid w:val="005C343D"/>
    <w:rsid w:val="00635209"/>
    <w:rsid w:val="006C0488"/>
    <w:rsid w:val="006C3E61"/>
    <w:rsid w:val="006C47FD"/>
    <w:rsid w:val="006E30E0"/>
    <w:rsid w:val="00703FF1"/>
    <w:rsid w:val="0072312D"/>
    <w:rsid w:val="007642AF"/>
    <w:rsid w:val="007C0E85"/>
    <w:rsid w:val="008274FF"/>
    <w:rsid w:val="00862A71"/>
    <w:rsid w:val="008B3402"/>
    <w:rsid w:val="008C7EFD"/>
    <w:rsid w:val="00907007"/>
    <w:rsid w:val="009153BF"/>
    <w:rsid w:val="00936997"/>
    <w:rsid w:val="00952357"/>
    <w:rsid w:val="00995CF9"/>
    <w:rsid w:val="009A2AF1"/>
    <w:rsid w:val="009B69C6"/>
    <w:rsid w:val="009C3BD5"/>
    <w:rsid w:val="00A04E8E"/>
    <w:rsid w:val="00A149BB"/>
    <w:rsid w:val="00A64487"/>
    <w:rsid w:val="00A66D58"/>
    <w:rsid w:val="00A97788"/>
    <w:rsid w:val="00AD50B8"/>
    <w:rsid w:val="00AF2AB3"/>
    <w:rsid w:val="00B407F1"/>
    <w:rsid w:val="00B86B5F"/>
    <w:rsid w:val="00BE5FEE"/>
    <w:rsid w:val="00BF4CC2"/>
    <w:rsid w:val="00C324B8"/>
    <w:rsid w:val="00C6114D"/>
    <w:rsid w:val="00C72B4C"/>
    <w:rsid w:val="00CA34AB"/>
    <w:rsid w:val="00CA377C"/>
    <w:rsid w:val="00CB5B27"/>
    <w:rsid w:val="00CF10D9"/>
    <w:rsid w:val="00D204EB"/>
    <w:rsid w:val="00DA1B0F"/>
    <w:rsid w:val="00DA7163"/>
    <w:rsid w:val="00DC5876"/>
    <w:rsid w:val="00DE17E5"/>
    <w:rsid w:val="00DE62CB"/>
    <w:rsid w:val="00DF1AF6"/>
    <w:rsid w:val="00E366BE"/>
    <w:rsid w:val="00E557EC"/>
    <w:rsid w:val="00E7616C"/>
    <w:rsid w:val="00E84FEF"/>
    <w:rsid w:val="00EB2017"/>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Mã Thanh Cao - Khoa Mỹ thuật và Thiết kế</cp:lastModifiedBy>
  <cp:revision>6</cp:revision>
  <dcterms:created xsi:type="dcterms:W3CDTF">2021-10-14T03:57:00Z</dcterms:created>
  <dcterms:modified xsi:type="dcterms:W3CDTF">2022-07-26T04:35:00Z</dcterms:modified>
</cp:coreProperties>
</file>