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916A37" w14:textId="77777777" w:rsidR="00992F3A" w:rsidRDefault="00992F3A" w:rsidP="00992F3A">
      <w:bookmarkStart w:id="0" w:name="_Hlk95308268"/>
      <w:bookmarkStart w:id="1" w:name="_Hlk95307634"/>
      <w:r>
        <w:t>TRƯỜNG ĐẠI HỌC VĂN LANG</w:t>
      </w:r>
    </w:p>
    <w:p w14:paraId="61A48763" w14:textId="3440D25A" w:rsidR="00992F3A" w:rsidRDefault="00992F3A" w:rsidP="00992F3A">
      <w:pPr>
        <w:tabs>
          <w:tab w:val="right" w:leader="dot" w:pos="3969"/>
        </w:tabs>
        <w:rPr>
          <w:b/>
          <w:bCs/>
        </w:rPr>
      </w:pPr>
      <w:r w:rsidRPr="006C4DB2">
        <w:rPr>
          <w:b/>
          <w:bCs/>
        </w:rPr>
        <w:t xml:space="preserve">KHOA: </w:t>
      </w:r>
      <w:r w:rsidR="00584BE5">
        <w:rPr>
          <w:b/>
          <w:bCs/>
        </w:rPr>
        <w:t>XÃ HỘI VÀ NHÂN VĂN</w:t>
      </w:r>
    </w:p>
    <w:p w14:paraId="7FEABEC6" w14:textId="77777777" w:rsidR="00992F3A" w:rsidRPr="006C4DB2" w:rsidRDefault="00992F3A" w:rsidP="00992F3A">
      <w:pPr>
        <w:rPr>
          <w:b/>
          <w:bCs/>
        </w:rPr>
      </w:pPr>
    </w:p>
    <w:p w14:paraId="6BA59BA7" w14:textId="442D636B" w:rsidR="00992F3A" w:rsidRPr="006C4DB2" w:rsidRDefault="00405CF9" w:rsidP="00992F3A">
      <w:pPr>
        <w:jc w:val="center"/>
        <w:rPr>
          <w:b/>
          <w:bCs/>
        </w:rPr>
      </w:pPr>
      <w:r w:rsidRPr="00405CF9">
        <w:rPr>
          <w:b/>
          <w:bCs/>
          <w:u w:val="single"/>
        </w:rPr>
        <w:t>ĐÁP ÁN</w:t>
      </w:r>
      <w:r>
        <w:rPr>
          <w:b/>
          <w:bCs/>
        </w:rPr>
        <w:t xml:space="preserve"> </w:t>
      </w:r>
      <w:r w:rsidR="00992F3A" w:rsidRPr="006C4DB2">
        <w:rPr>
          <w:b/>
          <w:bCs/>
        </w:rPr>
        <w:t>ĐỀ THI KẾT THÚC HỌC PHẦN</w:t>
      </w:r>
      <w:r w:rsidR="00584BE5">
        <w:rPr>
          <w:b/>
          <w:bCs/>
        </w:rPr>
        <w:t xml:space="preserve"> (LẦN 1)</w:t>
      </w:r>
    </w:p>
    <w:p w14:paraId="4B513AE5" w14:textId="77777777" w:rsidR="00992F3A" w:rsidRPr="006C4DB2" w:rsidRDefault="00992F3A" w:rsidP="00992F3A">
      <w:pPr>
        <w:jc w:val="center"/>
        <w:rPr>
          <w:b/>
          <w:bCs/>
        </w:rPr>
      </w:pPr>
      <w:r w:rsidRPr="006C4DB2">
        <w:rPr>
          <w:b/>
          <w:bCs/>
        </w:rPr>
        <w:t xml:space="preserve">Học kỳ </w:t>
      </w:r>
      <w:r w:rsidR="00C06526">
        <w:rPr>
          <w:b/>
          <w:bCs/>
        </w:rPr>
        <w:t>3</w:t>
      </w:r>
      <w:r w:rsidRPr="006C4DB2">
        <w:rPr>
          <w:b/>
          <w:bCs/>
        </w:rPr>
        <w:t xml:space="preserve"> , năm học 2021 - 2022</w:t>
      </w:r>
    </w:p>
    <w:p w14:paraId="064D4C52" w14:textId="77777777" w:rsidR="00992F3A" w:rsidRDefault="00992F3A" w:rsidP="00992F3A"/>
    <w:bookmarkEnd w:id="0"/>
    <w:bookmarkEnd w:id="1"/>
    <w:p w14:paraId="0487765D" w14:textId="77777777" w:rsidR="00584BE5" w:rsidRPr="00A75DF6" w:rsidRDefault="00584BE5" w:rsidP="00584BE5">
      <w:pPr>
        <w:tabs>
          <w:tab w:val="right" w:leader="dot" w:pos="7371"/>
        </w:tabs>
        <w:spacing w:before="120" w:after="120"/>
        <w:rPr>
          <w:szCs w:val="26"/>
        </w:rPr>
      </w:pPr>
      <w:r w:rsidRPr="00A75DF6">
        <w:rPr>
          <w:szCs w:val="26"/>
        </w:rPr>
        <w:t xml:space="preserve">Mã học phần: </w:t>
      </w:r>
      <w:r w:rsidRPr="0013138B">
        <w:rPr>
          <w:szCs w:val="26"/>
        </w:rPr>
        <w:t>DTQ0390</w:t>
      </w:r>
    </w:p>
    <w:p w14:paraId="5BD47858" w14:textId="77777777" w:rsidR="00584BE5" w:rsidRPr="00A75DF6" w:rsidRDefault="00584BE5" w:rsidP="00584BE5">
      <w:pPr>
        <w:tabs>
          <w:tab w:val="right" w:leader="dot" w:pos="7371"/>
        </w:tabs>
        <w:spacing w:before="120" w:after="120"/>
        <w:rPr>
          <w:szCs w:val="26"/>
        </w:rPr>
      </w:pPr>
      <w:r w:rsidRPr="00A75DF6">
        <w:rPr>
          <w:szCs w:val="26"/>
        </w:rPr>
        <w:t xml:space="preserve">Tên học phần: </w:t>
      </w:r>
      <w:r>
        <w:rPr>
          <w:szCs w:val="26"/>
        </w:rPr>
        <w:t>Biên dịch Trung Việt 2</w:t>
      </w:r>
    </w:p>
    <w:p w14:paraId="0119A868" w14:textId="77777777" w:rsidR="00584BE5" w:rsidRPr="00A75DF6" w:rsidRDefault="00584BE5" w:rsidP="00584BE5">
      <w:pPr>
        <w:tabs>
          <w:tab w:val="right" w:leader="dot" w:pos="7371"/>
        </w:tabs>
        <w:spacing w:before="120" w:after="120"/>
        <w:rPr>
          <w:szCs w:val="26"/>
        </w:rPr>
      </w:pPr>
      <w:r w:rsidRPr="00A75DF6">
        <w:rPr>
          <w:szCs w:val="26"/>
        </w:rPr>
        <w:t xml:space="preserve">Mã nhóm lớp học phần: </w:t>
      </w:r>
      <w:r w:rsidRPr="0013138B">
        <w:rPr>
          <w:szCs w:val="26"/>
        </w:rPr>
        <w:t>213_DTQ0390_01</w:t>
      </w:r>
      <w:r>
        <w:rPr>
          <w:szCs w:val="26"/>
        </w:rPr>
        <w:t>;</w:t>
      </w:r>
      <w:r w:rsidRPr="0013138B">
        <w:t xml:space="preserve"> </w:t>
      </w:r>
      <w:r w:rsidRPr="0013138B">
        <w:rPr>
          <w:szCs w:val="26"/>
        </w:rPr>
        <w:t>213_DTQ0390_0</w:t>
      </w:r>
      <w:r>
        <w:rPr>
          <w:szCs w:val="26"/>
        </w:rPr>
        <w:t>2;</w:t>
      </w:r>
      <w:r w:rsidRPr="0013138B">
        <w:t xml:space="preserve"> </w:t>
      </w:r>
      <w:r w:rsidRPr="0013138B">
        <w:rPr>
          <w:szCs w:val="26"/>
        </w:rPr>
        <w:t>213_DTQ0390_0</w:t>
      </w:r>
      <w:r>
        <w:rPr>
          <w:szCs w:val="26"/>
        </w:rPr>
        <w:t>3</w:t>
      </w:r>
    </w:p>
    <w:p w14:paraId="505E487D" w14:textId="77777777" w:rsidR="00584BE5" w:rsidRPr="00A75DF6" w:rsidRDefault="00584BE5" w:rsidP="00584BE5">
      <w:pPr>
        <w:tabs>
          <w:tab w:val="right" w:leader="dot" w:pos="7371"/>
        </w:tabs>
        <w:spacing w:before="120" w:after="120"/>
        <w:rPr>
          <w:szCs w:val="26"/>
        </w:rPr>
      </w:pPr>
      <w:r w:rsidRPr="00A75DF6">
        <w:rPr>
          <w:szCs w:val="26"/>
        </w:rPr>
        <w:t xml:space="preserve">Thời gian làm bài (phút/ngày): </w:t>
      </w:r>
      <w:r>
        <w:rPr>
          <w:szCs w:val="26"/>
        </w:rPr>
        <w:t>60 phút</w:t>
      </w:r>
    </w:p>
    <w:p w14:paraId="4C0FD1C8" w14:textId="77777777" w:rsidR="00584BE5" w:rsidRPr="00A75DF6" w:rsidRDefault="00584BE5" w:rsidP="00584BE5">
      <w:pPr>
        <w:spacing w:before="120" w:after="120"/>
        <w:rPr>
          <w:b/>
          <w:bCs/>
          <w:color w:val="1F4E79" w:themeColor="accent5" w:themeShade="80"/>
          <w:spacing w:val="-4"/>
          <w:szCs w:val="26"/>
        </w:rPr>
      </w:pPr>
      <w:r w:rsidRPr="00A75DF6">
        <w:rPr>
          <w:szCs w:val="26"/>
        </w:rPr>
        <w:t xml:space="preserve">Hình thức thi: </w:t>
      </w:r>
      <w:r w:rsidRPr="00A75DF6">
        <w:rPr>
          <w:b/>
          <w:bCs/>
          <w:color w:val="1F4E79" w:themeColor="accent5" w:themeShade="80"/>
          <w:spacing w:val="-4"/>
          <w:szCs w:val="26"/>
        </w:rPr>
        <w:t>T</w:t>
      </w:r>
      <w:r>
        <w:rPr>
          <w:b/>
          <w:bCs/>
          <w:color w:val="1F4E79" w:themeColor="accent5" w:themeShade="80"/>
          <w:spacing w:val="-4"/>
          <w:szCs w:val="26"/>
        </w:rPr>
        <w:t>ự</w:t>
      </w:r>
      <w:r w:rsidRPr="00A75DF6">
        <w:rPr>
          <w:b/>
          <w:bCs/>
          <w:color w:val="1F4E79" w:themeColor="accent5" w:themeShade="80"/>
          <w:spacing w:val="-4"/>
          <w:szCs w:val="26"/>
        </w:rPr>
        <w:t xml:space="preserve"> luận</w:t>
      </w:r>
    </w:p>
    <w:p w14:paraId="34A59D89" w14:textId="77777777" w:rsidR="00992F3A" w:rsidRDefault="00992F3A" w:rsidP="00992F3A"/>
    <w:p w14:paraId="50997360" w14:textId="77777777" w:rsidR="00992F3A" w:rsidRDefault="00992F3A"/>
    <w:p w14:paraId="29EC0537" w14:textId="77777777" w:rsidR="000761FE" w:rsidRPr="00043972" w:rsidRDefault="000761FE" w:rsidP="00992F3A">
      <w:pPr>
        <w:spacing w:before="240" w:after="240"/>
        <w:rPr>
          <w:szCs w:val="26"/>
          <w:lang w:eastAsia="zh-CN"/>
        </w:rPr>
      </w:pPr>
      <w:r w:rsidRPr="00043972">
        <w:rPr>
          <w:szCs w:val="26"/>
          <w:lang w:eastAsia="zh-CN"/>
        </w:rPr>
        <w:t xml:space="preserve">Câu 1 </w:t>
      </w:r>
      <w:r w:rsidR="008C3B92" w:rsidRPr="00043972">
        <w:rPr>
          <w:szCs w:val="26"/>
          <w:lang w:eastAsia="zh-CN"/>
        </w:rPr>
        <w:t xml:space="preserve"> </w:t>
      </w:r>
      <w:r w:rsidR="008C3B92" w:rsidRPr="00043972">
        <w:rPr>
          <w:szCs w:val="26"/>
          <w:lang w:val="vi-VN" w:eastAsia="zh-CN"/>
        </w:rPr>
        <w:t xml:space="preserve">( 1.0 </w:t>
      </w:r>
      <w:r w:rsidR="008C3B92" w:rsidRPr="00043972">
        <w:rPr>
          <w:szCs w:val="26"/>
          <w:lang w:eastAsia="zh-CN"/>
        </w:rPr>
        <w:t>điểm)</w:t>
      </w:r>
      <w:r w:rsidRPr="00043972">
        <w:rPr>
          <w:szCs w:val="26"/>
          <w:lang w:eastAsia="zh-CN"/>
        </w:rPr>
        <w:t>: …………………..</w:t>
      </w:r>
    </w:p>
    <w:p w14:paraId="5E90D290" w14:textId="77777777" w:rsidR="00405CF9" w:rsidRPr="00043972" w:rsidRDefault="00C55C27" w:rsidP="00992F3A">
      <w:pPr>
        <w:spacing w:before="240" w:after="240"/>
        <w:rPr>
          <w:rFonts w:eastAsiaTheme="minorEastAsia"/>
          <w:szCs w:val="26"/>
          <w:lang w:eastAsia="zh-CN"/>
        </w:rPr>
      </w:pPr>
      <w:r w:rsidRPr="00043972">
        <w:rPr>
          <w:rFonts w:eastAsiaTheme="minorEastAsia"/>
          <w:szCs w:val="26"/>
          <w:lang w:eastAsia="zh-CN"/>
        </w:rPr>
        <w:t>生物技术的成果解决了发展农林渔业、医疗卫生、环境保护和人类保健等问题。</w:t>
      </w:r>
    </w:p>
    <w:p w14:paraId="74EAD85E" w14:textId="77777777" w:rsidR="00C63A05" w:rsidRPr="00043972" w:rsidRDefault="00C63A05" w:rsidP="00992F3A">
      <w:pPr>
        <w:spacing w:before="240" w:after="240"/>
        <w:rPr>
          <w:rFonts w:eastAsiaTheme="minorEastAsia"/>
          <w:szCs w:val="26"/>
          <w:lang w:eastAsia="zh-CN"/>
        </w:rPr>
      </w:pPr>
      <w:r w:rsidRPr="00043972">
        <w:rPr>
          <w:rFonts w:eastAsia="SimSun"/>
          <w:szCs w:val="26"/>
          <w:lang w:eastAsia="zh-CN"/>
        </w:rPr>
        <w:t>sai một lỗi trừ</w:t>
      </w:r>
      <w:r w:rsidRPr="00043972">
        <w:rPr>
          <w:szCs w:val="26"/>
        </w:rPr>
        <w:t xml:space="preserve"> 0.25 điểm</w:t>
      </w:r>
      <w:r w:rsidRPr="00043972">
        <w:rPr>
          <w:szCs w:val="26"/>
          <w:lang w:eastAsia="zh-CN"/>
        </w:rPr>
        <w:t xml:space="preserve"> tùy độ khó</w:t>
      </w:r>
    </w:p>
    <w:p w14:paraId="707B8A3A" w14:textId="77777777" w:rsidR="000761FE" w:rsidRPr="00043972" w:rsidRDefault="000761FE" w:rsidP="00992F3A">
      <w:pPr>
        <w:spacing w:before="240" w:after="240"/>
        <w:rPr>
          <w:rFonts w:eastAsia="SimSun"/>
          <w:szCs w:val="26"/>
          <w:lang w:eastAsia="zh-CN"/>
        </w:rPr>
      </w:pPr>
      <w:r w:rsidRPr="00043972">
        <w:rPr>
          <w:szCs w:val="26"/>
          <w:lang w:eastAsia="zh-CN"/>
        </w:rPr>
        <w:t xml:space="preserve">Câu 2 </w:t>
      </w:r>
      <w:r w:rsidR="008C3B92" w:rsidRPr="00043972">
        <w:rPr>
          <w:szCs w:val="26"/>
          <w:lang w:eastAsia="zh-CN"/>
        </w:rPr>
        <w:t xml:space="preserve"> </w:t>
      </w:r>
      <w:r w:rsidR="008C3B92" w:rsidRPr="00043972">
        <w:rPr>
          <w:szCs w:val="26"/>
          <w:lang w:val="vi-VN" w:eastAsia="zh-CN"/>
        </w:rPr>
        <w:t xml:space="preserve">( 1.0 </w:t>
      </w:r>
      <w:r w:rsidR="008C3B92" w:rsidRPr="00043972">
        <w:rPr>
          <w:szCs w:val="26"/>
          <w:lang w:eastAsia="zh-CN"/>
        </w:rPr>
        <w:t>điểm)</w:t>
      </w:r>
      <w:r w:rsidRPr="00043972">
        <w:rPr>
          <w:szCs w:val="26"/>
          <w:lang w:eastAsia="zh-CN"/>
        </w:rPr>
        <w:t xml:space="preserve">: </w:t>
      </w:r>
      <w:r w:rsidR="00654D33" w:rsidRPr="00043972">
        <w:rPr>
          <w:rFonts w:eastAsia="SimSun"/>
          <w:szCs w:val="26"/>
          <w:lang w:eastAsia="zh-CN"/>
        </w:rPr>
        <w:t>目前</w:t>
      </w:r>
      <w:r w:rsidR="00654D33" w:rsidRPr="00043972">
        <w:rPr>
          <w:rFonts w:eastAsia="SimSun"/>
          <w:szCs w:val="26"/>
          <w:lang w:eastAsia="zh-CN"/>
        </w:rPr>
        <w:t xml:space="preserve">, </w:t>
      </w:r>
      <w:r w:rsidR="00654D33" w:rsidRPr="00043972">
        <w:rPr>
          <w:rFonts w:eastAsia="SimSun"/>
          <w:szCs w:val="26"/>
          <w:lang w:eastAsia="zh-CN"/>
        </w:rPr>
        <w:t>新加坡以总额为</w:t>
      </w:r>
      <w:r w:rsidR="00654D33" w:rsidRPr="00043972">
        <w:rPr>
          <w:rFonts w:eastAsia="SimSun"/>
          <w:szCs w:val="26"/>
          <w:lang w:eastAsia="zh-CN"/>
        </w:rPr>
        <w:t>78</w:t>
      </w:r>
      <w:r w:rsidR="00654D33" w:rsidRPr="00043972">
        <w:rPr>
          <w:rFonts w:eastAsia="SimSun"/>
          <w:szCs w:val="26"/>
          <w:lang w:eastAsia="zh-CN"/>
        </w:rPr>
        <w:t>亿美元的注册资金成为在越南的最大投资国。</w:t>
      </w:r>
    </w:p>
    <w:p w14:paraId="4E72CB7B" w14:textId="77777777" w:rsidR="00C63A05" w:rsidRPr="00043972" w:rsidRDefault="00C63A05" w:rsidP="00992F3A">
      <w:pPr>
        <w:spacing w:before="240" w:after="240"/>
        <w:rPr>
          <w:rFonts w:eastAsia="SimSun"/>
          <w:szCs w:val="26"/>
          <w:lang w:eastAsia="zh-CN"/>
        </w:rPr>
      </w:pPr>
      <w:r w:rsidRPr="00043972">
        <w:rPr>
          <w:rFonts w:eastAsia="SimSun"/>
          <w:szCs w:val="26"/>
          <w:lang w:eastAsia="zh-CN"/>
        </w:rPr>
        <w:t>sai một lỗi trừ</w:t>
      </w:r>
      <w:r w:rsidRPr="00043972">
        <w:rPr>
          <w:szCs w:val="26"/>
        </w:rPr>
        <w:t xml:space="preserve"> 0.25 điểm</w:t>
      </w:r>
      <w:r w:rsidRPr="00043972">
        <w:rPr>
          <w:szCs w:val="26"/>
          <w:lang w:eastAsia="zh-CN"/>
        </w:rPr>
        <w:t xml:space="preserve"> tùy độ khó</w:t>
      </w:r>
    </w:p>
    <w:p w14:paraId="24F503A1" w14:textId="77777777" w:rsidR="000761FE" w:rsidRPr="00043972" w:rsidRDefault="000761FE" w:rsidP="00992F3A">
      <w:pPr>
        <w:spacing w:before="240" w:after="240"/>
        <w:rPr>
          <w:rFonts w:eastAsiaTheme="minorEastAsia"/>
          <w:szCs w:val="26"/>
          <w:lang w:eastAsia="zh-CN"/>
        </w:rPr>
      </w:pPr>
      <w:r w:rsidRPr="00043972">
        <w:rPr>
          <w:szCs w:val="26"/>
        </w:rPr>
        <w:t xml:space="preserve">Câu 3 </w:t>
      </w:r>
      <w:r w:rsidR="008C3B92" w:rsidRPr="00043972">
        <w:rPr>
          <w:szCs w:val="26"/>
          <w:lang w:eastAsia="zh-CN"/>
        </w:rPr>
        <w:t xml:space="preserve"> </w:t>
      </w:r>
      <w:r w:rsidR="008C3B92" w:rsidRPr="00043972">
        <w:rPr>
          <w:szCs w:val="26"/>
          <w:lang w:val="vi-VN" w:eastAsia="zh-CN"/>
        </w:rPr>
        <w:t xml:space="preserve">( 1.0 </w:t>
      </w:r>
      <w:r w:rsidR="008C3B92" w:rsidRPr="00043972">
        <w:rPr>
          <w:szCs w:val="26"/>
          <w:lang w:eastAsia="zh-CN"/>
        </w:rPr>
        <w:t>điểm)</w:t>
      </w:r>
      <w:r w:rsidRPr="00043972">
        <w:rPr>
          <w:szCs w:val="26"/>
        </w:rPr>
        <w:t xml:space="preserve">: </w:t>
      </w:r>
    </w:p>
    <w:p w14:paraId="6698F813" w14:textId="77777777" w:rsidR="00C63A05" w:rsidRPr="00043972" w:rsidRDefault="00C63A05" w:rsidP="00992F3A">
      <w:pPr>
        <w:spacing w:before="240" w:after="240"/>
        <w:rPr>
          <w:rFonts w:eastAsiaTheme="minorEastAsia"/>
          <w:szCs w:val="26"/>
          <w:lang w:eastAsia="zh-CN"/>
        </w:rPr>
      </w:pPr>
      <w:r w:rsidRPr="00043972">
        <w:rPr>
          <w:rFonts w:eastAsiaTheme="minorEastAsia"/>
          <w:szCs w:val="26"/>
          <w:lang w:eastAsia="zh-CN"/>
        </w:rPr>
        <w:t>1997</w:t>
      </w:r>
      <w:r w:rsidRPr="00043972">
        <w:rPr>
          <w:rFonts w:eastAsiaTheme="minorEastAsia"/>
          <w:szCs w:val="26"/>
          <w:lang w:eastAsia="zh-CN"/>
        </w:rPr>
        <w:t>年，全世界约有</w:t>
      </w:r>
      <w:r w:rsidRPr="00043972">
        <w:rPr>
          <w:rFonts w:eastAsiaTheme="minorEastAsia"/>
          <w:szCs w:val="26"/>
          <w:lang w:eastAsia="zh-CN"/>
        </w:rPr>
        <w:t>3</w:t>
      </w:r>
      <w:r w:rsidRPr="00043972">
        <w:rPr>
          <w:rFonts w:eastAsiaTheme="minorEastAsia"/>
          <w:szCs w:val="26"/>
          <w:lang w:eastAsia="zh-CN"/>
        </w:rPr>
        <w:t>万个自然保护区，面积超过</w:t>
      </w:r>
      <w:r w:rsidRPr="00043972">
        <w:rPr>
          <w:rFonts w:eastAsiaTheme="minorEastAsia"/>
          <w:szCs w:val="26"/>
          <w:lang w:eastAsia="zh-CN"/>
        </w:rPr>
        <w:t>1.32</w:t>
      </w:r>
      <w:r w:rsidRPr="00043972">
        <w:rPr>
          <w:rFonts w:eastAsiaTheme="minorEastAsia"/>
          <w:szCs w:val="26"/>
          <w:lang w:eastAsia="zh-CN"/>
        </w:rPr>
        <w:t>亿公顷，占地</w:t>
      </w:r>
      <w:r w:rsidRPr="00043972">
        <w:rPr>
          <w:rFonts w:eastAsia="SimSun"/>
          <w:color w:val="202124"/>
          <w:szCs w:val="26"/>
          <w:lang w:eastAsia="zh-CN"/>
        </w:rPr>
        <w:t>8.84%</w:t>
      </w:r>
      <w:r w:rsidRPr="00043972">
        <w:rPr>
          <w:rFonts w:eastAsia="SimSun"/>
          <w:color w:val="202124"/>
          <w:szCs w:val="26"/>
          <w:lang w:eastAsia="zh-CN"/>
        </w:rPr>
        <w:t>（占国土面积之</w:t>
      </w:r>
      <w:r w:rsidRPr="00043972">
        <w:rPr>
          <w:rFonts w:eastAsia="SimSun"/>
          <w:color w:val="202124"/>
          <w:szCs w:val="26"/>
          <w:lang w:eastAsia="zh-CN"/>
        </w:rPr>
        <w:t>8.84%</w:t>
      </w:r>
      <w:r w:rsidRPr="00043972">
        <w:rPr>
          <w:rFonts w:eastAsia="SimSun"/>
          <w:color w:val="202124"/>
          <w:szCs w:val="26"/>
          <w:lang w:eastAsia="zh-CN"/>
        </w:rPr>
        <w:t>）</w:t>
      </w:r>
    </w:p>
    <w:p w14:paraId="1571E0C6" w14:textId="77777777" w:rsidR="00405CF9" w:rsidRPr="00043972" w:rsidRDefault="00C63A05" w:rsidP="00992F3A">
      <w:pPr>
        <w:spacing w:before="240" w:after="240"/>
        <w:rPr>
          <w:szCs w:val="26"/>
        </w:rPr>
      </w:pPr>
      <w:r w:rsidRPr="00043972">
        <w:rPr>
          <w:rFonts w:eastAsia="SimSun"/>
          <w:szCs w:val="26"/>
          <w:lang w:eastAsia="zh-CN"/>
        </w:rPr>
        <w:t>sai một lỗi trừ</w:t>
      </w:r>
      <w:r w:rsidRPr="00043972">
        <w:rPr>
          <w:szCs w:val="26"/>
        </w:rPr>
        <w:t xml:space="preserve"> 0.25 điểm</w:t>
      </w:r>
      <w:r w:rsidRPr="00043972">
        <w:rPr>
          <w:szCs w:val="26"/>
          <w:lang w:eastAsia="zh-CN"/>
        </w:rPr>
        <w:t xml:space="preserve"> tùy độ khó</w:t>
      </w:r>
    </w:p>
    <w:p w14:paraId="4CC8C6AC" w14:textId="77777777" w:rsidR="00405CF9" w:rsidRPr="00043972" w:rsidRDefault="008C3B92" w:rsidP="00992F3A">
      <w:pPr>
        <w:spacing w:before="240" w:after="240"/>
        <w:rPr>
          <w:rFonts w:eastAsiaTheme="minorEastAsia"/>
          <w:szCs w:val="26"/>
          <w:lang w:eastAsia="zh-CN"/>
        </w:rPr>
      </w:pPr>
      <w:r w:rsidRPr="00043972">
        <w:rPr>
          <w:szCs w:val="26"/>
        </w:rPr>
        <w:t xml:space="preserve">Câu </w:t>
      </w:r>
      <w:r w:rsidRPr="00043972">
        <w:rPr>
          <w:rFonts w:eastAsia="SimSun"/>
          <w:szCs w:val="26"/>
          <w:lang w:eastAsia="zh-CN"/>
        </w:rPr>
        <w:t>4</w:t>
      </w:r>
      <w:r w:rsidRPr="00043972">
        <w:rPr>
          <w:szCs w:val="26"/>
        </w:rPr>
        <w:t xml:space="preserve"> </w:t>
      </w:r>
      <w:r w:rsidRPr="00043972">
        <w:rPr>
          <w:szCs w:val="26"/>
          <w:lang w:eastAsia="zh-CN"/>
        </w:rPr>
        <w:t xml:space="preserve"> </w:t>
      </w:r>
      <w:r w:rsidRPr="00043972">
        <w:rPr>
          <w:szCs w:val="26"/>
          <w:lang w:val="vi-VN" w:eastAsia="zh-CN"/>
        </w:rPr>
        <w:t xml:space="preserve">( 1.0 </w:t>
      </w:r>
      <w:r w:rsidRPr="00043972">
        <w:rPr>
          <w:szCs w:val="26"/>
          <w:lang w:eastAsia="zh-CN"/>
        </w:rPr>
        <w:t>điểm)</w:t>
      </w:r>
      <w:r w:rsidRPr="00043972">
        <w:rPr>
          <w:szCs w:val="26"/>
        </w:rPr>
        <w:t>:</w:t>
      </w:r>
    </w:p>
    <w:p w14:paraId="4D7A9DE8" w14:textId="77777777" w:rsidR="00C63A05" w:rsidRPr="00043972" w:rsidRDefault="00C63A05" w:rsidP="00992F3A">
      <w:pPr>
        <w:spacing w:before="240" w:after="240"/>
        <w:rPr>
          <w:rFonts w:eastAsiaTheme="minorEastAsia"/>
          <w:szCs w:val="26"/>
          <w:lang w:eastAsia="zh-CN"/>
        </w:rPr>
      </w:pPr>
      <w:r w:rsidRPr="00043972">
        <w:rPr>
          <w:rFonts w:eastAsiaTheme="minorEastAsia"/>
          <w:szCs w:val="26"/>
          <w:lang w:eastAsia="zh-CN"/>
        </w:rPr>
        <w:t>不得不承认，我很佩服她的能力和自信，佩服她的进去精神。主要是她想去争取的就决不会轻易退缩或放弃。</w:t>
      </w:r>
    </w:p>
    <w:p w14:paraId="7408BCEC" w14:textId="77777777" w:rsidR="00C63A05" w:rsidRPr="00043972" w:rsidRDefault="00C63A05" w:rsidP="00992F3A">
      <w:pPr>
        <w:spacing w:before="240" w:after="240"/>
        <w:rPr>
          <w:rFonts w:eastAsiaTheme="minorEastAsia"/>
          <w:szCs w:val="26"/>
          <w:lang w:eastAsia="zh-CN"/>
        </w:rPr>
      </w:pPr>
      <w:r w:rsidRPr="00043972">
        <w:rPr>
          <w:rFonts w:eastAsia="SimSun"/>
          <w:szCs w:val="26"/>
          <w:lang w:eastAsia="zh-CN"/>
        </w:rPr>
        <w:t>sai một lỗi trừ</w:t>
      </w:r>
      <w:r w:rsidRPr="00043972">
        <w:rPr>
          <w:szCs w:val="26"/>
        </w:rPr>
        <w:t xml:space="preserve"> 0.25 điểm</w:t>
      </w:r>
      <w:r w:rsidRPr="00043972">
        <w:rPr>
          <w:szCs w:val="26"/>
          <w:lang w:eastAsia="zh-CN"/>
        </w:rPr>
        <w:t xml:space="preserve"> tùy độ khó</w:t>
      </w:r>
    </w:p>
    <w:p w14:paraId="0E449C4E" w14:textId="77777777" w:rsidR="008C3B92" w:rsidRPr="00043972" w:rsidRDefault="008C3B92" w:rsidP="00992F3A">
      <w:pPr>
        <w:spacing w:before="240" w:after="240"/>
        <w:rPr>
          <w:rFonts w:eastAsiaTheme="minorEastAsia"/>
          <w:szCs w:val="26"/>
          <w:lang w:eastAsia="zh-CN"/>
        </w:rPr>
      </w:pPr>
      <w:r w:rsidRPr="00043972">
        <w:rPr>
          <w:szCs w:val="26"/>
        </w:rPr>
        <w:t xml:space="preserve">Câu </w:t>
      </w:r>
      <w:r w:rsidRPr="00043972">
        <w:rPr>
          <w:rFonts w:eastAsia="SimSun"/>
          <w:szCs w:val="26"/>
          <w:lang w:eastAsia="zh-CN"/>
        </w:rPr>
        <w:t xml:space="preserve">5 </w:t>
      </w:r>
      <w:r w:rsidRPr="00043972">
        <w:rPr>
          <w:szCs w:val="26"/>
          <w:lang w:eastAsia="zh-CN"/>
        </w:rPr>
        <w:t xml:space="preserve"> </w:t>
      </w:r>
      <w:r w:rsidRPr="00043972">
        <w:rPr>
          <w:szCs w:val="26"/>
          <w:lang w:val="vi-VN" w:eastAsia="zh-CN"/>
        </w:rPr>
        <w:t xml:space="preserve">( 1.0 </w:t>
      </w:r>
      <w:r w:rsidRPr="00043972">
        <w:rPr>
          <w:szCs w:val="26"/>
          <w:lang w:eastAsia="zh-CN"/>
        </w:rPr>
        <w:t>điểm)</w:t>
      </w:r>
      <w:r w:rsidRPr="00043972">
        <w:rPr>
          <w:szCs w:val="26"/>
        </w:rPr>
        <w:t>:</w:t>
      </w:r>
    </w:p>
    <w:p w14:paraId="792D0578" w14:textId="77777777" w:rsidR="00C63A05" w:rsidRPr="00043972" w:rsidRDefault="000A25B0" w:rsidP="00992F3A">
      <w:pPr>
        <w:spacing w:before="240" w:after="240"/>
        <w:rPr>
          <w:rFonts w:eastAsiaTheme="minorEastAsia"/>
          <w:szCs w:val="26"/>
          <w:lang w:eastAsia="zh-CN"/>
        </w:rPr>
      </w:pPr>
      <w:r w:rsidRPr="00043972">
        <w:rPr>
          <w:rFonts w:eastAsiaTheme="minorEastAsia"/>
          <w:szCs w:val="26"/>
          <w:lang w:eastAsia="zh-CN"/>
        </w:rPr>
        <w:t>这件事到此为止，若我们相信法律公平就不应再争吵下去了，等待法院的判决吧。</w:t>
      </w:r>
    </w:p>
    <w:p w14:paraId="4F37C215" w14:textId="77777777" w:rsidR="000A25B0" w:rsidRPr="00043972" w:rsidRDefault="000A25B0" w:rsidP="00992F3A">
      <w:pPr>
        <w:spacing w:before="240" w:after="240"/>
        <w:rPr>
          <w:rFonts w:eastAsiaTheme="minorEastAsia"/>
          <w:szCs w:val="26"/>
          <w:lang w:eastAsia="zh-CN"/>
        </w:rPr>
      </w:pPr>
    </w:p>
    <w:p w14:paraId="291D7247" w14:textId="77777777" w:rsidR="00C63A05" w:rsidRPr="00043972" w:rsidRDefault="00C63A05" w:rsidP="00992F3A">
      <w:pPr>
        <w:spacing w:before="240" w:after="240"/>
        <w:rPr>
          <w:rFonts w:eastAsiaTheme="minorEastAsia"/>
          <w:szCs w:val="26"/>
          <w:lang w:eastAsia="zh-CN"/>
        </w:rPr>
      </w:pPr>
      <w:r w:rsidRPr="00043972">
        <w:rPr>
          <w:rFonts w:eastAsia="SimSun"/>
          <w:szCs w:val="26"/>
          <w:lang w:eastAsia="zh-CN"/>
        </w:rPr>
        <w:t>sai một lỗi trừ</w:t>
      </w:r>
      <w:r w:rsidRPr="00043972">
        <w:rPr>
          <w:szCs w:val="26"/>
        </w:rPr>
        <w:t xml:space="preserve"> 0.25 điểm</w:t>
      </w:r>
      <w:r w:rsidRPr="00043972">
        <w:rPr>
          <w:szCs w:val="26"/>
          <w:lang w:eastAsia="zh-CN"/>
        </w:rPr>
        <w:t xml:space="preserve"> tùy độ khó</w:t>
      </w:r>
    </w:p>
    <w:p w14:paraId="69B5CEAE" w14:textId="7C225812" w:rsidR="008C3B92" w:rsidRDefault="008C3B92" w:rsidP="00992F3A">
      <w:pPr>
        <w:spacing w:before="240" w:after="240"/>
        <w:rPr>
          <w:szCs w:val="26"/>
        </w:rPr>
      </w:pPr>
      <w:r w:rsidRPr="00043972">
        <w:rPr>
          <w:szCs w:val="26"/>
        </w:rPr>
        <w:t xml:space="preserve">Câu </w:t>
      </w:r>
      <w:r w:rsidRPr="00043972">
        <w:rPr>
          <w:rFonts w:eastAsia="SimSun"/>
          <w:szCs w:val="26"/>
          <w:lang w:eastAsia="zh-CN"/>
        </w:rPr>
        <w:t>6</w:t>
      </w:r>
      <w:r w:rsidRPr="00043972">
        <w:rPr>
          <w:szCs w:val="26"/>
        </w:rPr>
        <w:t xml:space="preserve"> </w:t>
      </w:r>
      <w:r w:rsidRPr="00043972">
        <w:rPr>
          <w:szCs w:val="26"/>
          <w:lang w:eastAsia="zh-CN"/>
        </w:rPr>
        <w:t xml:space="preserve"> </w:t>
      </w:r>
      <w:r w:rsidRPr="00043972">
        <w:rPr>
          <w:szCs w:val="26"/>
          <w:lang w:val="vi-VN" w:eastAsia="zh-CN"/>
        </w:rPr>
        <w:t xml:space="preserve">( </w:t>
      </w:r>
      <w:r w:rsidRPr="00043972">
        <w:rPr>
          <w:rFonts w:eastAsia="SimSun"/>
          <w:szCs w:val="26"/>
          <w:lang w:val="vi-VN" w:eastAsia="zh-CN"/>
        </w:rPr>
        <w:t>3</w:t>
      </w:r>
      <w:r w:rsidRPr="00043972">
        <w:rPr>
          <w:szCs w:val="26"/>
          <w:lang w:val="vi-VN" w:eastAsia="zh-CN"/>
        </w:rPr>
        <w:t xml:space="preserve">.0 </w:t>
      </w:r>
      <w:r w:rsidRPr="00043972">
        <w:rPr>
          <w:szCs w:val="26"/>
          <w:lang w:eastAsia="zh-CN"/>
        </w:rPr>
        <w:t>điểm)</w:t>
      </w:r>
      <w:r w:rsidRPr="00043972">
        <w:rPr>
          <w:szCs w:val="26"/>
        </w:rPr>
        <w:t>:</w:t>
      </w:r>
    </w:p>
    <w:p w14:paraId="4C999862" w14:textId="68BC072B" w:rsidR="009405D7" w:rsidRPr="009405D7" w:rsidRDefault="009405D7" w:rsidP="009F548A">
      <w:pPr>
        <w:spacing w:before="240" w:after="240"/>
        <w:jc w:val="both"/>
        <w:rPr>
          <w:rFonts w:eastAsiaTheme="minorEastAsia"/>
          <w:szCs w:val="26"/>
          <w:lang w:val="vi-VN" w:eastAsia="zh-CN"/>
        </w:rPr>
      </w:pPr>
      <w:r>
        <w:rPr>
          <w:rFonts w:eastAsiaTheme="minorEastAsia"/>
          <w:szCs w:val="26"/>
          <w:lang w:val="vi-VN" w:eastAsia="zh-CN"/>
        </w:rPr>
        <w:lastRenderedPageBreak/>
        <w:t xml:space="preserve">Ngày xưa, có một triết học gia rất nổi tiếng, làm mê mẩn không ít cô gái. Có một hôm, có một cô gái đến gõ cửa anh ta, nói : “hãy để thiếp làm thê tử của chàng, vuột mất </w:t>
      </w:r>
      <w:r w:rsidR="00E448A0">
        <w:rPr>
          <w:rFonts w:eastAsiaTheme="minorEastAsia"/>
          <w:szCs w:val="26"/>
          <w:lang w:val="vi-VN" w:eastAsia="zh-CN"/>
        </w:rPr>
        <w:t xml:space="preserve">thiếp chàng sẽ không thể tìm được người con gái nào yêu chàng hơn thiếp đâu.” Triết học gia mặc dù rất thích cô ấy, nhưng vẫn trả lời : “để tôi suy nghĩ đã.” Sau đó, triết học gia </w:t>
      </w:r>
      <w:r w:rsidR="007607F8">
        <w:rPr>
          <w:rFonts w:eastAsiaTheme="minorEastAsia"/>
          <w:szCs w:val="26"/>
          <w:lang w:val="vi-VN" w:eastAsia="zh-CN"/>
        </w:rPr>
        <w:t>sử dụng</w:t>
      </w:r>
      <w:r w:rsidR="00E448A0">
        <w:rPr>
          <w:rFonts w:eastAsiaTheme="minorEastAsia"/>
          <w:szCs w:val="26"/>
          <w:lang w:val="vi-VN" w:eastAsia="zh-CN"/>
        </w:rPr>
        <w:t xml:space="preserve"> tinh thần nghiên cứu triết học của mình, đem liệt kê những </w:t>
      </w:r>
      <w:r w:rsidR="007607F8">
        <w:rPr>
          <w:rFonts w:eastAsiaTheme="minorEastAsia"/>
          <w:szCs w:val="26"/>
          <w:lang w:val="vi-VN" w:eastAsia="zh-CN"/>
        </w:rPr>
        <w:t>ưu điểm</w:t>
      </w:r>
      <w:r w:rsidR="00E448A0">
        <w:rPr>
          <w:rFonts w:eastAsiaTheme="minorEastAsia"/>
          <w:szCs w:val="26"/>
          <w:lang w:val="vi-VN" w:eastAsia="zh-CN"/>
        </w:rPr>
        <w:t xml:space="preserve"> và </w:t>
      </w:r>
      <w:r w:rsidR="007607F8">
        <w:rPr>
          <w:rFonts w:eastAsiaTheme="minorEastAsia"/>
          <w:szCs w:val="26"/>
          <w:lang w:val="vi-VN" w:eastAsia="zh-CN"/>
        </w:rPr>
        <w:t xml:space="preserve">nhược điểm </w:t>
      </w:r>
      <w:r w:rsidR="00E448A0">
        <w:rPr>
          <w:rFonts w:eastAsiaTheme="minorEastAsia"/>
          <w:szCs w:val="26"/>
          <w:lang w:val="vi-VN" w:eastAsia="zh-CN"/>
        </w:rPr>
        <w:t xml:space="preserve">của việc kết hôn và không kết </w:t>
      </w:r>
      <w:r w:rsidR="007607F8">
        <w:rPr>
          <w:rFonts w:eastAsiaTheme="minorEastAsia"/>
          <w:szCs w:val="26"/>
          <w:lang w:val="vi-VN" w:eastAsia="zh-CN"/>
        </w:rPr>
        <w:t xml:space="preserve">hôn. Ông ta phát hiện, vấn đề này có chút phức tạp. Ưu và nhược điểm đều nhiều xấp xỉ nhau. Thật không biết là nên quyết định như thế nào. Cuối cùng, ông ta đưa ra kết luận : nếu </w:t>
      </w:r>
      <w:r w:rsidR="00EF1741">
        <w:rPr>
          <w:rFonts w:eastAsiaTheme="minorEastAsia"/>
          <w:szCs w:val="26"/>
          <w:lang w:val="vi-VN" w:eastAsia="zh-CN"/>
        </w:rPr>
        <w:t xml:space="preserve">như </w:t>
      </w:r>
      <w:r w:rsidR="007607F8">
        <w:rPr>
          <w:rFonts w:eastAsiaTheme="minorEastAsia"/>
          <w:szCs w:val="26"/>
          <w:lang w:val="vi-VN" w:eastAsia="zh-CN"/>
        </w:rPr>
        <w:t xml:space="preserve">con người </w:t>
      </w:r>
      <w:r w:rsidR="00EF1741">
        <w:rPr>
          <w:rFonts w:eastAsiaTheme="minorEastAsia"/>
          <w:szCs w:val="26"/>
          <w:lang w:val="vi-VN" w:eastAsia="zh-CN"/>
        </w:rPr>
        <w:t>không thể đưa quyết định với những lựa chọn trước mắt, thì nên lựa chọn cái mà mình chưa từng trải nghiệm qua.</w:t>
      </w:r>
    </w:p>
    <w:p w14:paraId="7EC6CE96" w14:textId="77777777" w:rsidR="00C63A05" w:rsidRPr="00043972" w:rsidRDefault="00C63A05" w:rsidP="00992F3A">
      <w:pPr>
        <w:spacing w:before="240" w:after="240"/>
        <w:rPr>
          <w:rFonts w:eastAsiaTheme="minorEastAsia"/>
          <w:szCs w:val="26"/>
          <w:lang w:eastAsia="zh-CN"/>
        </w:rPr>
      </w:pPr>
      <w:r w:rsidRPr="00043972">
        <w:rPr>
          <w:rFonts w:eastAsia="SimSun"/>
          <w:szCs w:val="26"/>
          <w:lang w:eastAsia="zh-CN"/>
        </w:rPr>
        <w:t>sai một lỗi trừ</w:t>
      </w:r>
      <w:r w:rsidRPr="00043972">
        <w:rPr>
          <w:szCs w:val="26"/>
        </w:rPr>
        <w:t xml:space="preserve"> 0.25 điểm</w:t>
      </w:r>
      <w:r w:rsidRPr="00043972">
        <w:rPr>
          <w:szCs w:val="26"/>
          <w:lang w:eastAsia="zh-CN"/>
        </w:rPr>
        <w:t xml:space="preserve"> tùy độ khó</w:t>
      </w:r>
    </w:p>
    <w:p w14:paraId="2BF0477B" w14:textId="45FD559D" w:rsidR="008C3B92" w:rsidRPr="009F548A" w:rsidRDefault="008C3B92" w:rsidP="00286E95">
      <w:pPr>
        <w:spacing w:before="240" w:after="240"/>
        <w:jc w:val="both"/>
        <w:rPr>
          <w:rFonts w:eastAsiaTheme="minorEastAsia"/>
          <w:szCs w:val="26"/>
          <w:lang w:val="vi-VN" w:eastAsia="zh-CN"/>
        </w:rPr>
      </w:pPr>
      <w:r w:rsidRPr="00043972">
        <w:rPr>
          <w:szCs w:val="26"/>
        </w:rPr>
        <w:t xml:space="preserve">Câu </w:t>
      </w:r>
      <w:r w:rsidRPr="00043972">
        <w:rPr>
          <w:rFonts w:eastAsia="SimSun"/>
          <w:szCs w:val="26"/>
          <w:lang w:eastAsia="zh-CN"/>
        </w:rPr>
        <w:t>7</w:t>
      </w:r>
      <w:r w:rsidRPr="00043972">
        <w:rPr>
          <w:szCs w:val="26"/>
        </w:rPr>
        <w:t xml:space="preserve"> </w:t>
      </w:r>
      <w:r w:rsidRPr="00043972">
        <w:rPr>
          <w:szCs w:val="26"/>
          <w:lang w:eastAsia="zh-CN"/>
        </w:rPr>
        <w:t xml:space="preserve"> </w:t>
      </w:r>
      <w:r w:rsidRPr="00043972">
        <w:rPr>
          <w:szCs w:val="26"/>
          <w:lang w:val="vi-VN" w:eastAsia="zh-CN"/>
        </w:rPr>
        <w:t xml:space="preserve">( 1.0 </w:t>
      </w:r>
      <w:r w:rsidRPr="00043972">
        <w:rPr>
          <w:szCs w:val="26"/>
          <w:lang w:eastAsia="zh-CN"/>
        </w:rPr>
        <w:t>điểm)</w:t>
      </w:r>
      <w:r w:rsidRPr="00043972">
        <w:rPr>
          <w:szCs w:val="26"/>
        </w:rPr>
        <w:t>:</w:t>
      </w:r>
      <w:r w:rsidR="009F548A">
        <w:rPr>
          <w:szCs w:val="26"/>
          <w:lang w:val="vi-VN"/>
        </w:rPr>
        <w:t xml:space="preserve"> Ký ức là một bộ phận không thể thiếu trong cuộc sống, nhưng chúng ta không thể luôn sống trong ký ức, đặc biệt là những ký ức không vui vẻ. Những gì </w:t>
      </w:r>
      <w:r w:rsidR="002B7F3B">
        <w:rPr>
          <w:szCs w:val="26"/>
          <w:lang w:val="vi-VN"/>
        </w:rPr>
        <w:t xml:space="preserve">đã </w:t>
      </w:r>
      <w:r w:rsidR="009F548A">
        <w:rPr>
          <w:szCs w:val="26"/>
          <w:lang w:val="vi-VN"/>
        </w:rPr>
        <w:t xml:space="preserve">xảy ra trong quá khứ </w:t>
      </w:r>
      <w:r w:rsidR="002B7F3B">
        <w:rPr>
          <w:szCs w:val="26"/>
          <w:lang w:val="vi-VN"/>
        </w:rPr>
        <w:t>sẽ</w:t>
      </w:r>
      <w:r w:rsidR="009F548A">
        <w:rPr>
          <w:szCs w:val="26"/>
          <w:lang w:val="vi-VN"/>
        </w:rPr>
        <w:t xml:space="preserve"> không thể thay đổi, </w:t>
      </w:r>
      <w:r w:rsidR="002B7F3B">
        <w:rPr>
          <w:szCs w:val="26"/>
          <w:lang w:val="vi-VN"/>
        </w:rPr>
        <w:t>quan trọng nhất vẫn là hiện tại. Vì vậy, chúng ta nên xếp lại ký ức, làm tốt mọi việc trước mắt, như vậy mới có thể vững bước trên con đường tương lai.</w:t>
      </w:r>
    </w:p>
    <w:p w14:paraId="3BF2FE3E" w14:textId="77777777" w:rsidR="00C63A05" w:rsidRPr="00043972" w:rsidRDefault="00C63A05" w:rsidP="00992F3A">
      <w:pPr>
        <w:spacing w:before="240" w:after="240"/>
        <w:rPr>
          <w:rFonts w:eastAsiaTheme="minorEastAsia"/>
          <w:szCs w:val="26"/>
          <w:lang w:eastAsia="zh-CN"/>
        </w:rPr>
      </w:pPr>
      <w:r w:rsidRPr="00043972">
        <w:rPr>
          <w:rFonts w:eastAsia="SimSun"/>
          <w:szCs w:val="26"/>
          <w:lang w:eastAsia="zh-CN"/>
        </w:rPr>
        <w:t>sai một lỗi trừ</w:t>
      </w:r>
      <w:r w:rsidRPr="00043972">
        <w:rPr>
          <w:szCs w:val="26"/>
        </w:rPr>
        <w:t xml:space="preserve"> 0.25 điểm</w:t>
      </w:r>
      <w:r w:rsidRPr="00043972">
        <w:rPr>
          <w:szCs w:val="26"/>
          <w:lang w:eastAsia="zh-CN"/>
        </w:rPr>
        <w:t xml:space="preserve"> tùy độ khó</w:t>
      </w:r>
    </w:p>
    <w:p w14:paraId="74107214" w14:textId="3E408EF4" w:rsidR="008C3B92" w:rsidRDefault="008C3B92" w:rsidP="00286E95">
      <w:pPr>
        <w:spacing w:before="240" w:after="240"/>
        <w:jc w:val="both"/>
        <w:rPr>
          <w:szCs w:val="26"/>
          <w:lang w:val="vi-VN"/>
        </w:rPr>
      </w:pPr>
      <w:r w:rsidRPr="00043972">
        <w:rPr>
          <w:szCs w:val="26"/>
        </w:rPr>
        <w:t xml:space="preserve">Câu </w:t>
      </w:r>
      <w:r w:rsidRPr="00043972">
        <w:rPr>
          <w:rFonts w:eastAsia="SimSun"/>
          <w:szCs w:val="26"/>
          <w:lang w:eastAsia="zh-CN"/>
        </w:rPr>
        <w:t>8</w:t>
      </w:r>
      <w:r w:rsidRPr="00043972">
        <w:rPr>
          <w:szCs w:val="26"/>
        </w:rPr>
        <w:t xml:space="preserve"> </w:t>
      </w:r>
      <w:r w:rsidRPr="00043972">
        <w:rPr>
          <w:szCs w:val="26"/>
          <w:lang w:eastAsia="zh-CN"/>
        </w:rPr>
        <w:t xml:space="preserve"> </w:t>
      </w:r>
      <w:r w:rsidRPr="00043972">
        <w:rPr>
          <w:szCs w:val="26"/>
          <w:lang w:val="vi-VN" w:eastAsia="zh-CN"/>
        </w:rPr>
        <w:t xml:space="preserve">( 1.0 </w:t>
      </w:r>
      <w:r w:rsidRPr="00043972">
        <w:rPr>
          <w:szCs w:val="26"/>
          <w:lang w:eastAsia="zh-CN"/>
        </w:rPr>
        <w:t>điểm)</w:t>
      </w:r>
      <w:r w:rsidRPr="00043972">
        <w:rPr>
          <w:szCs w:val="26"/>
        </w:rPr>
        <w:t>:</w:t>
      </w:r>
      <w:r w:rsidR="00A61EC4">
        <w:rPr>
          <w:szCs w:val="26"/>
          <w:lang w:val="vi-VN"/>
        </w:rPr>
        <w:t xml:space="preserve"> Về việc đọc sách, có hai điểm nhất định cần chú </w:t>
      </w:r>
      <w:r w:rsidR="00286E95">
        <w:rPr>
          <w:szCs w:val="26"/>
          <w:lang w:val="vi-VN"/>
        </w:rPr>
        <w:t>ý</w:t>
      </w:r>
      <w:r w:rsidR="00A61EC4">
        <w:rPr>
          <w:szCs w:val="26"/>
          <w:lang w:val="vi-VN"/>
        </w:rPr>
        <w:t xml:space="preserve">: Thứ nhất, sách không thể không đọc. Đọc sách sẽ khiến cho tri thức của bạn càng phong </w:t>
      </w:r>
      <w:r w:rsidR="00611605">
        <w:rPr>
          <w:szCs w:val="26"/>
          <w:lang w:val="vi-VN"/>
        </w:rPr>
        <w:t>phú, cuộc sống càng</w:t>
      </w:r>
      <w:r w:rsidR="00C97546">
        <w:rPr>
          <w:szCs w:val="26"/>
          <w:lang w:val="vi-VN"/>
        </w:rPr>
        <w:t xml:space="preserve"> thêm</w:t>
      </w:r>
      <w:r w:rsidR="00611605">
        <w:rPr>
          <w:szCs w:val="26"/>
          <w:lang w:val="vi-VN"/>
        </w:rPr>
        <w:t xml:space="preserve"> thú vị.</w:t>
      </w:r>
      <w:r w:rsidR="00853F2A">
        <w:rPr>
          <w:szCs w:val="26"/>
          <w:lang w:val="vi-VN"/>
        </w:rPr>
        <w:t xml:space="preserve"> Thứ hai, không nên học vẹt. Lúc đọc sách, nếu không có bất kỳ phán đoán và nhận xét của riêng mình, mà hoàn toàn tin tưởng nội dung trong quyển sách đó, thì việc đọc sách </w:t>
      </w:r>
      <w:r w:rsidR="00286E95">
        <w:rPr>
          <w:szCs w:val="26"/>
          <w:lang w:val="vi-VN"/>
        </w:rPr>
        <w:t>sẽ không giúp ích gì cho bản thân mình cả.</w:t>
      </w:r>
    </w:p>
    <w:p w14:paraId="35F55623" w14:textId="77777777" w:rsidR="00C63A05" w:rsidRPr="00043972" w:rsidRDefault="00C63A05" w:rsidP="00992F3A">
      <w:pPr>
        <w:spacing w:before="240" w:after="240"/>
        <w:rPr>
          <w:rFonts w:eastAsiaTheme="minorEastAsia"/>
          <w:szCs w:val="26"/>
          <w:lang w:eastAsia="zh-CN"/>
        </w:rPr>
      </w:pPr>
      <w:r w:rsidRPr="00043972">
        <w:rPr>
          <w:rFonts w:eastAsia="SimSun"/>
          <w:szCs w:val="26"/>
          <w:lang w:eastAsia="zh-CN"/>
        </w:rPr>
        <w:t>sai một lỗi trừ</w:t>
      </w:r>
      <w:r w:rsidRPr="00043972">
        <w:rPr>
          <w:szCs w:val="26"/>
        </w:rPr>
        <w:t xml:space="preserve"> 0.25 điểm</w:t>
      </w:r>
      <w:r w:rsidRPr="00043972">
        <w:rPr>
          <w:szCs w:val="26"/>
          <w:lang w:eastAsia="zh-CN"/>
        </w:rPr>
        <w:t xml:space="preserve"> tùy độ khó</w:t>
      </w:r>
    </w:p>
    <w:p w14:paraId="1FF653B5" w14:textId="77777777" w:rsidR="008C3B92" w:rsidRPr="00043972" w:rsidRDefault="008C3B92" w:rsidP="00992F3A">
      <w:pPr>
        <w:spacing w:before="240" w:after="240"/>
        <w:rPr>
          <w:rFonts w:eastAsia="SimSun"/>
          <w:szCs w:val="26"/>
          <w:lang w:eastAsia="zh-CN"/>
        </w:rPr>
      </w:pPr>
    </w:p>
    <w:p w14:paraId="47F61C2C" w14:textId="6BC40AE8" w:rsidR="00992F3A" w:rsidRPr="00043972" w:rsidRDefault="00992F3A" w:rsidP="00992F3A">
      <w:pPr>
        <w:tabs>
          <w:tab w:val="center" w:pos="7655"/>
        </w:tabs>
        <w:spacing w:before="120"/>
        <w:rPr>
          <w:i/>
          <w:iCs/>
          <w:szCs w:val="26"/>
        </w:rPr>
      </w:pPr>
      <w:r w:rsidRPr="00043972">
        <w:rPr>
          <w:i/>
          <w:iCs/>
          <w:szCs w:val="26"/>
        </w:rPr>
        <w:t>Ngày biên soạn:</w:t>
      </w:r>
      <w:r w:rsidR="00B1602F">
        <w:rPr>
          <w:i/>
          <w:iCs/>
          <w:szCs w:val="26"/>
        </w:rPr>
        <w:t>5/7/2022</w:t>
      </w:r>
    </w:p>
    <w:p w14:paraId="47A3A085" w14:textId="089E79AF" w:rsidR="00992F3A" w:rsidRPr="00B1602F" w:rsidRDefault="00992F3A" w:rsidP="00992F3A">
      <w:pPr>
        <w:spacing w:before="120"/>
        <w:rPr>
          <w:rFonts w:eastAsiaTheme="minorEastAsia"/>
          <w:b/>
          <w:bCs/>
          <w:szCs w:val="26"/>
          <w:lang w:val="vi-VN" w:eastAsia="zh-CN"/>
        </w:rPr>
      </w:pPr>
      <w:r w:rsidRPr="00043972">
        <w:rPr>
          <w:b/>
          <w:bCs/>
          <w:szCs w:val="26"/>
        </w:rPr>
        <w:t xml:space="preserve">Giảng viên biên soạn </w:t>
      </w:r>
      <w:r w:rsidR="00405CF9" w:rsidRPr="00043972">
        <w:rPr>
          <w:b/>
          <w:bCs/>
          <w:szCs w:val="26"/>
          <w:u w:val="single"/>
        </w:rPr>
        <w:t>đáp án</w:t>
      </w:r>
      <w:r w:rsidR="00405CF9" w:rsidRPr="00043972">
        <w:rPr>
          <w:b/>
          <w:bCs/>
          <w:szCs w:val="26"/>
        </w:rPr>
        <w:t xml:space="preserve"> </w:t>
      </w:r>
      <w:r w:rsidRPr="00043972">
        <w:rPr>
          <w:b/>
          <w:bCs/>
          <w:szCs w:val="26"/>
        </w:rPr>
        <w:t>đề thi:</w:t>
      </w:r>
      <w:r w:rsidR="001D327D">
        <w:rPr>
          <w:rFonts w:hint="eastAsia"/>
          <w:b/>
          <w:bCs/>
          <w:szCs w:val="26"/>
          <w:lang w:eastAsia="zh-CN"/>
        </w:rPr>
        <w:t xml:space="preserve">  </w:t>
      </w:r>
      <w:r w:rsidR="00B1602F">
        <w:rPr>
          <w:b/>
          <w:bCs/>
          <w:szCs w:val="26"/>
          <w:lang w:eastAsia="zh-CN"/>
        </w:rPr>
        <w:t>Han</w:t>
      </w:r>
    </w:p>
    <w:p w14:paraId="6B51F4AB" w14:textId="77777777" w:rsidR="001D327D" w:rsidRPr="001D327D" w:rsidRDefault="001D327D" w:rsidP="00992F3A">
      <w:pPr>
        <w:spacing w:before="120"/>
        <w:rPr>
          <w:rFonts w:eastAsiaTheme="minorEastAsia"/>
          <w:b/>
          <w:bCs/>
          <w:szCs w:val="26"/>
          <w:lang w:eastAsia="zh-CN"/>
        </w:rPr>
      </w:pPr>
    </w:p>
    <w:p w14:paraId="4224229B" w14:textId="77777777" w:rsidR="00992F3A" w:rsidRPr="00043972" w:rsidRDefault="00992F3A" w:rsidP="00992F3A">
      <w:pPr>
        <w:spacing w:before="120"/>
        <w:rPr>
          <w:szCs w:val="26"/>
        </w:rPr>
      </w:pPr>
    </w:p>
    <w:p w14:paraId="7F507018" w14:textId="0C37924E" w:rsidR="00992F3A" w:rsidRPr="00B1602F" w:rsidRDefault="00992F3A" w:rsidP="00992F3A">
      <w:pPr>
        <w:spacing w:line="276" w:lineRule="auto"/>
        <w:jc w:val="both"/>
        <w:rPr>
          <w:b/>
          <w:color w:val="FF0000"/>
          <w:szCs w:val="26"/>
          <w:lang w:val="vi-VN"/>
        </w:rPr>
      </w:pPr>
      <w:r w:rsidRPr="00CA34AB">
        <w:rPr>
          <w:i/>
          <w:iCs/>
        </w:rPr>
        <w:t>Ngày</w:t>
      </w:r>
      <w:r>
        <w:rPr>
          <w:i/>
          <w:iCs/>
        </w:rPr>
        <w:t xml:space="preserve"> kiểm duyệt:</w:t>
      </w:r>
      <w:r w:rsidR="00B1602F">
        <w:rPr>
          <w:i/>
          <w:iCs/>
          <w:lang w:val="vi-VN"/>
        </w:rPr>
        <w:t>15/7/2022</w:t>
      </w:r>
    </w:p>
    <w:p w14:paraId="4BE9361D" w14:textId="374D79B4" w:rsidR="00992F3A" w:rsidRDefault="00992F3A" w:rsidP="00992F3A">
      <w:pPr>
        <w:spacing w:before="120"/>
        <w:rPr>
          <w:b/>
          <w:bCs/>
          <w:lang w:val="vi-VN"/>
        </w:rPr>
      </w:pPr>
      <w:r w:rsidRPr="00CA34AB">
        <w:rPr>
          <w:b/>
          <w:bCs/>
        </w:rPr>
        <w:t xml:space="preserve">Trưởng </w:t>
      </w:r>
      <w:r>
        <w:rPr>
          <w:b/>
          <w:bCs/>
        </w:rPr>
        <w:t xml:space="preserve">(Phó) </w:t>
      </w:r>
      <w:r w:rsidRPr="00CA34AB">
        <w:rPr>
          <w:b/>
          <w:bCs/>
        </w:rPr>
        <w:t>Khoa/Bộ môn</w:t>
      </w:r>
      <w:r>
        <w:rPr>
          <w:b/>
          <w:bCs/>
        </w:rPr>
        <w:t xml:space="preserve"> kiểm duyệt đề thi:</w:t>
      </w:r>
      <w:r w:rsidR="00B1602F">
        <w:rPr>
          <w:b/>
          <w:bCs/>
          <w:lang w:val="vi-VN"/>
        </w:rPr>
        <w:t xml:space="preserve"> </w:t>
      </w:r>
    </w:p>
    <w:p w14:paraId="3242AF81" w14:textId="7E57D247" w:rsidR="00917DB7" w:rsidRPr="00B1602F" w:rsidRDefault="00917DB7" w:rsidP="00992F3A">
      <w:pPr>
        <w:spacing w:before="120"/>
        <w:rPr>
          <w:b/>
          <w:bCs/>
          <w:lang w:val="vi-VN"/>
        </w:rPr>
      </w:pPr>
      <w:r>
        <w:rPr>
          <w:b/>
          <w:bCs/>
          <w:noProof/>
          <w:lang w:val="vi-VN"/>
        </w:rPr>
        <w:drawing>
          <wp:inline distT="0" distB="0" distL="0" distR="0" wp14:anchorId="0A2AD9D8" wp14:editId="25E54934">
            <wp:extent cx="1321359" cy="820065"/>
            <wp:effectExtent l="0" t="0" r="0" b="0"/>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329120" cy="824882"/>
                    </a:xfrm>
                    <a:prstGeom prst="rect">
                      <a:avLst/>
                    </a:prstGeom>
                  </pic:spPr>
                </pic:pic>
              </a:graphicData>
            </a:graphic>
          </wp:inline>
        </w:drawing>
      </w:r>
    </w:p>
    <w:p w14:paraId="4CCDD7DE" w14:textId="77777777" w:rsidR="00E84FEF" w:rsidRDefault="00E84FEF" w:rsidP="00992F3A">
      <w:pPr>
        <w:spacing w:line="276" w:lineRule="auto"/>
        <w:jc w:val="both"/>
        <w:rPr>
          <w:bCs/>
          <w:szCs w:val="26"/>
        </w:rPr>
      </w:pPr>
    </w:p>
    <w:p w14:paraId="0FDF379E" w14:textId="5D747187" w:rsidR="007D3285" w:rsidRDefault="007D3285" w:rsidP="00992F3A">
      <w:pPr>
        <w:spacing w:line="276" w:lineRule="auto"/>
        <w:jc w:val="both"/>
        <w:rPr>
          <w:szCs w:val="26"/>
        </w:rPr>
      </w:pPr>
    </w:p>
    <w:sectPr w:rsidR="007D3285" w:rsidSect="00405CF9">
      <w:headerReference w:type="default" r:id="rId7"/>
      <w:pgSz w:w="11907" w:h="16840" w:code="9"/>
      <w:pgMar w:top="1134" w:right="964" w:bottom="1134"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0BCF62" w14:textId="77777777" w:rsidR="00B10674" w:rsidRDefault="00B10674" w:rsidP="00076A35">
      <w:r>
        <w:separator/>
      </w:r>
    </w:p>
  </w:endnote>
  <w:endnote w:type="continuationSeparator" w:id="0">
    <w:p w14:paraId="2056C634" w14:textId="77777777" w:rsidR="00B10674" w:rsidRDefault="00B10674" w:rsidP="00076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DDEC97" w14:textId="77777777" w:rsidR="00B10674" w:rsidRDefault="00B10674" w:rsidP="00076A35">
      <w:r>
        <w:separator/>
      </w:r>
    </w:p>
  </w:footnote>
  <w:footnote w:type="continuationSeparator" w:id="0">
    <w:p w14:paraId="3A4D120C" w14:textId="77777777" w:rsidR="00B10674" w:rsidRDefault="00B10674" w:rsidP="00076A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930A6" w14:textId="77777777" w:rsidR="00076A35" w:rsidRPr="002C2161" w:rsidRDefault="008274FF" w:rsidP="008274FF">
    <w:pPr>
      <w:pStyle w:val="Header"/>
      <w:jc w:val="right"/>
      <w:rPr>
        <w:b/>
        <w:bCs/>
      </w:rPr>
    </w:pPr>
    <w:r>
      <w:rPr>
        <w:b/>
        <w:bCs/>
      </w:rPr>
      <w:t>BM</w:t>
    </w:r>
    <w:r w:rsidR="00076A35" w:rsidRPr="002C2161">
      <w:rPr>
        <w:b/>
        <w:bCs/>
      </w:rPr>
      <w:t>-00</w:t>
    </w:r>
    <w:r w:rsidR="00405CF9">
      <w:rPr>
        <w:b/>
        <w:bCs/>
      </w:rPr>
      <w:t>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bordersDoNotSurroundHeader/>
  <w:bordersDoNotSurroundFooter/>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C72B4C"/>
    <w:rsid w:val="000101B3"/>
    <w:rsid w:val="00025F6A"/>
    <w:rsid w:val="00043972"/>
    <w:rsid w:val="00043D71"/>
    <w:rsid w:val="00075768"/>
    <w:rsid w:val="000761FE"/>
    <w:rsid w:val="00076A35"/>
    <w:rsid w:val="000859B4"/>
    <w:rsid w:val="00095344"/>
    <w:rsid w:val="0009683B"/>
    <w:rsid w:val="000A25B0"/>
    <w:rsid w:val="0013547C"/>
    <w:rsid w:val="00141901"/>
    <w:rsid w:val="001A2516"/>
    <w:rsid w:val="001C0B60"/>
    <w:rsid w:val="001D327D"/>
    <w:rsid w:val="00225D3B"/>
    <w:rsid w:val="002260E2"/>
    <w:rsid w:val="00250BA8"/>
    <w:rsid w:val="00286E95"/>
    <w:rsid w:val="002B7F3B"/>
    <w:rsid w:val="002C2161"/>
    <w:rsid w:val="002D5E96"/>
    <w:rsid w:val="00355E84"/>
    <w:rsid w:val="00364A6F"/>
    <w:rsid w:val="003677F8"/>
    <w:rsid w:val="00384C82"/>
    <w:rsid w:val="00400F29"/>
    <w:rsid w:val="00403868"/>
    <w:rsid w:val="00405CF9"/>
    <w:rsid w:val="004418BA"/>
    <w:rsid w:val="004656E0"/>
    <w:rsid w:val="004C0CBC"/>
    <w:rsid w:val="005046D7"/>
    <w:rsid w:val="005538CA"/>
    <w:rsid w:val="00584BE5"/>
    <w:rsid w:val="005C343D"/>
    <w:rsid w:val="005E1646"/>
    <w:rsid w:val="00611605"/>
    <w:rsid w:val="00654D33"/>
    <w:rsid w:val="00664FCE"/>
    <w:rsid w:val="006C3E61"/>
    <w:rsid w:val="006C47FD"/>
    <w:rsid w:val="006E30E0"/>
    <w:rsid w:val="0072312D"/>
    <w:rsid w:val="00750DEE"/>
    <w:rsid w:val="007607F8"/>
    <w:rsid w:val="007642AF"/>
    <w:rsid w:val="007C0E85"/>
    <w:rsid w:val="007D3285"/>
    <w:rsid w:val="007FF01A"/>
    <w:rsid w:val="008274FF"/>
    <w:rsid w:val="00853F2A"/>
    <w:rsid w:val="00895DEF"/>
    <w:rsid w:val="008B3402"/>
    <w:rsid w:val="008C3B92"/>
    <w:rsid w:val="008C7EFD"/>
    <w:rsid w:val="00907007"/>
    <w:rsid w:val="00917DB7"/>
    <w:rsid w:val="00936DEE"/>
    <w:rsid w:val="009405D7"/>
    <w:rsid w:val="00952357"/>
    <w:rsid w:val="00992F3A"/>
    <w:rsid w:val="009A1A12"/>
    <w:rsid w:val="009A2AF1"/>
    <w:rsid w:val="009B69C6"/>
    <w:rsid w:val="009C3BD5"/>
    <w:rsid w:val="009F548A"/>
    <w:rsid w:val="00A04E8E"/>
    <w:rsid w:val="00A61EC4"/>
    <w:rsid w:val="00A64487"/>
    <w:rsid w:val="00A66D58"/>
    <w:rsid w:val="00A97788"/>
    <w:rsid w:val="00AC3D71"/>
    <w:rsid w:val="00AD50B8"/>
    <w:rsid w:val="00B10674"/>
    <w:rsid w:val="00B1602F"/>
    <w:rsid w:val="00B407F1"/>
    <w:rsid w:val="00B86B5F"/>
    <w:rsid w:val="00BE2D28"/>
    <w:rsid w:val="00BE469D"/>
    <w:rsid w:val="00BF5A06"/>
    <w:rsid w:val="00C06526"/>
    <w:rsid w:val="00C3676E"/>
    <w:rsid w:val="00C55C27"/>
    <w:rsid w:val="00C6114D"/>
    <w:rsid w:val="00C63A05"/>
    <w:rsid w:val="00C72B4C"/>
    <w:rsid w:val="00C97546"/>
    <w:rsid w:val="00CA34AB"/>
    <w:rsid w:val="00CA377C"/>
    <w:rsid w:val="00CC28FD"/>
    <w:rsid w:val="00D204EB"/>
    <w:rsid w:val="00DA1B0F"/>
    <w:rsid w:val="00DA7163"/>
    <w:rsid w:val="00DC5876"/>
    <w:rsid w:val="00DE17E5"/>
    <w:rsid w:val="00E448A0"/>
    <w:rsid w:val="00E557EC"/>
    <w:rsid w:val="00E7616C"/>
    <w:rsid w:val="00E84FEF"/>
    <w:rsid w:val="00E90C5B"/>
    <w:rsid w:val="00EC1180"/>
    <w:rsid w:val="00ED6F8A"/>
    <w:rsid w:val="00EF1741"/>
    <w:rsid w:val="00EF5970"/>
    <w:rsid w:val="00F23F7C"/>
    <w:rsid w:val="00F74100"/>
    <w:rsid w:val="00F76816"/>
    <w:rsid w:val="00F93C67"/>
    <w:rsid w:val="00F95BFB"/>
    <w:rsid w:val="00FB4792"/>
    <w:rsid w:val="00FD6AF8"/>
    <w:rsid w:val="0F3EB398"/>
    <w:rsid w:val="5A4F08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F29112"/>
  <w15:docId w15:val="{9B184542-9E06-4C35-818E-ED11C7AD8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2B4C"/>
    <w:pPr>
      <w:spacing w:after="0" w:line="240" w:lineRule="auto"/>
    </w:pPr>
    <w:rPr>
      <w:rFonts w:ascii="Times New Roman" w:eastAsia="Times New Roman" w:hAnsi="Times New Roman" w:cs="Times New Roman"/>
      <w:sz w:val="26"/>
      <w:szCs w:val="24"/>
    </w:rPr>
  </w:style>
  <w:style w:type="paragraph" w:styleId="Heading1">
    <w:name w:val="heading 1"/>
    <w:basedOn w:val="Normal"/>
    <w:next w:val="Normal"/>
    <w:link w:val="Heading1Char"/>
    <w:qFormat/>
    <w:rsid w:val="000101B3"/>
    <w:pPr>
      <w:keepNext/>
      <w:keepLines/>
      <w:spacing w:before="240"/>
      <w:outlineLvl w:val="0"/>
    </w:pPr>
    <w:rPr>
      <w:rFonts w:asciiTheme="minorHAnsi" w:eastAsiaTheme="majorEastAsia" w:hAnsiTheme="minorHAnsi" w:cstheme="majorBidi"/>
      <w:b/>
      <w:color w:val="2F5496" w:themeColor="accent1" w:themeShade="BF"/>
      <w:sz w:val="22"/>
      <w:szCs w:val="32"/>
    </w:rPr>
  </w:style>
  <w:style w:type="paragraph" w:styleId="Heading2">
    <w:name w:val="heading 2"/>
    <w:basedOn w:val="Normal"/>
    <w:next w:val="Normal"/>
    <w:link w:val="Heading2Char"/>
    <w:uiPriority w:val="9"/>
    <w:semiHidden/>
    <w:unhideWhenUsed/>
    <w:qFormat/>
    <w:rsid w:val="008B3402"/>
    <w:pPr>
      <w:keepNext/>
      <w:keepLines/>
      <w:spacing w:before="40"/>
      <w:outlineLvl w:val="1"/>
    </w:pPr>
    <w:rPr>
      <w:rFonts w:eastAsiaTheme="majorEastAsia" w:cstheme="majorBidi"/>
      <w:color w:val="2F5496" w:themeColor="accent1" w:themeShade="BF"/>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101B3"/>
    <w:rPr>
      <w:rFonts w:eastAsiaTheme="majorEastAsia" w:cstheme="majorBidi"/>
      <w:b/>
      <w:color w:val="2F5496" w:themeColor="accent1" w:themeShade="BF"/>
      <w:szCs w:val="32"/>
    </w:rPr>
  </w:style>
  <w:style w:type="character" w:customStyle="1" w:styleId="Heading2Char">
    <w:name w:val="Heading 2 Char"/>
    <w:basedOn w:val="DefaultParagraphFont"/>
    <w:link w:val="Heading2"/>
    <w:uiPriority w:val="9"/>
    <w:semiHidden/>
    <w:rsid w:val="008B3402"/>
    <w:rPr>
      <w:rFonts w:ascii="Times New Roman" w:eastAsiaTheme="majorEastAsia" w:hAnsi="Times New Roman" w:cstheme="majorBidi"/>
      <w:color w:val="2F5496" w:themeColor="accent1" w:themeShade="BF"/>
      <w:sz w:val="26"/>
    </w:rPr>
  </w:style>
  <w:style w:type="table" w:styleId="TableGrid">
    <w:name w:val="Table Grid"/>
    <w:basedOn w:val="TableNormal"/>
    <w:uiPriority w:val="39"/>
    <w:rsid w:val="00C72B4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76A35"/>
    <w:pPr>
      <w:tabs>
        <w:tab w:val="center" w:pos="4680"/>
        <w:tab w:val="right" w:pos="9360"/>
      </w:tabs>
    </w:pPr>
  </w:style>
  <w:style w:type="character" w:customStyle="1" w:styleId="HeaderChar">
    <w:name w:val="Header Char"/>
    <w:basedOn w:val="DefaultParagraphFont"/>
    <w:link w:val="Header"/>
    <w:uiPriority w:val="99"/>
    <w:rsid w:val="00076A35"/>
    <w:rPr>
      <w:rFonts w:ascii="Times New Roman" w:eastAsia="Times New Roman" w:hAnsi="Times New Roman" w:cs="Times New Roman"/>
      <w:sz w:val="26"/>
      <w:szCs w:val="24"/>
    </w:rPr>
  </w:style>
  <w:style w:type="paragraph" w:styleId="Footer">
    <w:name w:val="footer"/>
    <w:basedOn w:val="Normal"/>
    <w:link w:val="FooterChar"/>
    <w:uiPriority w:val="99"/>
    <w:unhideWhenUsed/>
    <w:rsid w:val="00076A35"/>
    <w:pPr>
      <w:tabs>
        <w:tab w:val="center" w:pos="4680"/>
        <w:tab w:val="right" w:pos="9360"/>
      </w:tabs>
    </w:pPr>
  </w:style>
  <w:style w:type="character" w:customStyle="1" w:styleId="FooterChar">
    <w:name w:val="Footer Char"/>
    <w:basedOn w:val="DefaultParagraphFont"/>
    <w:link w:val="Footer"/>
    <w:uiPriority w:val="99"/>
    <w:rsid w:val="00076A35"/>
    <w:rPr>
      <w:rFonts w:ascii="Times New Roman" w:eastAsia="Times New Roman" w:hAnsi="Times New Roman" w:cs="Times New Roman"/>
      <w:sz w:val="26"/>
      <w:szCs w:val="24"/>
    </w:rPr>
  </w:style>
  <w:style w:type="paragraph" w:styleId="ListParagraph">
    <w:name w:val="List Paragraph"/>
    <w:basedOn w:val="Normal"/>
    <w:uiPriority w:val="34"/>
    <w:qFormat/>
    <w:rsid w:val="00CA34AB"/>
    <w:pPr>
      <w:ind w:left="720"/>
      <w:contextualSpacing/>
    </w:pPr>
  </w:style>
  <w:style w:type="character" w:styleId="Hyperlink">
    <w:name w:val="Hyperlink"/>
    <w:basedOn w:val="DefaultParagraphFont"/>
    <w:uiPriority w:val="99"/>
    <w:unhideWhenUsed/>
    <w:rsid w:val="007D3285"/>
    <w:rPr>
      <w:color w:val="0000FF"/>
      <w:u w:val="single"/>
    </w:rPr>
  </w:style>
  <w:style w:type="character" w:customStyle="1" w:styleId="eop">
    <w:name w:val="eop"/>
    <w:basedOn w:val="DefaultParagraphFont"/>
    <w:rsid w:val="00750DEE"/>
  </w:style>
  <w:style w:type="paragraph" w:styleId="HTMLPreformatted">
    <w:name w:val="HTML Preformatted"/>
    <w:basedOn w:val="Normal"/>
    <w:link w:val="HTMLPreformattedChar"/>
    <w:uiPriority w:val="99"/>
    <w:semiHidden/>
    <w:unhideWhenUsed/>
    <w:rsid w:val="00C63A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eastAsia="SimSun" w:hAnsi="SimSun" w:cs="SimSun"/>
      <w:sz w:val="24"/>
      <w:lang w:eastAsia="zh-CN"/>
    </w:rPr>
  </w:style>
  <w:style w:type="character" w:customStyle="1" w:styleId="HTMLPreformattedChar">
    <w:name w:val="HTML Preformatted Char"/>
    <w:basedOn w:val="DefaultParagraphFont"/>
    <w:link w:val="HTMLPreformatted"/>
    <w:uiPriority w:val="99"/>
    <w:semiHidden/>
    <w:rsid w:val="00C63A05"/>
    <w:rPr>
      <w:rFonts w:ascii="SimSun" w:eastAsia="SimSun" w:hAnsi="SimSun" w:cs="SimSun"/>
      <w:sz w:val="24"/>
      <w:szCs w:val="24"/>
      <w:lang w:eastAsia="zh-CN"/>
    </w:rPr>
  </w:style>
  <w:style w:type="character" w:customStyle="1" w:styleId="y2iqfc">
    <w:name w:val="y2iqfc"/>
    <w:basedOn w:val="DefaultParagraphFont"/>
    <w:rsid w:val="00C63A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8688070">
      <w:bodyDiv w:val="1"/>
      <w:marLeft w:val="0"/>
      <w:marRight w:val="0"/>
      <w:marTop w:val="0"/>
      <w:marBottom w:val="0"/>
      <w:divBdr>
        <w:top w:val="none" w:sz="0" w:space="0" w:color="auto"/>
        <w:left w:val="none" w:sz="0" w:space="0" w:color="auto"/>
        <w:bottom w:val="none" w:sz="0" w:space="0" w:color="auto"/>
        <w:right w:val="none" w:sz="0" w:space="0" w:color="auto"/>
      </w:divBdr>
    </w:div>
    <w:div w:id="630289903">
      <w:bodyDiv w:val="1"/>
      <w:marLeft w:val="0"/>
      <w:marRight w:val="0"/>
      <w:marTop w:val="0"/>
      <w:marBottom w:val="0"/>
      <w:divBdr>
        <w:top w:val="none" w:sz="0" w:space="0" w:color="auto"/>
        <w:left w:val="none" w:sz="0" w:space="0" w:color="auto"/>
        <w:bottom w:val="none" w:sz="0" w:space="0" w:color="auto"/>
        <w:right w:val="none" w:sz="0" w:space="0" w:color="auto"/>
      </w:divBdr>
    </w:div>
    <w:div w:id="1589996067">
      <w:bodyDiv w:val="1"/>
      <w:marLeft w:val="0"/>
      <w:marRight w:val="0"/>
      <w:marTop w:val="0"/>
      <w:marBottom w:val="0"/>
      <w:divBdr>
        <w:top w:val="none" w:sz="0" w:space="0" w:color="auto"/>
        <w:left w:val="none" w:sz="0" w:space="0" w:color="auto"/>
        <w:bottom w:val="none" w:sz="0" w:space="0" w:color="auto"/>
        <w:right w:val="none" w:sz="0" w:space="0" w:color="auto"/>
      </w:divBdr>
    </w:div>
    <w:div w:id="1766068839">
      <w:bodyDiv w:val="1"/>
      <w:marLeft w:val="0"/>
      <w:marRight w:val="0"/>
      <w:marTop w:val="0"/>
      <w:marBottom w:val="0"/>
      <w:divBdr>
        <w:top w:val="none" w:sz="0" w:space="0" w:color="auto"/>
        <w:left w:val="none" w:sz="0" w:space="0" w:color="auto"/>
        <w:bottom w:val="none" w:sz="0" w:space="0" w:color="auto"/>
        <w:right w:val="none" w:sz="0" w:space="0" w:color="auto"/>
      </w:divBdr>
    </w:div>
    <w:div w:id="1885408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2</Pages>
  <Words>393</Words>
  <Characters>2245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Lê Quốc Nam - Phòng KT&amp;DBCL</dc:creator>
  <cp:keywords/>
  <dc:description/>
  <cp:lastModifiedBy>Phạm Đình Tiến - Khoa Xã hội và Nhân văn</cp:lastModifiedBy>
  <cp:revision>35</cp:revision>
  <dcterms:created xsi:type="dcterms:W3CDTF">2021-06-01T16:42:00Z</dcterms:created>
  <dcterms:modified xsi:type="dcterms:W3CDTF">2022-07-15T21:09:00Z</dcterms:modified>
</cp:coreProperties>
</file>