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45C81B01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6B44E4">
        <w:rPr>
          <w:b/>
          <w:bCs/>
        </w:rPr>
        <w:t xml:space="preserve">XÂY DỰNG 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682B43A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784E7E">
        <w:rPr>
          <w:b/>
          <w:bCs/>
        </w:rPr>
        <w:t xml:space="preserve"> – LẦN 2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61AE4EF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6B44E4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DXD0330</w:t>
      </w:r>
    </w:p>
    <w:p w14:paraId="26B8E86D" w14:textId="3304C2F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6B44E4">
        <w:rPr>
          <w:szCs w:val="26"/>
        </w:rPr>
        <w:t xml:space="preserve">KINH TẾ XÂY DỰNG </w:t>
      </w:r>
    </w:p>
    <w:p w14:paraId="1EB96F0C" w14:textId="7A479C02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6B44E4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213_DXD0330_01</w:t>
      </w:r>
    </w:p>
    <w:p w14:paraId="4AE5E3D8" w14:textId="6A073452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6B44E4">
        <w:rPr>
          <w:szCs w:val="26"/>
        </w:rPr>
        <w:t xml:space="preserve">70 phút </w:t>
      </w:r>
    </w:p>
    <w:p w14:paraId="7062B00E" w14:textId="0636317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r w:rsidR="00094A4E">
        <w:rPr>
          <w:b/>
          <w:bCs/>
          <w:color w:val="1F4E79" w:themeColor="accent5" w:themeShade="80"/>
          <w:spacing w:val="-4"/>
          <w:szCs w:val="26"/>
        </w:rPr>
        <w:t xml:space="preserve"> – Được phép sử dụng tài liệu </w:t>
      </w:r>
    </w:p>
    <w:p w14:paraId="1508FA15" w14:textId="06081CE8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6B44E4">
        <w:rPr>
          <w:b/>
          <w:bCs/>
          <w:color w:val="FF0000"/>
          <w:spacing w:val="-4"/>
          <w:szCs w:val="26"/>
        </w:rPr>
        <w:t xml:space="preserve"> Sinh viên làm bài trên giấy thi và nộp bài cho cán bộ coi thi tại Phòng thi  </w:t>
      </w:r>
    </w:p>
    <w:bookmarkEnd w:id="1"/>
    <w:bookmarkEnd w:id="2"/>
    <w:p w14:paraId="7061F562" w14:textId="77777777" w:rsidR="004F0995" w:rsidRDefault="000761FE" w:rsidP="00EB7A4A">
      <w:pPr>
        <w:tabs>
          <w:tab w:val="right" w:pos="9525"/>
        </w:tabs>
        <w:spacing w:before="240" w:after="240"/>
      </w:pPr>
      <w:r>
        <w:t>Câu 1 (</w:t>
      </w:r>
      <w:r w:rsidR="004F0995">
        <w:t>2</w:t>
      </w:r>
      <w:r w:rsidR="006B44E4">
        <w:t xml:space="preserve"> </w:t>
      </w:r>
      <w:r>
        <w:t xml:space="preserve">điểm): </w:t>
      </w:r>
      <w:r w:rsidR="004F0995">
        <w:t xml:space="preserve">Đầu tư là gì? Đặc điểm của đầu tư và Chức năng của đầu tư </w:t>
      </w:r>
    </w:p>
    <w:p w14:paraId="59517DF2" w14:textId="5D614CDA" w:rsidR="000761FE" w:rsidRDefault="004F0995" w:rsidP="00EB7A4A">
      <w:pPr>
        <w:tabs>
          <w:tab w:val="right" w:pos="9525"/>
        </w:tabs>
        <w:spacing w:before="240" w:after="240"/>
      </w:pPr>
      <w:r>
        <w:t xml:space="preserve">Câu 2 (2 điểm): Dự án đầu tư là gì? Cho ví dụ và phân tích xem dự án đó có phải là dự án đầu tư hay không </w:t>
      </w:r>
      <w:r w:rsidR="00EB7A4A">
        <w:tab/>
      </w:r>
    </w:p>
    <w:p w14:paraId="52889F67" w14:textId="3D863EA3" w:rsidR="00A34050" w:rsidRPr="00B9207F" w:rsidRDefault="000761FE" w:rsidP="00A34050">
      <w:pPr>
        <w:spacing w:before="240" w:after="120"/>
        <w:jc w:val="both"/>
        <w:rPr>
          <w:b/>
          <w:bCs/>
          <w:sz w:val="28"/>
          <w:szCs w:val="28"/>
          <w:u w:val="single"/>
          <w:lang w:val="pt-BR"/>
        </w:rPr>
      </w:pPr>
      <w:r>
        <w:t xml:space="preserve">Câu </w:t>
      </w:r>
      <w:r w:rsidR="004F0995">
        <w:t>3</w:t>
      </w:r>
      <w:r>
        <w:t xml:space="preserve"> (</w:t>
      </w:r>
      <w:r w:rsidR="004F0995">
        <w:t>6</w:t>
      </w:r>
      <w:r w:rsidR="00A34050">
        <w:t xml:space="preserve"> </w:t>
      </w:r>
      <w:r>
        <w:t xml:space="preserve">điểm): </w:t>
      </w:r>
      <w:r w:rsidR="00A34050" w:rsidRPr="00B9207F">
        <w:rPr>
          <w:bCs/>
          <w:sz w:val="28"/>
          <w:szCs w:val="28"/>
          <w:lang w:val="pt-BR"/>
        </w:rPr>
        <w:t xml:space="preserve">Một dự án có các khoản mục chi phí cho trong bảng </w:t>
      </w:r>
    </w:p>
    <w:tbl>
      <w:tblPr>
        <w:tblW w:w="1022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4455"/>
        <w:gridCol w:w="1650"/>
        <w:gridCol w:w="1620"/>
        <w:gridCol w:w="1605"/>
      </w:tblGrid>
      <w:tr w:rsidR="00A34050" w:rsidRPr="00B9207F" w14:paraId="32D32630" w14:textId="77777777" w:rsidTr="00B8494D">
        <w:trPr>
          <w:trHeight w:val="441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8273B" w14:textId="77777777" w:rsidR="00A34050" w:rsidRPr="00B9207F" w:rsidRDefault="00A34050" w:rsidP="00B8494D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5E317" w14:textId="77777777" w:rsidR="00A34050" w:rsidRPr="00B9207F" w:rsidRDefault="00A34050" w:rsidP="00B8494D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/>
                <w:bCs/>
                <w:sz w:val="28"/>
                <w:szCs w:val="28"/>
              </w:rPr>
              <w:t>Khoản mục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14:paraId="6C45CF55" w14:textId="77777777" w:rsidR="00A34050" w:rsidRPr="00B9207F" w:rsidRDefault="00A34050" w:rsidP="00B8494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9207F">
              <w:rPr>
                <w:b/>
                <w:bCs/>
                <w:sz w:val="28"/>
                <w:szCs w:val="28"/>
              </w:rPr>
              <w:t>ĐVT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FD1F6" w14:textId="77777777" w:rsidR="00A34050" w:rsidRPr="00B9207F" w:rsidRDefault="00A34050" w:rsidP="00B8494D">
            <w:pPr>
              <w:spacing w:before="120" w:after="120"/>
              <w:ind w:left="-19"/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/>
                <w:bCs/>
                <w:sz w:val="28"/>
                <w:szCs w:val="28"/>
              </w:rPr>
              <w:t>Trước thuế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69B5D" w14:textId="77777777" w:rsidR="00A34050" w:rsidRPr="00B9207F" w:rsidRDefault="00A34050" w:rsidP="00B8494D">
            <w:pPr>
              <w:spacing w:before="120" w:after="120"/>
              <w:ind w:left="-22"/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/>
                <w:bCs/>
                <w:sz w:val="28"/>
                <w:szCs w:val="28"/>
              </w:rPr>
              <w:t xml:space="preserve">Sau thuế </w:t>
            </w:r>
          </w:p>
        </w:tc>
      </w:tr>
      <w:tr w:rsidR="00A34050" w:rsidRPr="00B9207F" w14:paraId="773E4BD3" w14:textId="77777777" w:rsidTr="00B8494D">
        <w:trPr>
          <w:trHeight w:val="419"/>
        </w:trPr>
        <w:tc>
          <w:tcPr>
            <w:tcW w:w="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CC63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9E0B6" w14:textId="77777777" w:rsidR="00A34050" w:rsidRPr="00B9207F" w:rsidRDefault="00A34050" w:rsidP="00B8494D">
            <w:pPr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 xml:space="preserve">Chi phí xây dựng: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>xd</w:t>
            </w:r>
          </w:p>
        </w:tc>
        <w:tc>
          <w:tcPr>
            <w:tcW w:w="1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vAlign w:val="center"/>
          </w:tcPr>
          <w:p w14:paraId="605E6B6D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C0F1D" w14:textId="64D94463" w:rsidR="00A34050" w:rsidRPr="00B9207F" w:rsidRDefault="0083593D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C8F31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12AFCA3A" w14:textId="77777777" w:rsidTr="00B8494D">
        <w:trPr>
          <w:trHeight w:val="270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FD5C4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87A46" w14:textId="77777777" w:rsidR="00A34050" w:rsidRPr="00B9207F" w:rsidRDefault="00A34050" w:rsidP="00B8494D">
            <w:pPr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 xml:space="preserve">Chi phí thiết bị: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>tb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vAlign w:val="center"/>
          </w:tcPr>
          <w:p w14:paraId="33A7A081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53CDF" w14:textId="70AE56D3" w:rsidR="00A34050" w:rsidRPr="00B9207F" w:rsidRDefault="0083593D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CFFD7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2A0BCFF3" w14:textId="77777777" w:rsidTr="00B8494D">
        <w:trPr>
          <w:trHeight w:val="441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DD4DB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BC1D4" w14:textId="77777777" w:rsidR="00A34050" w:rsidRPr="00B9207F" w:rsidRDefault="00A34050" w:rsidP="00B8494D">
            <w:pPr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 xml:space="preserve">Chi phí đền bù, giải phóng mặt bằng, tái định cư: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>gpmb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vAlign w:val="center"/>
          </w:tcPr>
          <w:p w14:paraId="1D17CDFD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632EF" w14:textId="70BB2060" w:rsidR="00A34050" w:rsidRPr="00B9207F" w:rsidRDefault="0083593D" w:rsidP="00B8494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34050" w:rsidRPr="00B9207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1CD45D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2B76C127" w14:textId="77777777" w:rsidTr="00B8494D">
        <w:trPr>
          <w:trHeight w:val="441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560CA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EF21B" w14:textId="77777777" w:rsidR="00A34050" w:rsidRPr="00B9207F" w:rsidRDefault="00A34050" w:rsidP="00A34050">
            <w:pPr>
              <w:numPr>
                <w:ilvl w:val="0"/>
                <w:numId w:val="1"/>
              </w:numPr>
              <w:ind w:left="281" w:hanging="259"/>
              <w:jc w:val="both"/>
              <w:rPr>
                <w:b/>
                <w:sz w:val="28"/>
                <w:szCs w:val="28"/>
                <w:vertAlign w:val="subscript"/>
              </w:rPr>
            </w:pPr>
            <w:r w:rsidRPr="00B9207F">
              <w:rPr>
                <w:bCs/>
                <w:sz w:val="28"/>
                <w:szCs w:val="28"/>
              </w:rPr>
              <w:t xml:space="preserve">Chi phí quản lý dự án: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 xml:space="preserve">qlda </w:t>
            </w:r>
          </w:p>
          <w:p w14:paraId="422AF603" w14:textId="77777777" w:rsidR="00A34050" w:rsidRPr="00B9207F" w:rsidRDefault="00A34050" w:rsidP="00A34050">
            <w:pPr>
              <w:numPr>
                <w:ilvl w:val="0"/>
                <w:numId w:val="1"/>
              </w:numPr>
              <w:ind w:left="281" w:hanging="259"/>
              <w:jc w:val="both"/>
              <w:rPr>
                <w:b/>
                <w:sz w:val="28"/>
                <w:szCs w:val="28"/>
                <w:vertAlign w:val="subscript"/>
              </w:rPr>
            </w:pPr>
            <w:r w:rsidRPr="00B9207F">
              <w:rPr>
                <w:bCs/>
                <w:sz w:val="28"/>
                <w:szCs w:val="28"/>
              </w:rPr>
              <w:t xml:space="preserve">Chi phí tư vấn đầu tư: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 xml:space="preserve">tv </w:t>
            </w:r>
          </w:p>
          <w:p w14:paraId="052CA2D7" w14:textId="77777777" w:rsidR="00A34050" w:rsidRPr="00B9207F" w:rsidRDefault="00A34050" w:rsidP="00A34050">
            <w:pPr>
              <w:numPr>
                <w:ilvl w:val="0"/>
                <w:numId w:val="1"/>
              </w:numPr>
              <w:ind w:left="281" w:hanging="259"/>
              <w:jc w:val="both"/>
              <w:rPr>
                <w:b/>
                <w:sz w:val="28"/>
                <w:szCs w:val="28"/>
                <w:vertAlign w:val="subscript"/>
              </w:rPr>
            </w:pPr>
            <w:r w:rsidRPr="00B9207F">
              <w:rPr>
                <w:bCs/>
                <w:sz w:val="28"/>
                <w:szCs w:val="28"/>
              </w:rPr>
              <w:t xml:space="preserve">Chi phí khác: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>k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vAlign w:val="center"/>
          </w:tcPr>
          <w:p w14:paraId="1C6FCC1A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5CB8E" w14:textId="77777777" w:rsidR="00A34050" w:rsidRPr="00B9207F" w:rsidRDefault="00A34050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8EAC59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41F9D2E9" w14:textId="77777777" w:rsidTr="00B8494D">
        <w:trPr>
          <w:trHeight w:val="441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CC186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8E8AE" w14:textId="77777777" w:rsidR="00A34050" w:rsidRPr="00B9207F" w:rsidRDefault="00A34050" w:rsidP="00A34050">
            <w:pPr>
              <w:numPr>
                <w:ilvl w:val="0"/>
                <w:numId w:val="1"/>
              </w:numPr>
              <w:ind w:left="281" w:hanging="259"/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 xml:space="preserve">Tổng lãi vay 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vAlign w:val="center"/>
          </w:tcPr>
          <w:p w14:paraId="68031B1F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47224" w14:textId="77777777" w:rsidR="00A34050" w:rsidRPr="00B9207F" w:rsidRDefault="00A34050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BBA61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3ACCD0A3" w14:textId="77777777" w:rsidTr="00B8494D">
        <w:trPr>
          <w:trHeight w:val="324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1D0CE9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51F6E" w14:textId="77777777" w:rsidR="00A34050" w:rsidRPr="00B9207F" w:rsidRDefault="00A34050" w:rsidP="00B8494D">
            <w:pPr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 xml:space="preserve">Chi phí dự phòng 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vAlign w:val="center"/>
          </w:tcPr>
          <w:p w14:paraId="7713C887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0CFC3" w14:textId="77777777" w:rsidR="00A34050" w:rsidRPr="00B9207F" w:rsidRDefault="00A34050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F5B42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49F4209C" w14:textId="77777777" w:rsidTr="00B8494D">
        <w:trPr>
          <w:trHeight w:val="324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CD900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DC266" w14:textId="77777777" w:rsidR="00A34050" w:rsidRPr="00B9207F" w:rsidRDefault="00A34050" w:rsidP="00B8494D">
            <w:pPr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 xml:space="preserve">- Dự phòng cho các công việc không lường trước được: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>dp1</w:t>
            </w:r>
            <w:r w:rsidRPr="00B9207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vAlign w:val="center"/>
          </w:tcPr>
          <w:p w14:paraId="40A77E06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9A8425" w14:textId="77777777" w:rsidR="00A34050" w:rsidRPr="00B9207F" w:rsidRDefault="00A34050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C62B8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747F0D12" w14:textId="77777777" w:rsidTr="00B8494D">
        <w:trPr>
          <w:trHeight w:val="324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3CC80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91D73" w14:textId="77777777" w:rsidR="00A34050" w:rsidRPr="00B9207F" w:rsidRDefault="00A34050" w:rsidP="00B8494D">
            <w:pPr>
              <w:jc w:val="both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 xml:space="preserve">- Dự phòng do yếu tố trượt giá: </w:t>
            </w:r>
            <w:r w:rsidRPr="00B9207F">
              <w:rPr>
                <w:b/>
                <w:sz w:val="28"/>
                <w:szCs w:val="28"/>
              </w:rPr>
              <w:t>G</w:t>
            </w:r>
            <w:r w:rsidRPr="00B9207F">
              <w:rPr>
                <w:b/>
                <w:sz w:val="28"/>
                <w:szCs w:val="28"/>
                <w:vertAlign w:val="subscript"/>
              </w:rPr>
              <w:t>dp2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vAlign w:val="center"/>
          </w:tcPr>
          <w:p w14:paraId="188B7B2E" w14:textId="77777777" w:rsidR="00A34050" w:rsidRPr="00B9207F" w:rsidRDefault="00A34050" w:rsidP="00B8494D">
            <w:pPr>
              <w:jc w:val="center"/>
              <w:rPr>
                <w:bCs/>
                <w:sz w:val="28"/>
                <w:szCs w:val="28"/>
              </w:rPr>
            </w:pPr>
            <w:r w:rsidRPr="00B9207F">
              <w:rPr>
                <w:bCs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1423F" w14:textId="77777777" w:rsidR="00A34050" w:rsidRPr="00B9207F" w:rsidRDefault="00A34050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572DA5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34050" w:rsidRPr="00B9207F" w14:paraId="4F1301B7" w14:textId="77777777" w:rsidTr="00B8494D">
        <w:trPr>
          <w:trHeight w:val="324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56E97" w14:textId="77777777" w:rsidR="00A34050" w:rsidRPr="00B9207F" w:rsidRDefault="00A34050" w:rsidP="00B8494D">
            <w:pPr>
              <w:tabs>
                <w:tab w:val="left" w:pos="483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064DB" w14:textId="77777777" w:rsidR="00A34050" w:rsidRPr="00B9207F" w:rsidRDefault="00A34050" w:rsidP="00B8494D">
            <w:pPr>
              <w:jc w:val="both"/>
              <w:rPr>
                <w:b/>
                <w:sz w:val="28"/>
                <w:szCs w:val="28"/>
              </w:rPr>
            </w:pPr>
            <w:r w:rsidRPr="00B9207F">
              <w:rPr>
                <w:b/>
                <w:sz w:val="28"/>
                <w:szCs w:val="28"/>
              </w:rPr>
              <w:t xml:space="preserve">Tổng mức đầu tư 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vAlign w:val="center"/>
          </w:tcPr>
          <w:p w14:paraId="5BFA02C5" w14:textId="77777777" w:rsidR="00A34050" w:rsidRPr="00B9207F" w:rsidRDefault="00A34050" w:rsidP="00B8494D">
            <w:pPr>
              <w:jc w:val="center"/>
              <w:rPr>
                <w:b/>
                <w:sz w:val="28"/>
                <w:szCs w:val="28"/>
              </w:rPr>
            </w:pPr>
            <w:r w:rsidRPr="00B9207F">
              <w:rPr>
                <w:b/>
                <w:sz w:val="28"/>
                <w:szCs w:val="28"/>
              </w:rPr>
              <w:t>Tỷ  đồng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917E9" w14:textId="77777777" w:rsidR="00A34050" w:rsidRPr="00B9207F" w:rsidRDefault="00A34050" w:rsidP="00B8494D">
            <w:pPr>
              <w:ind w:left="-1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6FF0B" w14:textId="77777777" w:rsidR="00A34050" w:rsidRPr="00B9207F" w:rsidRDefault="00A34050" w:rsidP="00B8494D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2735B694" w14:textId="74CE7BA6" w:rsidR="00A34050" w:rsidRPr="00B9207F" w:rsidRDefault="00A34050" w:rsidP="00A34050">
      <w:pPr>
        <w:spacing w:before="240" w:after="120"/>
        <w:jc w:val="both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 xml:space="preserve">Tính các thông số còn lại và Tổng mức đầu tư trong bảng trên theo </w:t>
      </w:r>
      <w:r w:rsidRPr="00B9207F">
        <w:rPr>
          <w:b/>
          <w:sz w:val="28"/>
          <w:szCs w:val="28"/>
          <w:lang w:val="pt-BR"/>
        </w:rPr>
        <w:t xml:space="preserve">Phương pháp thiết kế cơ sở </w:t>
      </w:r>
      <w:r w:rsidRPr="00B9207F">
        <w:rPr>
          <w:bCs/>
          <w:sz w:val="28"/>
          <w:szCs w:val="28"/>
          <w:lang w:val="pt-BR"/>
        </w:rPr>
        <w:t>với giả thiết như sau</w:t>
      </w:r>
      <w:r>
        <w:rPr>
          <w:bCs/>
          <w:sz w:val="28"/>
          <w:szCs w:val="28"/>
          <w:lang w:val="pt-BR"/>
        </w:rPr>
        <w:t xml:space="preserve">: </w:t>
      </w:r>
      <w:r w:rsidRPr="00B9207F">
        <w:rPr>
          <w:bCs/>
          <w:sz w:val="28"/>
          <w:szCs w:val="28"/>
          <w:lang w:val="pt-BR"/>
        </w:rPr>
        <w:t xml:space="preserve"> </w:t>
      </w:r>
    </w:p>
    <w:p w14:paraId="140E6B84" w14:textId="18B076F1" w:rsidR="005D21C2" w:rsidRDefault="005D21C2" w:rsidP="00A34050">
      <w:pPr>
        <w:spacing w:before="120" w:after="120"/>
        <w:ind w:left="180" w:hanging="18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lastRenderedPageBreak/>
        <w:t xml:space="preserve">- Dự án được xem xét vào năm 2020 và </w:t>
      </w:r>
      <w:r w:rsidRPr="00B9207F">
        <w:rPr>
          <w:bCs/>
          <w:sz w:val="28"/>
          <w:szCs w:val="28"/>
          <w:lang w:val="pt-BR"/>
        </w:rPr>
        <w:t xml:space="preserve">dự kiến được đầu tư trong </w:t>
      </w:r>
      <w:r>
        <w:rPr>
          <w:bCs/>
          <w:sz w:val="28"/>
          <w:szCs w:val="28"/>
          <w:lang w:val="pt-BR"/>
        </w:rPr>
        <w:t>3</w:t>
      </w:r>
      <w:r w:rsidRPr="00B9207F">
        <w:rPr>
          <w:bCs/>
          <w:sz w:val="28"/>
          <w:szCs w:val="28"/>
          <w:lang w:val="pt-BR"/>
        </w:rPr>
        <w:t xml:space="preserve"> năm kể từ năm 202</w:t>
      </w:r>
      <w:r>
        <w:rPr>
          <w:bCs/>
          <w:sz w:val="28"/>
          <w:szCs w:val="28"/>
          <w:lang w:val="pt-BR"/>
        </w:rPr>
        <w:t>1</w:t>
      </w:r>
      <w:r w:rsidR="00FD7716">
        <w:rPr>
          <w:bCs/>
          <w:sz w:val="28"/>
          <w:szCs w:val="28"/>
          <w:lang w:val="pt-BR"/>
        </w:rPr>
        <w:t xml:space="preserve"> và quy mô dự án tương đối lớn </w:t>
      </w:r>
    </w:p>
    <w:p w14:paraId="52AA1139" w14:textId="3A3811C4" w:rsidR="00A34050" w:rsidRPr="00B9207F" w:rsidRDefault="00A34050" w:rsidP="00A34050">
      <w:pPr>
        <w:spacing w:before="120" w:after="120"/>
        <w:ind w:left="180" w:hanging="180"/>
        <w:jc w:val="both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 xml:space="preserve">- Lấy các định mức tỷ lệ % theo Thông tư 06/2016/TT-BXD với </w:t>
      </w:r>
      <w:r w:rsidRPr="00B9207F">
        <w:rPr>
          <w:bCs/>
          <w:i/>
          <w:iCs/>
          <w:sz w:val="28"/>
          <w:szCs w:val="28"/>
          <w:u w:val="single"/>
          <w:lang w:val="pt-BR"/>
        </w:rPr>
        <w:t>giá trị lớn nhất</w:t>
      </w:r>
      <w:r w:rsidRPr="00B9207F">
        <w:rPr>
          <w:bCs/>
          <w:sz w:val="28"/>
          <w:szCs w:val="28"/>
          <w:lang w:val="pt-BR"/>
        </w:rPr>
        <w:t xml:space="preserve"> hoặc tính bằng phương pháp nội suy tuyến tính </w:t>
      </w:r>
    </w:p>
    <w:p w14:paraId="6163A028" w14:textId="0FE30684" w:rsidR="00A34050" w:rsidRPr="00B9207F" w:rsidRDefault="00A34050" w:rsidP="00A34050">
      <w:pPr>
        <w:spacing w:before="120" w:after="120"/>
        <w:ind w:left="360" w:hanging="360"/>
        <w:jc w:val="both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 xml:space="preserve">- Số tiền vay ngân hàng: </w:t>
      </w:r>
      <w:r w:rsidR="005D36AF">
        <w:rPr>
          <w:bCs/>
          <w:sz w:val="28"/>
          <w:szCs w:val="28"/>
          <w:lang w:val="pt-BR"/>
        </w:rPr>
        <w:t>5</w:t>
      </w:r>
      <w:r w:rsidRPr="00B9207F">
        <w:rPr>
          <w:bCs/>
          <w:sz w:val="28"/>
          <w:szCs w:val="28"/>
          <w:lang w:val="pt-BR"/>
        </w:rPr>
        <w:t xml:space="preserve">0% chi phí xây dựng và chi phí thiết bị trước thuế </w:t>
      </w:r>
    </w:p>
    <w:p w14:paraId="46040050" w14:textId="1500FC1D" w:rsidR="00A34050" w:rsidRPr="00B9207F" w:rsidRDefault="00A34050" w:rsidP="00A34050">
      <w:pPr>
        <w:spacing w:before="120" w:after="120"/>
        <w:ind w:left="360" w:hanging="360"/>
        <w:jc w:val="both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>- Mức lãi suất vay: 1</w:t>
      </w:r>
      <w:r w:rsidR="0083593D">
        <w:rPr>
          <w:bCs/>
          <w:sz w:val="28"/>
          <w:szCs w:val="28"/>
          <w:lang w:val="pt-BR"/>
        </w:rPr>
        <w:t>0</w:t>
      </w:r>
      <w:r w:rsidRPr="00B9207F">
        <w:rPr>
          <w:bCs/>
          <w:sz w:val="28"/>
          <w:szCs w:val="28"/>
          <w:lang w:val="pt-BR"/>
        </w:rPr>
        <w:t>%/năm và không thay đổi trong năm 202</w:t>
      </w:r>
      <w:r w:rsidR="006370AC">
        <w:rPr>
          <w:bCs/>
          <w:sz w:val="28"/>
          <w:szCs w:val="28"/>
          <w:lang w:val="pt-BR"/>
        </w:rPr>
        <w:t>1</w:t>
      </w:r>
      <w:r w:rsidR="005D36AF">
        <w:rPr>
          <w:bCs/>
          <w:sz w:val="28"/>
          <w:szCs w:val="28"/>
          <w:lang w:val="pt-BR"/>
        </w:rPr>
        <w:t>, 202</w:t>
      </w:r>
      <w:r w:rsidR="006370AC">
        <w:rPr>
          <w:bCs/>
          <w:sz w:val="28"/>
          <w:szCs w:val="28"/>
          <w:lang w:val="pt-BR"/>
        </w:rPr>
        <w:t>2</w:t>
      </w:r>
      <w:r w:rsidRPr="00B9207F">
        <w:rPr>
          <w:bCs/>
          <w:sz w:val="28"/>
          <w:szCs w:val="28"/>
          <w:lang w:val="pt-BR"/>
        </w:rPr>
        <w:t xml:space="preserve"> và 202</w:t>
      </w:r>
      <w:r w:rsidR="006370AC">
        <w:rPr>
          <w:bCs/>
          <w:sz w:val="28"/>
          <w:szCs w:val="28"/>
          <w:lang w:val="pt-BR"/>
        </w:rPr>
        <w:t>3</w:t>
      </w:r>
      <w:r w:rsidRPr="00B9207F">
        <w:rPr>
          <w:bCs/>
          <w:sz w:val="28"/>
          <w:szCs w:val="28"/>
          <w:lang w:val="pt-BR"/>
        </w:rPr>
        <w:t xml:space="preserve"> </w:t>
      </w:r>
    </w:p>
    <w:p w14:paraId="10598AE1" w14:textId="3E93EB4C" w:rsidR="00A34050" w:rsidRDefault="00A34050" w:rsidP="005D21C2">
      <w:pPr>
        <w:spacing w:before="120" w:after="120"/>
        <w:jc w:val="both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>- Kế hoạch vay: năm 202</w:t>
      </w:r>
      <w:r w:rsidR="006370AC">
        <w:rPr>
          <w:bCs/>
          <w:sz w:val="28"/>
          <w:szCs w:val="28"/>
          <w:lang w:val="pt-BR"/>
        </w:rPr>
        <w:t>1</w:t>
      </w:r>
      <w:r w:rsidRPr="00B9207F">
        <w:rPr>
          <w:bCs/>
          <w:sz w:val="28"/>
          <w:szCs w:val="28"/>
          <w:lang w:val="pt-BR"/>
        </w:rPr>
        <w:t xml:space="preserve"> vay </w:t>
      </w:r>
      <w:r w:rsidR="005D36AF">
        <w:rPr>
          <w:bCs/>
          <w:sz w:val="28"/>
          <w:szCs w:val="28"/>
          <w:lang w:val="pt-BR"/>
        </w:rPr>
        <w:t>1</w:t>
      </w:r>
      <w:r w:rsidRPr="00B9207F">
        <w:rPr>
          <w:bCs/>
          <w:sz w:val="28"/>
          <w:szCs w:val="28"/>
          <w:lang w:val="pt-BR"/>
        </w:rPr>
        <w:t>0%, năm 202</w:t>
      </w:r>
      <w:r w:rsidR="006370AC">
        <w:rPr>
          <w:bCs/>
          <w:sz w:val="28"/>
          <w:szCs w:val="28"/>
          <w:lang w:val="pt-BR"/>
        </w:rPr>
        <w:t>2</w:t>
      </w:r>
      <w:r w:rsidRPr="00B9207F">
        <w:rPr>
          <w:bCs/>
          <w:sz w:val="28"/>
          <w:szCs w:val="28"/>
          <w:lang w:val="pt-BR"/>
        </w:rPr>
        <w:t xml:space="preserve"> vay thêm 20%, </w:t>
      </w:r>
      <w:r w:rsidR="005D36AF" w:rsidRPr="00B9207F">
        <w:rPr>
          <w:bCs/>
          <w:sz w:val="28"/>
          <w:szCs w:val="28"/>
          <w:lang w:val="pt-BR"/>
        </w:rPr>
        <w:t>năm 202</w:t>
      </w:r>
      <w:r w:rsidR="006370AC">
        <w:rPr>
          <w:bCs/>
          <w:sz w:val="28"/>
          <w:szCs w:val="28"/>
          <w:lang w:val="pt-BR"/>
        </w:rPr>
        <w:t>3</w:t>
      </w:r>
      <w:r w:rsidR="005D36AF" w:rsidRPr="00B9207F">
        <w:rPr>
          <w:bCs/>
          <w:sz w:val="28"/>
          <w:szCs w:val="28"/>
          <w:lang w:val="pt-BR"/>
        </w:rPr>
        <w:t xml:space="preserve"> vay thêm 20%</w:t>
      </w:r>
      <w:r w:rsidR="005D36AF">
        <w:rPr>
          <w:bCs/>
          <w:sz w:val="28"/>
          <w:szCs w:val="28"/>
          <w:lang w:val="pt-BR"/>
        </w:rPr>
        <w:t xml:space="preserve">, và </w:t>
      </w:r>
      <w:r w:rsidRPr="00B9207F">
        <w:rPr>
          <w:bCs/>
          <w:sz w:val="28"/>
          <w:szCs w:val="28"/>
          <w:lang w:val="pt-BR"/>
        </w:rPr>
        <w:t>trả toàn bộ vốn vay vào cuối năm 202</w:t>
      </w:r>
      <w:r w:rsidR="006370AC">
        <w:rPr>
          <w:bCs/>
          <w:sz w:val="28"/>
          <w:szCs w:val="28"/>
          <w:lang w:val="pt-BR"/>
        </w:rPr>
        <w:t>3</w:t>
      </w:r>
      <w:r w:rsidRPr="00B9207F">
        <w:rPr>
          <w:bCs/>
          <w:sz w:val="28"/>
          <w:szCs w:val="28"/>
          <w:lang w:val="pt-BR"/>
        </w:rPr>
        <w:t xml:space="preserve"> </w:t>
      </w:r>
    </w:p>
    <w:p w14:paraId="4BB69062" w14:textId="6052EE86" w:rsidR="00103CA5" w:rsidRPr="00B9207F" w:rsidRDefault="00103CA5" w:rsidP="005D21C2">
      <w:pPr>
        <w:spacing w:before="120" w:after="1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- Vốn đầu tư được phân bổ đều cho 3 năm 2021, 2022 và 2023</w:t>
      </w:r>
    </w:p>
    <w:p w14:paraId="563182F3" w14:textId="42C29203" w:rsidR="00A34050" w:rsidRPr="00B9207F" w:rsidRDefault="00A34050" w:rsidP="00A34050">
      <w:pPr>
        <w:spacing w:before="120" w:after="120"/>
        <w:ind w:left="360" w:hanging="360"/>
        <w:jc w:val="both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>- Mức độ biến động giá: 3.</w:t>
      </w:r>
      <w:r>
        <w:rPr>
          <w:bCs/>
          <w:sz w:val="28"/>
          <w:szCs w:val="28"/>
          <w:lang w:val="pt-BR"/>
        </w:rPr>
        <w:t>9</w:t>
      </w:r>
      <w:r w:rsidRPr="00B9207F">
        <w:rPr>
          <w:bCs/>
          <w:sz w:val="28"/>
          <w:szCs w:val="28"/>
          <w:lang w:val="pt-BR"/>
        </w:rPr>
        <w:t xml:space="preserve">% </w:t>
      </w:r>
    </w:p>
    <w:p w14:paraId="44797A5F" w14:textId="2E7D2AE8" w:rsidR="00A34050" w:rsidRPr="00B9207F" w:rsidRDefault="00A34050" w:rsidP="00A34050">
      <w:pPr>
        <w:spacing w:before="120" w:after="120"/>
        <w:ind w:left="360" w:hanging="360"/>
        <w:jc w:val="both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 xml:space="preserve">- Thuế giá trị gia tăng: </w:t>
      </w:r>
      <w:r w:rsidR="005D36AF">
        <w:rPr>
          <w:bCs/>
          <w:sz w:val="28"/>
          <w:szCs w:val="28"/>
          <w:lang w:val="pt-BR"/>
        </w:rPr>
        <w:t>8</w:t>
      </w:r>
      <w:r w:rsidRPr="00B9207F">
        <w:rPr>
          <w:bCs/>
          <w:sz w:val="28"/>
          <w:szCs w:val="28"/>
          <w:lang w:val="pt-BR"/>
        </w:rPr>
        <w:t xml:space="preserve">% </w:t>
      </w:r>
    </w:p>
    <w:p w14:paraId="6FF609E5" w14:textId="4E799D86" w:rsidR="00A34050" w:rsidRPr="00B9207F" w:rsidRDefault="004D3CB2" w:rsidP="00A34050">
      <w:pPr>
        <w:spacing w:before="60" w:after="60"/>
        <w:jc w:val="both"/>
        <w:rPr>
          <w:b/>
          <w:bCs/>
          <w:sz w:val="28"/>
          <w:szCs w:val="28"/>
          <w:lang w:val="pt-BR"/>
        </w:rPr>
      </w:pPr>
      <w:r w:rsidRPr="007E0F5F">
        <w:rPr>
          <w:bCs/>
          <w:szCs w:val="26"/>
          <w:lang w:val="pt-BR"/>
        </w:rPr>
        <w:t xml:space="preserve">Biết rằng chỉ số giá xây dựng công trình </w:t>
      </w:r>
      <w:r>
        <w:rPr>
          <w:bCs/>
          <w:szCs w:val="26"/>
          <w:lang w:val="pt-BR"/>
        </w:rPr>
        <w:t xml:space="preserve">của Thành phố Hồ Chí Minh qua </w:t>
      </w:r>
      <w:r w:rsidRPr="007E0F5F">
        <w:rPr>
          <w:bCs/>
          <w:szCs w:val="26"/>
          <w:lang w:val="pt-BR"/>
        </w:rPr>
        <w:t xml:space="preserve">các năm như sau: </w:t>
      </w:r>
      <w:r w:rsidRPr="00B9207F">
        <w:rPr>
          <w:bCs/>
          <w:sz w:val="28"/>
          <w:szCs w:val="28"/>
          <w:lang w:val="pt-BR"/>
        </w:rPr>
        <w:t>I</w:t>
      </w:r>
      <w:r w:rsidRPr="00B9207F">
        <w:rPr>
          <w:bCs/>
          <w:sz w:val="28"/>
          <w:szCs w:val="28"/>
          <w:vertAlign w:val="subscript"/>
          <w:lang w:val="pt-BR"/>
        </w:rPr>
        <w:t>201</w:t>
      </w:r>
      <w:r>
        <w:rPr>
          <w:bCs/>
          <w:sz w:val="28"/>
          <w:szCs w:val="28"/>
          <w:vertAlign w:val="subscript"/>
          <w:lang w:val="pt-BR"/>
        </w:rPr>
        <w:t>9</w:t>
      </w:r>
      <w:r w:rsidRPr="00B9207F">
        <w:rPr>
          <w:bCs/>
          <w:sz w:val="28"/>
          <w:szCs w:val="28"/>
          <w:lang w:val="pt-BR"/>
        </w:rPr>
        <w:t xml:space="preserve"> = 10</w:t>
      </w:r>
      <w:r>
        <w:rPr>
          <w:bCs/>
          <w:sz w:val="28"/>
          <w:szCs w:val="28"/>
          <w:lang w:val="pt-BR"/>
        </w:rPr>
        <w:t>0</w:t>
      </w:r>
      <w:r w:rsidRPr="00B9207F">
        <w:rPr>
          <w:bCs/>
          <w:sz w:val="28"/>
          <w:szCs w:val="28"/>
          <w:lang w:val="pt-BR"/>
        </w:rPr>
        <w:t>.</w:t>
      </w:r>
      <w:r>
        <w:rPr>
          <w:bCs/>
          <w:sz w:val="28"/>
          <w:szCs w:val="28"/>
          <w:lang w:val="pt-BR"/>
        </w:rPr>
        <w:t>97</w:t>
      </w:r>
      <w:r w:rsidRPr="00B9207F">
        <w:rPr>
          <w:bCs/>
          <w:sz w:val="28"/>
          <w:szCs w:val="28"/>
          <w:lang w:val="pt-BR"/>
        </w:rPr>
        <w:t>%</w:t>
      </w:r>
      <w:r>
        <w:rPr>
          <w:bCs/>
          <w:sz w:val="28"/>
          <w:szCs w:val="28"/>
          <w:lang w:val="pt-BR"/>
        </w:rPr>
        <w:t xml:space="preserve">; </w:t>
      </w:r>
      <w:r w:rsidRPr="00B9207F">
        <w:rPr>
          <w:bCs/>
          <w:sz w:val="28"/>
          <w:szCs w:val="28"/>
          <w:lang w:val="pt-BR"/>
        </w:rPr>
        <w:t>I</w:t>
      </w:r>
      <w:r w:rsidRPr="00B9207F">
        <w:rPr>
          <w:bCs/>
          <w:sz w:val="28"/>
          <w:szCs w:val="28"/>
          <w:vertAlign w:val="subscript"/>
          <w:lang w:val="pt-BR"/>
        </w:rPr>
        <w:t>2018</w:t>
      </w:r>
      <w:r w:rsidRPr="00B9207F">
        <w:rPr>
          <w:bCs/>
          <w:sz w:val="28"/>
          <w:szCs w:val="28"/>
          <w:lang w:val="pt-BR"/>
        </w:rPr>
        <w:t xml:space="preserve"> = 101.53%; I</w:t>
      </w:r>
      <w:r w:rsidRPr="00B9207F">
        <w:rPr>
          <w:bCs/>
          <w:sz w:val="28"/>
          <w:szCs w:val="28"/>
          <w:vertAlign w:val="subscript"/>
          <w:lang w:val="pt-BR"/>
        </w:rPr>
        <w:t>2017</w:t>
      </w:r>
      <w:r w:rsidRPr="00B9207F">
        <w:rPr>
          <w:bCs/>
          <w:sz w:val="28"/>
          <w:szCs w:val="28"/>
          <w:lang w:val="pt-BR"/>
        </w:rPr>
        <w:t xml:space="preserve"> = 98.98%; I</w:t>
      </w:r>
      <w:r w:rsidRPr="00B9207F">
        <w:rPr>
          <w:bCs/>
          <w:sz w:val="28"/>
          <w:szCs w:val="28"/>
          <w:vertAlign w:val="subscript"/>
          <w:lang w:val="pt-BR"/>
        </w:rPr>
        <w:t>2016</w:t>
      </w:r>
      <w:r w:rsidRPr="00B9207F">
        <w:rPr>
          <w:bCs/>
          <w:sz w:val="28"/>
          <w:szCs w:val="28"/>
          <w:lang w:val="pt-BR"/>
        </w:rPr>
        <w:t xml:space="preserve"> = 96.94%;</w:t>
      </w:r>
      <w:r>
        <w:rPr>
          <w:bCs/>
          <w:sz w:val="28"/>
          <w:szCs w:val="28"/>
          <w:lang w:val="pt-BR"/>
        </w:rPr>
        <w:t>(</w:t>
      </w:r>
      <w:r w:rsidRPr="007E0F5F">
        <w:rPr>
          <w:bCs/>
          <w:szCs w:val="26"/>
          <w:lang w:val="pt-BR"/>
        </w:rPr>
        <w:t>với năm gốc tính toán là năm 2015)</w:t>
      </w:r>
    </w:p>
    <w:p w14:paraId="4CE6780C" w14:textId="77777777" w:rsidR="00A34050" w:rsidRPr="00B9207F" w:rsidRDefault="00A34050" w:rsidP="00A34050">
      <w:pPr>
        <w:spacing w:before="60" w:after="60"/>
        <w:jc w:val="both"/>
        <w:rPr>
          <w:bCs/>
          <w:i/>
          <w:sz w:val="28"/>
          <w:szCs w:val="28"/>
          <w:lang w:val="pt-BR"/>
        </w:rPr>
      </w:pPr>
      <w:r w:rsidRPr="00B9207F">
        <w:rPr>
          <w:b/>
          <w:bCs/>
          <w:sz w:val="28"/>
          <w:szCs w:val="28"/>
          <w:lang w:val="pt-BR"/>
        </w:rPr>
        <w:t>***</w:t>
      </w:r>
      <w:r w:rsidRPr="00B9207F">
        <w:rPr>
          <w:bCs/>
          <w:i/>
          <w:sz w:val="28"/>
          <w:szCs w:val="28"/>
          <w:lang w:val="pt-BR"/>
        </w:rPr>
        <w:t xml:space="preserve">Lưu ý: </w:t>
      </w:r>
    </w:p>
    <w:p w14:paraId="409846E4" w14:textId="77777777" w:rsidR="00A34050" w:rsidRPr="00B9207F" w:rsidRDefault="00A34050" w:rsidP="00A34050">
      <w:pPr>
        <w:spacing w:before="60" w:after="60"/>
        <w:ind w:left="720"/>
        <w:jc w:val="both"/>
        <w:rPr>
          <w:bCs/>
          <w:i/>
          <w:sz w:val="28"/>
          <w:szCs w:val="28"/>
          <w:lang w:val="pt-BR"/>
        </w:rPr>
      </w:pPr>
      <w:r w:rsidRPr="00B9207F">
        <w:rPr>
          <w:bCs/>
          <w:i/>
          <w:sz w:val="28"/>
          <w:szCs w:val="28"/>
          <w:lang w:val="pt-BR"/>
        </w:rPr>
        <w:t xml:space="preserve">- Cán bộ coi thi không giải thích gì thêm </w:t>
      </w:r>
    </w:p>
    <w:p w14:paraId="2CE46D33" w14:textId="77777777" w:rsidR="00A34050" w:rsidRPr="00B9207F" w:rsidRDefault="00A34050" w:rsidP="00A34050">
      <w:pPr>
        <w:spacing w:before="60" w:after="60"/>
        <w:ind w:left="720"/>
        <w:jc w:val="center"/>
        <w:rPr>
          <w:bCs/>
          <w:sz w:val="28"/>
          <w:szCs w:val="28"/>
          <w:lang w:val="pt-BR"/>
        </w:rPr>
      </w:pPr>
    </w:p>
    <w:p w14:paraId="773A3A53" w14:textId="5EAB2AA2" w:rsidR="000761FE" w:rsidRDefault="00A34050" w:rsidP="005D36AF">
      <w:pPr>
        <w:spacing w:before="60" w:after="60"/>
        <w:ind w:left="720"/>
        <w:jc w:val="center"/>
        <w:rPr>
          <w:bCs/>
          <w:sz w:val="28"/>
          <w:szCs w:val="28"/>
          <w:lang w:val="pt-BR"/>
        </w:rPr>
      </w:pPr>
      <w:r w:rsidRPr="00B9207F">
        <w:rPr>
          <w:bCs/>
          <w:sz w:val="28"/>
          <w:szCs w:val="28"/>
          <w:lang w:val="pt-BR"/>
        </w:rPr>
        <w:t>--- Hết ---</w:t>
      </w:r>
    </w:p>
    <w:p w14:paraId="678F79D7" w14:textId="77777777" w:rsidR="005D36AF" w:rsidRDefault="005D36AF" w:rsidP="005D36AF">
      <w:pPr>
        <w:spacing w:before="60" w:after="60"/>
        <w:ind w:left="720"/>
        <w:jc w:val="center"/>
      </w:pPr>
    </w:p>
    <w:p w14:paraId="1E99CB26" w14:textId="1C675A7F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FA5A93">
        <w:rPr>
          <w:i/>
          <w:iCs/>
        </w:rPr>
        <w:t xml:space="preserve"> </w:t>
      </w:r>
      <w:r w:rsidR="00FF7F56">
        <w:rPr>
          <w:i/>
          <w:iCs/>
        </w:rPr>
        <w:t>12</w:t>
      </w:r>
      <w:r w:rsidR="00FA5A93">
        <w:rPr>
          <w:i/>
          <w:iCs/>
        </w:rPr>
        <w:t>/07/2022</w:t>
      </w:r>
    </w:p>
    <w:p w14:paraId="0D132808" w14:textId="171EAA6B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D24BD1">
        <w:rPr>
          <w:b/>
          <w:bCs/>
        </w:rPr>
        <w:t xml:space="preserve"> ThS. Nguyễn Phi Khanh 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74CC" w14:textId="77777777" w:rsidR="00CB347C" w:rsidRDefault="00CB347C" w:rsidP="00076A35">
      <w:r>
        <w:separator/>
      </w:r>
    </w:p>
  </w:endnote>
  <w:endnote w:type="continuationSeparator" w:id="0">
    <w:p w14:paraId="1D03CD79" w14:textId="77777777" w:rsidR="00CB347C" w:rsidRDefault="00CB347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5F33" w14:textId="77777777" w:rsidR="00CB347C" w:rsidRDefault="00CB347C" w:rsidP="00076A35">
      <w:r>
        <w:separator/>
      </w:r>
    </w:p>
  </w:footnote>
  <w:footnote w:type="continuationSeparator" w:id="0">
    <w:p w14:paraId="4E386C23" w14:textId="77777777" w:rsidR="00CB347C" w:rsidRDefault="00CB347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B92"/>
    <w:multiLevelType w:val="hybridMultilevel"/>
    <w:tmpl w:val="DFC8B496"/>
    <w:lvl w:ilvl="0" w:tplc="B04E4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4A4E"/>
    <w:rsid w:val="00095344"/>
    <w:rsid w:val="0009683B"/>
    <w:rsid w:val="00103CA5"/>
    <w:rsid w:val="0013547C"/>
    <w:rsid w:val="00141901"/>
    <w:rsid w:val="0016186E"/>
    <w:rsid w:val="001A2516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A06AD"/>
    <w:rsid w:val="004C0CBC"/>
    <w:rsid w:val="004D3CB2"/>
    <w:rsid w:val="004F0995"/>
    <w:rsid w:val="005046D7"/>
    <w:rsid w:val="005538CA"/>
    <w:rsid w:val="005C343D"/>
    <w:rsid w:val="005D21C2"/>
    <w:rsid w:val="005D36AF"/>
    <w:rsid w:val="006370AC"/>
    <w:rsid w:val="00664FCE"/>
    <w:rsid w:val="006825A6"/>
    <w:rsid w:val="006B44E4"/>
    <w:rsid w:val="006C3E61"/>
    <w:rsid w:val="006C47FD"/>
    <w:rsid w:val="006E30E0"/>
    <w:rsid w:val="0072312D"/>
    <w:rsid w:val="00750DEE"/>
    <w:rsid w:val="007642AF"/>
    <w:rsid w:val="00784E7E"/>
    <w:rsid w:val="007C0E85"/>
    <w:rsid w:val="007D3267"/>
    <w:rsid w:val="007D3285"/>
    <w:rsid w:val="007FF01A"/>
    <w:rsid w:val="008274FF"/>
    <w:rsid w:val="0083593D"/>
    <w:rsid w:val="00884096"/>
    <w:rsid w:val="008B3402"/>
    <w:rsid w:val="008C7EFD"/>
    <w:rsid w:val="00907007"/>
    <w:rsid w:val="00952357"/>
    <w:rsid w:val="00992F3A"/>
    <w:rsid w:val="009A1A12"/>
    <w:rsid w:val="009A2AF1"/>
    <w:rsid w:val="009B3061"/>
    <w:rsid w:val="009B69C6"/>
    <w:rsid w:val="009C3BD5"/>
    <w:rsid w:val="00A04E8E"/>
    <w:rsid w:val="00A33B75"/>
    <w:rsid w:val="00A34050"/>
    <w:rsid w:val="00A64487"/>
    <w:rsid w:val="00A66D58"/>
    <w:rsid w:val="00A97788"/>
    <w:rsid w:val="00AD50B8"/>
    <w:rsid w:val="00B407F1"/>
    <w:rsid w:val="00B86B5F"/>
    <w:rsid w:val="00BE2D28"/>
    <w:rsid w:val="00BE5E19"/>
    <w:rsid w:val="00BF5A06"/>
    <w:rsid w:val="00C6114D"/>
    <w:rsid w:val="00C72B4C"/>
    <w:rsid w:val="00CA34AB"/>
    <w:rsid w:val="00CA377C"/>
    <w:rsid w:val="00CB347C"/>
    <w:rsid w:val="00CC28FD"/>
    <w:rsid w:val="00D204EB"/>
    <w:rsid w:val="00D24BD1"/>
    <w:rsid w:val="00DA1B0F"/>
    <w:rsid w:val="00DA7163"/>
    <w:rsid w:val="00DC5876"/>
    <w:rsid w:val="00DE17E5"/>
    <w:rsid w:val="00DE6222"/>
    <w:rsid w:val="00E557EC"/>
    <w:rsid w:val="00E7616C"/>
    <w:rsid w:val="00E84FEF"/>
    <w:rsid w:val="00E90C5B"/>
    <w:rsid w:val="00EB7A4A"/>
    <w:rsid w:val="00EC1180"/>
    <w:rsid w:val="00EC2196"/>
    <w:rsid w:val="00ED6F8A"/>
    <w:rsid w:val="00EF5970"/>
    <w:rsid w:val="00F23F7C"/>
    <w:rsid w:val="00F40863"/>
    <w:rsid w:val="00F74100"/>
    <w:rsid w:val="00F76816"/>
    <w:rsid w:val="00F95BFB"/>
    <w:rsid w:val="00FA5A93"/>
    <w:rsid w:val="00FB4792"/>
    <w:rsid w:val="00FD6AF8"/>
    <w:rsid w:val="00FD7716"/>
    <w:rsid w:val="00FF7F56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Phi Khanh - Khoa Xây dựng - VLSET</cp:lastModifiedBy>
  <cp:revision>22</cp:revision>
  <dcterms:created xsi:type="dcterms:W3CDTF">2022-07-06T06:49:00Z</dcterms:created>
  <dcterms:modified xsi:type="dcterms:W3CDTF">2022-07-12T02:53:00Z</dcterms:modified>
</cp:coreProperties>
</file>