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B3B4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50B7C64C" w14:textId="77777777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456030">
        <w:rPr>
          <w:b/>
          <w:bCs/>
        </w:rPr>
        <w:t>CÔNG NGHỆ ỨNG DỤNG</w:t>
      </w:r>
    </w:p>
    <w:p w14:paraId="353F3D82" w14:textId="77777777" w:rsidR="00992F3A" w:rsidRPr="006C4DB2" w:rsidRDefault="00992F3A" w:rsidP="00992F3A">
      <w:pPr>
        <w:rPr>
          <w:b/>
          <w:bCs/>
        </w:rPr>
      </w:pPr>
    </w:p>
    <w:p w14:paraId="56276D48" w14:textId="77777777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419840D1" w14:textId="55815760" w:rsidR="00992F3A" w:rsidRPr="006C4DB2" w:rsidRDefault="00992F3A" w:rsidP="00992F3A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 w:rsidR="00A72193">
        <w:rPr>
          <w:b/>
          <w:bCs/>
        </w:rPr>
        <w:t>3</w:t>
      </w:r>
      <w:r w:rsidRPr="006C4DB2">
        <w:rPr>
          <w:b/>
          <w:bCs/>
        </w:rPr>
        <w:t>, năm học 2021 - 2022</w:t>
      </w:r>
    </w:p>
    <w:p w14:paraId="08FB6DB7" w14:textId="77777777" w:rsidR="00992F3A" w:rsidRDefault="00992F3A" w:rsidP="00992F3A"/>
    <w:p w14:paraId="30ACCC84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 w:rsidR="00456030">
        <w:rPr>
          <w:szCs w:val="26"/>
        </w:rPr>
        <w:t>DSH0471</w:t>
      </w:r>
    </w:p>
    <w:p w14:paraId="702E9EEB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 w:rsidR="00456030">
        <w:rPr>
          <w:szCs w:val="26"/>
        </w:rPr>
        <w:t>Công nghệ sinh học nano</w:t>
      </w:r>
    </w:p>
    <w:p w14:paraId="47939BB3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 w:rsidR="00456030">
        <w:rPr>
          <w:szCs w:val="26"/>
        </w:rPr>
        <w:t>213_DSH0471_01</w:t>
      </w:r>
    </w:p>
    <w:p w14:paraId="04C90576" w14:textId="77777777" w:rsidR="00992F3A" w:rsidRPr="00A75DF6" w:rsidRDefault="00992F3A" w:rsidP="00A13268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 w:rsidR="00456030">
        <w:rPr>
          <w:szCs w:val="26"/>
        </w:rPr>
        <w:t>60 phút</w:t>
      </w:r>
    </w:p>
    <w:p w14:paraId="2EE334C5" w14:textId="77777777" w:rsidR="00992F3A" w:rsidRPr="00A75DF6" w:rsidRDefault="00992F3A" w:rsidP="00A13268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luận</w:t>
      </w:r>
      <w:bookmarkEnd w:id="0"/>
    </w:p>
    <w:bookmarkEnd w:id="1"/>
    <w:p w14:paraId="5D6C262F" w14:textId="77777777" w:rsidR="00992F3A" w:rsidRDefault="00992F3A" w:rsidP="00A13268">
      <w:pPr>
        <w:spacing w:before="120" w:after="120"/>
      </w:pPr>
    </w:p>
    <w:p w14:paraId="1901B0E5" w14:textId="77777777" w:rsidR="000761FE" w:rsidRPr="006F695D" w:rsidRDefault="000761FE" w:rsidP="00A13268">
      <w:pPr>
        <w:spacing w:before="120" w:after="120"/>
        <w:jc w:val="both"/>
      </w:pPr>
      <w:r w:rsidRPr="006F695D">
        <w:rPr>
          <w:b/>
          <w:u w:val="single"/>
        </w:rPr>
        <w:t>Câu 1 (</w:t>
      </w:r>
      <w:r w:rsidR="00582224" w:rsidRPr="006F695D">
        <w:rPr>
          <w:b/>
          <w:u w:val="single"/>
        </w:rPr>
        <w:t>3</w:t>
      </w:r>
      <w:r w:rsidRPr="006F695D">
        <w:rPr>
          <w:b/>
          <w:u w:val="single"/>
        </w:rPr>
        <w:t xml:space="preserve"> điểm):</w:t>
      </w:r>
      <w:r w:rsidRPr="006F695D">
        <w:rPr>
          <w:b/>
        </w:rPr>
        <w:t xml:space="preserve"> </w:t>
      </w:r>
      <w:r w:rsidR="00D84287" w:rsidRPr="006F695D">
        <w:rPr>
          <w:b/>
        </w:rPr>
        <w:t>Hãy trình bày ưu điểm của hệ mang nano trong lĩnh vực nông nghiệp</w:t>
      </w:r>
      <w:r w:rsidR="00582224" w:rsidRPr="006F695D">
        <w:rPr>
          <w:b/>
        </w:rPr>
        <w:t>.</w:t>
      </w:r>
    </w:p>
    <w:p w14:paraId="70EBF02B" w14:textId="77777777" w:rsidR="00582224" w:rsidRPr="00E72700" w:rsidRDefault="00582224" w:rsidP="00A13268">
      <w:pPr>
        <w:spacing w:before="120" w:after="120"/>
        <w:rPr>
          <w:b/>
          <w:u w:val="single"/>
        </w:rPr>
      </w:pPr>
      <w:r w:rsidRPr="00E72700">
        <w:rPr>
          <w:b/>
          <w:u w:val="single"/>
        </w:rPr>
        <w:t>Đáp án:</w:t>
      </w:r>
    </w:p>
    <w:p w14:paraId="26699D8E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r>
        <w:rPr>
          <w:szCs w:val="26"/>
        </w:rPr>
        <w:t>Giúp tăng độ tan (thực chất là tăng độ phân tán) cho các hoạt chất (nông dược) có độ tan trong nước thấp. (1.0 điểm)</w:t>
      </w:r>
    </w:p>
    <w:p w14:paraId="3CCE14D9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r>
        <w:rPr>
          <w:szCs w:val="26"/>
        </w:rPr>
        <w:t>Có kích thước nhỏ (dưới 250 nm) và có khả năng thấm tốt vào lá cây (thấm trực tiếp và thông qua khí khổng) và mô thực vật.</w:t>
      </w:r>
      <w:r w:rsidRPr="00710CD8">
        <w:rPr>
          <w:szCs w:val="26"/>
        </w:rPr>
        <w:t xml:space="preserve"> </w:t>
      </w:r>
      <w:r>
        <w:rPr>
          <w:szCs w:val="26"/>
        </w:rPr>
        <w:t>(1.0 điểm)</w:t>
      </w:r>
    </w:p>
    <w:p w14:paraId="49028E84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r>
        <w:rPr>
          <w:szCs w:val="26"/>
        </w:rPr>
        <w:t>Giúp điều khiển tốc độ phóng thích của các hoạt chất này, từ đó giúp tăng thời gian tác dụng.</w:t>
      </w:r>
      <w:r w:rsidRPr="00710CD8">
        <w:rPr>
          <w:szCs w:val="26"/>
        </w:rPr>
        <w:t xml:space="preserve"> </w:t>
      </w:r>
      <w:r>
        <w:rPr>
          <w:szCs w:val="26"/>
        </w:rPr>
        <w:t>(0.5 điểm)</w:t>
      </w:r>
    </w:p>
    <w:p w14:paraId="022234F3" w14:textId="77777777" w:rsidR="00710CD8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r>
        <w:rPr>
          <w:szCs w:val="26"/>
        </w:rPr>
        <w:t>Giúp bảo vệ các hoạt chất (nông dược) khỏi sự phân hủy do tác động của điều kiện môi trường bất lợi.</w:t>
      </w:r>
      <w:r w:rsidRPr="00710CD8">
        <w:rPr>
          <w:szCs w:val="26"/>
        </w:rPr>
        <w:t xml:space="preserve"> </w:t>
      </w:r>
      <w:r>
        <w:rPr>
          <w:szCs w:val="26"/>
        </w:rPr>
        <w:t>(0.25 điểm)</w:t>
      </w:r>
    </w:p>
    <w:p w14:paraId="7555FD54" w14:textId="77777777" w:rsidR="00710CD8" w:rsidRPr="005353FC" w:rsidRDefault="00710CD8" w:rsidP="00A13268">
      <w:pPr>
        <w:pStyle w:val="ListParagraph"/>
        <w:numPr>
          <w:ilvl w:val="0"/>
          <w:numId w:val="2"/>
        </w:numPr>
        <w:spacing w:before="120" w:after="120"/>
        <w:jc w:val="both"/>
        <w:rPr>
          <w:szCs w:val="26"/>
        </w:rPr>
      </w:pPr>
      <w:r>
        <w:rPr>
          <w:szCs w:val="26"/>
        </w:rPr>
        <w:t>Giá thành sản xuất thấp và có khả năng sản xuất ở nồng độ cao</w:t>
      </w:r>
      <w:r w:rsidR="006F695D">
        <w:rPr>
          <w:szCs w:val="26"/>
        </w:rPr>
        <w:t>.</w:t>
      </w:r>
      <w:r>
        <w:rPr>
          <w:szCs w:val="26"/>
        </w:rPr>
        <w:t xml:space="preserve"> (0.25 điểm).</w:t>
      </w:r>
    </w:p>
    <w:p w14:paraId="7EE4826A" w14:textId="77777777" w:rsidR="000761FE" w:rsidRPr="00E72700" w:rsidRDefault="000761FE" w:rsidP="00A13268">
      <w:pPr>
        <w:spacing w:before="120" w:after="120"/>
        <w:rPr>
          <w:b/>
        </w:rPr>
      </w:pPr>
      <w:r w:rsidRPr="00E72700">
        <w:rPr>
          <w:b/>
          <w:u w:val="single"/>
        </w:rPr>
        <w:t>Câu 2 (</w:t>
      </w:r>
      <w:r w:rsidR="00710CD8" w:rsidRPr="00E72700">
        <w:rPr>
          <w:b/>
          <w:u w:val="single"/>
        </w:rPr>
        <w:t>3</w:t>
      </w:r>
      <w:r w:rsidRPr="00E72700">
        <w:rPr>
          <w:b/>
          <w:u w:val="single"/>
        </w:rPr>
        <w:t xml:space="preserve"> điểm):</w:t>
      </w:r>
      <w:r w:rsidRPr="00E72700">
        <w:rPr>
          <w:b/>
        </w:rPr>
        <w:t xml:space="preserve"> </w:t>
      </w:r>
      <w:r w:rsidR="006429EE" w:rsidRPr="00E72700">
        <w:rPr>
          <w:b/>
        </w:rPr>
        <w:t>Hãy trình bày cấu tạo của nano bạc và nêu 2 ứng dụng của nano bạc trong nông nghiệp.</w:t>
      </w:r>
    </w:p>
    <w:p w14:paraId="1F6C19DD" w14:textId="77777777" w:rsidR="006429EE" w:rsidRPr="00E72700" w:rsidRDefault="006429EE" w:rsidP="00A13268">
      <w:pPr>
        <w:spacing w:before="120" w:after="120"/>
        <w:rPr>
          <w:b/>
          <w:u w:val="single"/>
        </w:rPr>
      </w:pPr>
      <w:r w:rsidRPr="00E72700">
        <w:rPr>
          <w:b/>
          <w:u w:val="single"/>
        </w:rPr>
        <w:t xml:space="preserve">Đáp án: </w:t>
      </w:r>
    </w:p>
    <w:p w14:paraId="112908C8" w14:textId="77777777" w:rsidR="006429EE" w:rsidRDefault="006429EE" w:rsidP="006F695D">
      <w:pPr>
        <w:pStyle w:val="ListParagraph"/>
        <w:numPr>
          <w:ilvl w:val="0"/>
          <w:numId w:val="2"/>
        </w:numPr>
        <w:spacing w:before="120" w:after="120"/>
        <w:jc w:val="both"/>
      </w:pPr>
      <w:r>
        <w:t xml:space="preserve">Cấu tạo nano bạc gồm 2 phần: </w:t>
      </w:r>
    </w:p>
    <w:p w14:paraId="6E429DCC" w14:textId="77777777" w:rsidR="006429EE" w:rsidRDefault="006429EE" w:rsidP="006F695D">
      <w:pPr>
        <w:pStyle w:val="ListParagraph"/>
        <w:spacing w:before="120" w:after="120"/>
        <w:jc w:val="both"/>
      </w:pPr>
      <w:r>
        <w:t>+ Phần lõi bạc: hoạt tính sinh học chính (0.75 điểm)</w:t>
      </w:r>
    </w:p>
    <w:p w14:paraId="0CAC7D58" w14:textId="77777777" w:rsidR="006429EE" w:rsidRDefault="006429EE" w:rsidP="006F695D">
      <w:pPr>
        <w:pStyle w:val="ListParagraph"/>
        <w:spacing w:before="120" w:after="120"/>
        <w:jc w:val="both"/>
      </w:pPr>
      <w:r>
        <w:t xml:space="preserve">+ Phần vỏ (phẩn ổn định và phần bao phủ): </w:t>
      </w:r>
      <w:r w:rsidR="006F695D">
        <w:t>giúp</w:t>
      </w:r>
      <w:r>
        <w:t xml:space="preserve"> gia tăng hoạt tính sinh học của nano bạc (0.75 điểm)</w:t>
      </w:r>
    </w:p>
    <w:p w14:paraId="5051518A" w14:textId="77777777" w:rsidR="006429EE" w:rsidRDefault="006429EE" w:rsidP="006F695D">
      <w:pPr>
        <w:pStyle w:val="ListParagraph"/>
        <w:numPr>
          <w:ilvl w:val="0"/>
          <w:numId w:val="2"/>
        </w:numPr>
        <w:spacing w:before="120" w:after="120"/>
        <w:jc w:val="both"/>
      </w:pPr>
      <w:r w:rsidRPr="001D6F8C">
        <w:t>2 ứng dụng của nano bạc trong nông nghiệp</w:t>
      </w:r>
      <w:r>
        <w:t>:</w:t>
      </w:r>
    </w:p>
    <w:p w14:paraId="5AB1FA4A" w14:textId="77777777" w:rsidR="006429EE" w:rsidRDefault="006429EE" w:rsidP="006F695D">
      <w:pPr>
        <w:pStyle w:val="ListParagraph"/>
        <w:spacing w:before="120" w:after="120"/>
        <w:jc w:val="both"/>
      </w:pPr>
      <w:r>
        <w:t>+ Ứng dụng trong xử lý</w:t>
      </w:r>
      <w:r w:rsidR="00E72700">
        <w:t xml:space="preserve"> ao nuôi thủy sản: nano bạc với hoạt tính kháng khuẩn cao sẽ giúp xử lý các mầm bệnh trong nước nuôi trồng thủy sản.</w:t>
      </w:r>
      <w:r w:rsidR="00E72700" w:rsidRPr="00E72700">
        <w:t xml:space="preserve"> </w:t>
      </w:r>
      <w:r w:rsidR="00E72700">
        <w:t>(0.75 điểm)</w:t>
      </w:r>
    </w:p>
    <w:p w14:paraId="78DBDCF2" w14:textId="77777777" w:rsidR="00E72700" w:rsidRDefault="00E72700" w:rsidP="006F695D">
      <w:pPr>
        <w:pStyle w:val="ListParagraph"/>
        <w:spacing w:before="120" w:after="120"/>
        <w:jc w:val="both"/>
      </w:pPr>
      <w:r>
        <w:t>+ Ứng dụng nano bạc trong phòng trị bệnh cây trồng: nano bạc có khả năng phòng trị các bệnh do nấm, khuẩn gây ra trên cây trồng.</w:t>
      </w:r>
      <w:r w:rsidRPr="00E72700">
        <w:t xml:space="preserve"> </w:t>
      </w:r>
      <w:r>
        <w:t>(0.75 điểm)</w:t>
      </w:r>
    </w:p>
    <w:p w14:paraId="25B8179E" w14:textId="77777777" w:rsidR="000761FE" w:rsidRDefault="000761FE" w:rsidP="00A13268">
      <w:pPr>
        <w:spacing w:before="120" w:after="120"/>
        <w:jc w:val="both"/>
        <w:rPr>
          <w:b/>
        </w:rPr>
      </w:pPr>
      <w:r w:rsidRPr="00E72700">
        <w:rPr>
          <w:b/>
          <w:u w:val="single"/>
        </w:rPr>
        <w:t>Câu 3 (</w:t>
      </w:r>
      <w:r w:rsidR="00E72700" w:rsidRPr="00E72700">
        <w:rPr>
          <w:b/>
          <w:u w:val="single"/>
        </w:rPr>
        <w:t>4</w:t>
      </w:r>
      <w:r w:rsidRPr="00E72700">
        <w:rPr>
          <w:b/>
          <w:u w:val="single"/>
        </w:rPr>
        <w:t xml:space="preserve"> điểm):</w:t>
      </w:r>
      <w:r w:rsidRPr="00E72700">
        <w:rPr>
          <w:b/>
        </w:rPr>
        <w:t xml:space="preserve"> </w:t>
      </w:r>
      <w:r w:rsidR="00E72700" w:rsidRPr="00E72700">
        <w:rPr>
          <w:b/>
        </w:rPr>
        <w:t>Hãy trình bày ưu điểm của hệ mang nano ứng dụng trong lĩnh vực y dược và trình bày các loại vận chuyển hướng đích của hệ mang nano chứa dược chất.</w:t>
      </w:r>
    </w:p>
    <w:p w14:paraId="226ECADD" w14:textId="77777777" w:rsidR="00E72700" w:rsidRDefault="00E72700" w:rsidP="00A13268">
      <w:pPr>
        <w:pStyle w:val="ListParagraph"/>
        <w:numPr>
          <w:ilvl w:val="0"/>
          <w:numId w:val="2"/>
        </w:numPr>
        <w:spacing w:before="120" w:after="120"/>
        <w:jc w:val="both"/>
      </w:pPr>
      <w:r w:rsidRPr="00E72700">
        <w:t>Ưu điểm của hệ mang nano ứng dụng trong lĩnh vực y dược:</w:t>
      </w:r>
    </w:p>
    <w:p w14:paraId="0F69382F" w14:textId="77777777" w:rsidR="00800A7A" w:rsidRDefault="00800A7A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>+ Có kích thước nhỏ (thường dưới 200 nm) và có khả năng thấm tốt vào mô/tế bào động vật</w:t>
      </w:r>
      <w:r w:rsidR="006F695D">
        <w:rPr>
          <w:szCs w:val="26"/>
        </w:rPr>
        <w:t>.</w:t>
      </w:r>
      <w:r w:rsidRPr="00710CD8">
        <w:rPr>
          <w:szCs w:val="26"/>
        </w:rPr>
        <w:t xml:space="preserve"> </w:t>
      </w:r>
      <w:r>
        <w:rPr>
          <w:szCs w:val="26"/>
        </w:rPr>
        <w:t>(0.5 điểm)</w:t>
      </w:r>
    </w:p>
    <w:p w14:paraId="529D29E1" w14:textId="77777777" w:rsidR="00E72700" w:rsidRDefault="00E72700" w:rsidP="00A13268">
      <w:pPr>
        <w:pStyle w:val="ListParagraph"/>
        <w:spacing w:before="120" w:after="120"/>
        <w:jc w:val="both"/>
        <w:rPr>
          <w:szCs w:val="26"/>
        </w:rPr>
      </w:pPr>
      <w:r>
        <w:t xml:space="preserve">+ </w:t>
      </w:r>
      <w:r>
        <w:rPr>
          <w:szCs w:val="26"/>
        </w:rPr>
        <w:t>Giúp tăng độ tan (thực chất là tăng độ phân tán) cho các dược chất có độ tan trong nước thấp</w:t>
      </w:r>
      <w:r w:rsidR="006F695D">
        <w:rPr>
          <w:szCs w:val="26"/>
        </w:rPr>
        <w:t>.</w:t>
      </w:r>
      <w:r>
        <w:rPr>
          <w:szCs w:val="26"/>
        </w:rPr>
        <w:t xml:space="preserve"> (</w:t>
      </w:r>
      <w:r w:rsidR="00800A7A">
        <w:rPr>
          <w:szCs w:val="26"/>
        </w:rPr>
        <w:t>0.25</w:t>
      </w:r>
      <w:r>
        <w:rPr>
          <w:szCs w:val="26"/>
        </w:rPr>
        <w:t xml:space="preserve"> điểm)</w:t>
      </w:r>
    </w:p>
    <w:p w14:paraId="725C8F87" w14:textId="77777777" w:rsidR="00800A7A" w:rsidRDefault="00800A7A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lastRenderedPageBreak/>
        <w:t>+ Giúp điều khiển tốc độ phóng thích của dược chất, từ đó giúp kéo dài thời gian tác dụng.</w:t>
      </w:r>
      <w:r w:rsidRPr="00800A7A">
        <w:rPr>
          <w:szCs w:val="26"/>
        </w:rPr>
        <w:t xml:space="preserve"> </w:t>
      </w:r>
      <w:r>
        <w:rPr>
          <w:szCs w:val="26"/>
        </w:rPr>
        <w:t>(0.25 điểm)</w:t>
      </w:r>
    </w:p>
    <w:p w14:paraId="63FB125F" w14:textId="77777777" w:rsidR="00800A7A" w:rsidRDefault="00800A7A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>+ Một số hệ mang nano có tinh tương hợp sinh học cao.</w:t>
      </w:r>
      <w:r w:rsidRPr="00800A7A">
        <w:rPr>
          <w:szCs w:val="26"/>
        </w:rPr>
        <w:t xml:space="preserve"> </w:t>
      </w:r>
      <w:r>
        <w:rPr>
          <w:szCs w:val="26"/>
        </w:rPr>
        <w:t>(0.25 điểm)</w:t>
      </w:r>
    </w:p>
    <w:p w14:paraId="31FCA8BE" w14:textId="77777777" w:rsidR="009D36A6" w:rsidRDefault="009D36A6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>+ Giúp bảo vệ dược chất khỏi điều kiện bất lợi của môi trường. Ví dụ: môi trường pH acid của dạ dày, hay môi trường kiềm nhẹ của ruột, hoặc sự chuyển hóa đầu tiên ở gan hoặc sự opsonin hóa, v.v.</w:t>
      </w:r>
      <w:r w:rsidR="00800A7A" w:rsidRPr="00800A7A">
        <w:rPr>
          <w:szCs w:val="26"/>
        </w:rPr>
        <w:t xml:space="preserve"> </w:t>
      </w:r>
      <w:r w:rsidR="00800A7A">
        <w:rPr>
          <w:szCs w:val="26"/>
        </w:rPr>
        <w:t>(0.25 điểm)</w:t>
      </w:r>
    </w:p>
    <w:p w14:paraId="44E25FE2" w14:textId="77777777" w:rsidR="009D36A6" w:rsidRDefault="009D36A6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 xml:space="preserve">+ Có thể thiết kế vận chuyển </w:t>
      </w:r>
      <w:r w:rsidR="0080185F">
        <w:rPr>
          <w:szCs w:val="26"/>
        </w:rPr>
        <w:t>hướng</w:t>
      </w:r>
      <w:r>
        <w:rPr>
          <w:szCs w:val="26"/>
        </w:rPr>
        <w:t xml:space="preserve"> đích (targeting delivery)</w:t>
      </w:r>
      <w:r w:rsidR="006F695D">
        <w:rPr>
          <w:szCs w:val="26"/>
        </w:rPr>
        <w:t>.</w:t>
      </w:r>
      <w:r w:rsidR="00800A7A" w:rsidRPr="00800A7A">
        <w:rPr>
          <w:szCs w:val="26"/>
        </w:rPr>
        <w:t xml:space="preserve"> </w:t>
      </w:r>
      <w:r w:rsidR="00800A7A">
        <w:rPr>
          <w:szCs w:val="26"/>
        </w:rPr>
        <w:t>(0.25 điểm)</w:t>
      </w:r>
    </w:p>
    <w:p w14:paraId="3B85394B" w14:textId="77777777" w:rsidR="009D36A6" w:rsidRDefault="009D36A6" w:rsidP="00A13268">
      <w:pPr>
        <w:pStyle w:val="ListParagraph"/>
        <w:spacing w:before="120" w:after="120"/>
        <w:jc w:val="both"/>
        <w:rPr>
          <w:szCs w:val="26"/>
        </w:rPr>
      </w:pPr>
      <w:r>
        <w:rPr>
          <w:szCs w:val="26"/>
        </w:rPr>
        <w:t>+ Có thể đưa vào cơ thể b</w:t>
      </w:r>
      <w:r w:rsidR="006F695D">
        <w:rPr>
          <w:szCs w:val="26"/>
        </w:rPr>
        <w:t>ằng các con đường khác nhau (đườ</w:t>
      </w:r>
      <w:r>
        <w:rPr>
          <w:szCs w:val="26"/>
        </w:rPr>
        <w:t>ng uống, tiêm tĩnh mạch, đường phổi, thấm qua da).</w:t>
      </w:r>
      <w:r w:rsidR="00800A7A" w:rsidRPr="00800A7A">
        <w:rPr>
          <w:szCs w:val="26"/>
        </w:rPr>
        <w:t xml:space="preserve"> </w:t>
      </w:r>
      <w:r w:rsidR="00800A7A">
        <w:rPr>
          <w:szCs w:val="26"/>
        </w:rPr>
        <w:t>(0.25 điểm)</w:t>
      </w:r>
    </w:p>
    <w:p w14:paraId="00F3C412" w14:textId="77777777" w:rsidR="00E72700" w:rsidRDefault="00E72700" w:rsidP="00A13268">
      <w:pPr>
        <w:pStyle w:val="ListParagraph"/>
        <w:numPr>
          <w:ilvl w:val="0"/>
          <w:numId w:val="2"/>
        </w:numPr>
        <w:spacing w:before="120" w:after="120"/>
        <w:jc w:val="both"/>
      </w:pPr>
      <w:r>
        <w:t>Các loại vận chuyển hướng đích của hệ mang nano chứa dược chất:</w:t>
      </w:r>
    </w:p>
    <w:p w14:paraId="22B5A781" w14:textId="77777777" w:rsidR="00C8742B" w:rsidRDefault="0080185F" w:rsidP="00A13268">
      <w:pPr>
        <w:pStyle w:val="ListParagraph"/>
        <w:spacing w:before="120" w:after="120"/>
        <w:jc w:val="both"/>
      </w:pPr>
      <w:r>
        <w:t xml:space="preserve">+ Vận chuyển hướng đích đặc hiệu: thông qua việc gắn ligand trên bề mặt của hệ mang nano, các ligand này </w:t>
      </w:r>
      <w:r w:rsidR="00C8742B">
        <w:t xml:space="preserve">gắn </w:t>
      </w:r>
      <w:r>
        <w:t>“đặc hiệu”</w:t>
      </w:r>
      <w:r w:rsidR="00C8742B">
        <w:t xml:space="preserve"> với các thụ thể (receptor) của tế bào đích</w:t>
      </w:r>
      <w:r w:rsidR="006F695D">
        <w:t>.</w:t>
      </w:r>
      <w:r w:rsidR="00C8742B">
        <w:t xml:space="preserve"> (1 điểm).</w:t>
      </w:r>
    </w:p>
    <w:p w14:paraId="2DE7C5D9" w14:textId="77777777" w:rsidR="00C8742B" w:rsidRDefault="00C8742B" w:rsidP="00A13268">
      <w:pPr>
        <w:pStyle w:val="ListParagraph"/>
        <w:spacing w:before="120" w:after="120"/>
        <w:jc w:val="both"/>
      </w:pPr>
      <w:r>
        <w:t xml:space="preserve">+ Vận chuyển hướng đích không đặc hiệu: </w:t>
      </w:r>
    </w:p>
    <w:p w14:paraId="2F9DEDD6" w14:textId="77777777" w:rsidR="0080185F" w:rsidRDefault="006F695D" w:rsidP="00A13268">
      <w:pPr>
        <w:pStyle w:val="ListParagraph"/>
        <w:numPr>
          <w:ilvl w:val="0"/>
          <w:numId w:val="3"/>
        </w:numPr>
        <w:spacing w:before="120" w:after="120"/>
        <w:jc w:val="both"/>
      </w:pPr>
      <w:r>
        <w:t>Hệ</w:t>
      </w:r>
      <w:r w:rsidR="00C8742B">
        <w:t xml:space="preserve"> mang nano nhạy cảm với sóng siêu âm</w:t>
      </w:r>
      <w:r>
        <w:t>.</w:t>
      </w:r>
      <w:r w:rsidR="00C8742B">
        <w:t xml:space="preserve"> (0.25 điểm)</w:t>
      </w:r>
    </w:p>
    <w:p w14:paraId="58B9FE53" w14:textId="77777777" w:rsidR="00C8742B" w:rsidRDefault="00C8742B" w:rsidP="00A13268">
      <w:pPr>
        <w:pStyle w:val="ListParagraph"/>
        <w:numPr>
          <w:ilvl w:val="0"/>
          <w:numId w:val="3"/>
        </w:numPr>
        <w:spacing w:before="120" w:after="120"/>
        <w:jc w:val="both"/>
      </w:pPr>
      <w:r>
        <w:t>H</w:t>
      </w:r>
      <w:r w:rsidR="006F695D">
        <w:t>ệ</w:t>
      </w:r>
      <w:r>
        <w:t xml:space="preserve"> mang nano từ tính</w:t>
      </w:r>
      <w:r w:rsidR="006F695D">
        <w:t>.</w:t>
      </w:r>
      <w:r>
        <w:t xml:space="preserve"> (0.25 điểm)</w:t>
      </w:r>
    </w:p>
    <w:p w14:paraId="725E9499" w14:textId="77777777" w:rsidR="00C8742B" w:rsidRDefault="00C8742B" w:rsidP="00A13268">
      <w:pPr>
        <w:pStyle w:val="ListParagraph"/>
        <w:numPr>
          <w:ilvl w:val="0"/>
          <w:numId w:val="3"/>
        </w:numPr>
        <w:spacing w:before="120" w:after="120"/>
        <w:jc w:val="both"/>
      </w:pPr>
      <w:r>
        <w:t>H</w:t>
      </w:r>
      <w:r w:rsidR="006F695D">
        <w:t>ệ</w:t>
      </w:r>
      <w:r>
        <w:t xml:space="preserve"> mang nano nhạy cảm/đáp ứng với nhiệt độ</w:t>
      </w:r>
      <w:r w:rsidR="006F695D">
        <w:t>.</w:t>
      </w:r>
      <w:r>
        <w:t xml:space="preserve"> (0.25 điểm)</w:t>
      </w:r>
    </w:p>
    <w:p w14:paraId="31779D08" w14:textId="77777777" w:rsidR="00C8742B" w:rsidRPr="00E72700" w:rsidRDefault="00C8742B" w:rsidP="00A13268">
      <w:pPr>
        <w:pStyle w:val="ListParagraph"/>
        <w:numPr>
          <w:ilvl w:val="0"/>
          <w:numId w:val="3"/>
        </w:numPr>
        <w:spacing w:before="120" w:after="120"/>
        <w:jc w:val="both"/>
      </w:pPr>
      <w:r>
        <w:t>H</w:t>
      </w:r>
      <w:r w:rsidR="006F695D">
        <w:t>ệ</w:t>
      </w:r>
      <w:r>
        <w:t xml:space="preserve"> mang nano nhạy quang</w:t>
      </w:r>
      <w:r w:rsidR="006F695D">
        <w:t>.</w:t>
      </w:r>
      <w:r>
        <w:t xml:space="preserve"> (0.25 điểm)</w:t>
      </w:r>
    </w:p>
    <w:p w14:paraId="54D001AA" w14:textId="77777777" w:rsidR="00405CF9" w:rsidRDefault="00405CF9" w:rsidP="00A13268">
      <w:pPr>
        <w:spacing w:before="120" w:after="120"/>
      </w:pPr>
    </w:p>
    <w:p w14:paraId="4ADCB4B8" w14:textId="77777777" w:rsidR="00992F3A" w:rsidRPr="00CA34AB" w:rsidRDefault="00992F3A" w:rsidP="00A13268">
      <w:pPr>
        <w:tabs>
          <w:tab w:val="center" w:pos="7655"/>
        </w:tabs>
        <w:spacing w:before="120" w:after="120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</w:t>
      </w:r>
      <w:r w:rsidR="00A13268">
        <w:rPr>
          <w:i/>
          <w:iCs/>
        </w:rPr>
        <w:t>0</w:t>
      </w:r>
      <w:r w:rsidR="00F33AA2">
        <w:rPr>
          <w:i/>
          <w:iCs/>
        </w:rPr>
        <w:t>5</w:t>
      </w:r>
      <w:r w:rsidR="00A13268">
        <w:rPr>
          <w:i/>
          <w:iCs/>
        </w:rPr>
        <w:t>/07/2022</w:t>
      </w:r>
    </w:p>
    <w:p w14:paraId="100DC825" w14:textId="77777777" w:rsidR="00992F3A" w:rsidRDefault="00992F3A" w:rsidP="00A13268">
      <w:pPr>
        <w:spacing w:before="120" w:after="120"/>
        <w:rPr>
          <w:b/>
          <w:bCs/>
        </w:rPr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</w:t>
      </w:r>
      <w:r w:rsidR="00405CF9" w:rsidRPr="00405CF9">
        <w:rPr>
          <w:b/>
          <w:bCs/>
          <w:u w:val="single"/>
        </w:rPr>
        <w:t>đáp án</w:t>
      </w:r>
      <w:r w:rsidR="00405CF9">
        <w:rPr>
          <w:b/>
          <w:bCs/>
        </w:rPr>
        <w:t xml:space="preserve"> </w:t>
      </w:r>
      <w:r w:rsidRPr="00CA34AB">
        <w:rPr>
          <w:b/>
          <w:bCs/>
        </w:rPr>
        <w:t>đề thi</w:t>
      </w:r>
      <w:r>
        <w:rPr>
          <w:b/>
          <w:bCs/>
        </w:rPr>
        <w:t>:</w:t>
      </w:r>
      <w:r w:rsidR="00A13268">
        <w:rPr>
          <w:b/>
          <w:bCs/>
        </w:rPr>
        <w:t xml:space="preserve"> Nguyễn Minh Hiệp</w:t>
      </w:r>
    </w:p>
    <w:p w14:paraId="7BC3E9FC" w14:textId="77777777" w:rsidR="00992F3A" w:rsidRDefault="00992F3A" w:rsidP="00A13268">
      <w:pPr>
        <w:spacing w:before="120" w:after="120"/>
      </w:pPr>
    </w:p>
    <w:p w14:paraId="5F0A88C1" w14:textId="77777777" w:rsidR="00E646DF" w:rsidRDefault="00E646DF" w:rsidP="00E646DF">
      <w:pPr>
        <w:spacing w:line="276" w:lineRule="auto"/>
        <w:jc w:val="both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kiểm duyệt: 05/07/22</w:t>
      </w:r>
    </w:p>
    <w:p w14:paraId="322D391E" w14:textId="77777777" w:rsidR="00E646DF" w:rsidRDefault="00E646DF" w:rsidP="00E646DF">
      <w:pPr>
        <w:spacing w:line="276" w:lineRule="auto"/>
        <w:jc w:val="both"/>
        <w:rPr>
          <w:b/>
          <w:color w:val="FF0000"/>
          <w:szCs w:val="26"/>
        </w:rPr>
      </w:pPr>
      <w:r>
        <w:rPr>
          <w:noProof/>
        </w:rPr>
        <w:drawing>
          <wp:inline distT="0" distB="0" distL="0" distR="0" wp14:anchorId="52426729" wp14:editId="587C6F94">
            <wp:extent cx="1314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5080C" w14:textId="77777777" w:rsidR="00E646DF" w:rsidRDefault="00E646DF" w:rsidP="00E646DF">
      <w:pPr>
        <w:spacing w:before="120"/>
        <w:rPr>
          <w:b/>
          <w:bCs/>
        </w:rPr>
      </w:pPr>
      <w:r w:rsidRPr="00CA34AB">
        <w:rPr>
          <w:b/>
          <w:bCs/>
        </w:rPr>
        <w:t>Trưởn</w:t>
      </w:r>
      <w:r>
        <w:rPr>
          <w:b/>
          <w:bCs/>
        </w:rPr>
        <w:t>g Ngành CNSH kiểm duyệt đề thi: TS. Vũ Thị Quyền</w:t>
      </w:r>
    </w:p>
    <w:p w14:paraId="56154992" w14:textId="1BB738CB" w:rsidR="007D3285" w:rsidRDefault="007D3285" w:rsidP="00E646DF">
      <w:pPr>
        <w:spacing w:before="120" w:after="120"/>
        <w:jc w:val="both"/>
        <w:rPr>
          <w:szCs w:val="26"/>
        </w:rPr>
      </w:pP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92CF4" w14:textId="77777777" w:rsidR="009B6CAE" w:rsidRDefault="009B6CAE" w:rsidP="00076A35">
      <w:r>
        <w:separator/>
      </w:r>
    </w:p>
  </w:endnote>
  <w:endnote w:type="continuationSeparator" w:id="0">
    <w:p w14:paraId="09A6CEC3" w14:textId="77777777" w:rsidR="009B6CAE" w:rsidRDefault="009B6CA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7FB6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2C93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D08B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7962" w14:textId="77777777" w:rsidR="009B6CAE" w:rsidRDefault="009B6CAE" w:rsidP="00076A35">
      <w:r>
        <w:separator/>
      </w:r>
    </w:p>
  </w:footnote>
  <w:footnote w:type="continuationSeparator" w:id="0">
    <w:p w14:paraId="57D79008" w14:textId="77777777" w:rsidR="009B6CAE" w:rsidRDefault="009B6CA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EE09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AC17" w14:textId="7777777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306E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2D87"/>
    <w:multiLevelType w:val="hybridMultilevel"/>
    <w:tmpl w:val="1302B4F6"/>
    <w:lvl w:ilvl="0" w:tplc="59B6F6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5643B"/>
    <w:multiLevelType w:val="hybridMultilevel"/>
    <w:tmpl w:val="45729A92"/>
    <w:lvl w:ilvl="0" w:tplc="43DE32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729C6"/>
    <w:multiLevelType w:val="hybridMultilevel"/>
    <w:tmpl w:val="98F0B896"/>
    <w:lvl w:ilvl="0" w:tplc="04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 w16cid:durableId="789012294">
    <w:abstractNumId w:val="0"/>
  </w:num>
  <w:num w:numId="2" w16cid:durableId="693577319">
    <w:abstractNumId w:val="1"/>
  </w:num>
  <w:num w:numId="3" w16cid:durableId="8029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4C"/>
    <w:rsid w:val="000101B3"/>
    <w:rsid w:val="00025F6A"/>
    <w:rsid w:val="000579AF"/>
    <w:rsid w:val="00075768"/>
    <w:rsid w:val="000761FE"/>
    <w:rsid w:val="00076A35"/>
    <w:rsid w:val="00095344"/>
    <w:rsid w:val="0009683B"/>
    <w:rsid w:val="00104CA7"/>
    <w:rsid w:val="0013547C"/>
    <w:rsid w:val="00141901"/>
    <w:rsid w:val="00147782"/>
    <w:rsid w:val="001A2516"/>
    <w:rsid w:val="00225D3B"/>
    <w:rsid w:val="002260E2"/>
    <w:rsid w:val="00234453"/>
    <w:rsid w:val="00250BA8"/>
    <w:rsid w:val="0028170E"/>
    <w:rsid w:val="002C2161"/>
    <w:rsid w:val="002D5E96"/>
    <w:rsid w:val="00364A6F"/>
    <w:rsid w:val="003677F8"/>
    <w:rsid w:val="00384C82"/>
    <w:rsid w:val="00400F29"/>
    <w:rsid w:val="00403868"/>
    <w:rsid w:val="00405CF9"/>
    <w:rsid w:val="004418BA"/>
    <w:rsid w:val="00456030"/>
    <w:rsid w:val="004C0CBC"/>
    <w:rsid w:val="005046D7"/>
    <w:rsid w:val="005538CA"/>
    <w:rsid w:val="00582224"/>
    <w:rsid w:val="005A63BC"/>
    <w:rsid w:val="005C343D"/>
    <w:rsid w:val="005E1646"/>
    <w:rsid w:val="00614668"/>
    <w:rsid w:val="006429EE"/>
    <w:rsid w:val="006435B9"/>
    <w:rsid w:val="00664FCE"/>
    <w:rsid w:val="006C3E61"/>
    <w:rsid w:val="006C47FD"/>
    <w:rsid w:val="006E30E0"/>
    <w:rsid w:val="006F695D"/>
    <w:rsid w:val="00710CD8"/>
    <w:rsid w:val="0072312D"/>
    <w:rsid w:val="00750DEE"/>
    <w:rsid w:val="007642AF"/>
    <w:rsid w:val="007C0E85"/>
    <w:rsid w:val="007D3285"/>
    <w:rsid w:val="007FF01A"/>
    <w:rsid w:val="00800A7A"/>
    <w:rsid w:val="0080185F"/>
    <w:rsid w:val="008274FF"/>
    <w:rsid w:val="008B3402"/>
    <w:rsid w:val="008C7EFD"/>
    <w:rsid w:val="00907007"/>
    <w:rsid w:val="00952357"/>
    <w:rsid w:val="00992F3A"/>
    <w:rsid w:val="009A1A12"/>
    <w:rsid w:val="009A2AF1"/>
    <w:rsid w:val="009B69C6"/>
    <w:rsid w:val="009B6CAE"/>
    <w:rsid w:val="009C3BD5"/>
    <w:rsid w:val="009D36A6"/>
    <w:rsid w:val="00A04E8E"/>
    <w:rsid w:val="00A13268"/>
    <w:rsid w:val="00A64487"/>
    <w:rsid w:val="00A66D58"/>
    <w:rsid w:val="00A72193"/>
    <w:rsid w:val="00A97788"/>
    <w:rsid w:val="00AD50B8"/>
    <w:rsid w:val="00B279BA"/>
    <w:rsid w:val="00B407F1"/>
    <w:rsid w:val="00B86B5F"/>
    <w:rsid w:val="00BE2D28"/>
    <w:rsid w:val="00BF5A06"/>
    <w:rsid w:val="00C6114D"/>
    <w:rsid w:val="00C72B4C"/>
    <w:rsid w:val="00C8471A"/>
    <w:rsid w:val="00C8742B"/>
    <w:rsid w:val="00CA34AB"/>
    <w:rsid w:val="00CA377C"/>
    <w:rsid w:val="00CC28FD"/>
    <w:rsid w:val="00D204EB"/>
    <w:rsid w:val="00D731BB"/>
    <w:rsid w:val="00D84287"/>
    <w:rsid w:val="00DA1B0F"/>
    <w:rsid w:val="00DA7163"/>
    <w:rsid w:val="00DC5876"/>
    <w:rsid w:val="00DE17E5"/>
    <w:rsid w:val="00E557EC"/>
    <w:rsid w:val="00E646DF"/>
    <w:rsid w:val="00E72700"/>
    <w:rsid w:val="00E7616C"/>
    <w:rsid w:val="00E84FEF"/>
    <w:rsid w:val="00E90C5B"/>
    <w:rsid w:val="00EA3940"/>
    <w:rsid w:val="00EC1180"/>
    <w:rsid w:val="00ED6F8A"/>
    <w:rsid w:val="00EE596B"/>
    <w:rsid w:val="00EF5970"/>
    <w:rsid w:val="00F23F7C"/>
    <w:rsid w:val="00F33AA2"/>
    <w:rsid w:val="00F74100"/>
    <w:rsid w:val="00F76816"/>
    <w:rsid w:val="00F95BFB"/>
    <w:rsid w:val="00FB4792"/>
    <w:rsid w:val="00FD6AF8"/>
    <w:rsid w:val="0F3EB398"/>
    <w:rsid w:val="5A4F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00E1F"/>
  <w15:docId w15:val="{5A3AA444-B252-4FD4-BF85-30620C7C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Quốc Nam - Phòng KT&amp;DBCL</dc:creator>
  <cp:lastModifiedBy>Vũ Thị Quyền - Khoa Công nghệ ứng dụng - VLSET</cp:lastModifiedBy>
  <cp:revision>4</cp:revision>
  <cp:lastPrinted>2022-07-11T13:32:00Z</cp:lastPrinted>
  <dcterms:created xsi:type="dcterms:W3CDTF">2022-07-06T08:00:00Z</dcterms:created>
  <dcterms:modified xsi:type="dcterms:W3CDTF">2022-07-11T13:33:00Z</dcterms:modified>
</cp:coreProperties>
</file>