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DF14A" w14:textId="77777777" w:rsidR="00992F3A" w:rsidRDefault="00992F3A" w:rsidP="00992F3A">
      <w:bookmarkStart w:id="0" w:name="_Hlk95308268"/>
      <w:bookmarkStart w:id="1" w:name="_Hlk95307634"/>
      <w:r>
        <w:t>TRƯỜNG ĐẠI HỌC VĂN LANG</w:t>
      </w:r>
    </w:p>
    <w:p w14:paraId="29FE8225" w14:textId="1A7EDAC3" w:rsidR="00992F3A" w:rsidRPr="005025B7" w:rsidRDefault="00992F3A" w:rsidP="00992F3A">
      <w:pPr>
        <w:tabs>
          <w:tab w:val="right" w:leader="dot" w:pos="3969"/>
        </w:tabs>
        <w:rPr>
          <w:b/>
          <w:bCs/>
          <w:lang w:val="vi-VN"/>
        </w:rPr>
      </w:pPr>
      <w:r w:rsidRPr="006C4DB2">
        <w:rPr>
          <w:b/>
          <w:bCs/>
        </w:rPr>
        <w:t xml:space="preserve">KHOA: </w:t>
      </w:r>
      <w:r w:rsidR="005025B7">
        <w:rPr>
          <w:b/>
          <w:bCs/>
          <w:lang w:val="vi-VN"/>
        </w:rPr>
        <w:t>XÃ HỘI VÀ NHÂN VĂN</w:t>
      </w:r>
    </w:p>
    <w:p w14:paraId="23D38C40" w14:textId="77777777" w:rsidR="00992F3A" w:rsidRPr="006C4DB2" w:rsidRDefault="00992F3A" w:rsidP="00992F3A">
      <w:pPr>
        <w:rPr>
          <w:b/>
          <w:bCs/>
        </w:rPr>
      </w:pPr>
    </w:p>
    <w:p w14:paraId="05B83FAE" w14:textId="31A8A585" w:rsidR="00992F3A" w:rsidRPr="00A62DDD" w:rsidRDefault="00405CF9" w:rsidP="00992F3A">
      <w:pPr>
        <w:jc w:val="center"/>
        <w:rPr>
          <w:b/>
          <w:bCs/>
          <w:lang w:val="vi-VN"/>
        </w:rPr>
      </w:pPr>
      <w:r w:rsidRPr="00405CF9">
        <w:rPr>
          <w:b/>
          <w:bCs/>
          <w:u w:val="single"/>
        </w:rPr>
        <w:t>ĐÁP ÁN</w:t>
      </w:r>
      <w:r>
        <w:rPr>
          <w:b/>
          <w:bCs/>
        </w:rPr>
        <w:t xml:space="preserve"> </w:t>
      </w:r>
      <w:r w:rsidR="00992F3A" w:rsidRPr="006C4DB2">
        <w:rPr>
          <w:b/>
          <w:bCs/>
        </w:rPr>
        <w:t>ĐỀ THI KẾT THÚC HỌC PHẦN</w:t>
      </w:r>
      <w:r w:rsidR="00A62DDD">
        <w:rPr>
          <w:b/>
          <w:bCs/>
          <w:lang w:val="vi-VN"/>
        </w:rPr>
        <w:t xml:space="preserve"> (lần 2)</w:t>
      </w:r>
    </w:p>
    <w:p w14:paraId="086FB42E" w14:textId="01783CE9" w:rsidR="00992F3A" w:rsidRDefault="00992F3A" w:rsidP="00992F3A">
      <w:pPr>
        <w:jc w:val="center"/>
        <w:rPr>
          <w:b/>
          <w:bCs/>
        </w:rPr>
      </w:pPr>
      <w:r w:rsidRPr="006C4DB2">
        <w:rPr>
          <w:b/>
          <w:bCs/>
        </w:rPr>
        <w:t xml:space="preserve">Học kỳ </w:t>
      </w:r>
      <w:r w:rsidR="00943D26">
        <w:rPr>
          <w:b/>
          <w:bCs/>
        </w:rPr>
        <w:t>1</w:t>
      </w:r>
      <w:r w:rsidRPr="006C4DB2">
        <w:rPr>
          <w:b/>
          <w:bCs/>
        </w:rPr>
        <w:t>, năm học 202</w:t>
      </w:r>
      <w:r w:rsidR="00943D26">
        <w:rPr>
          <w:b/>
          <w:bCs/>
        </w:rPr>
        <w:t>2</w:t>
      </w:r>
      <w:r w:rsidRPr="006C4DB2">
        <w:rPr>
          <w:b/>
          <w:bCs/>
        </w:rPr>
        <w:t xml:space="preserve"> </w:t>
      </w:r>
      <w:r w:rsidR="008B0CCA">
        <w:rPr>
          <w:b/>
          <w:bCs/>
        </w:rPr>
        <w:t>–</w:t>
      </w:r>
      <w:r w:rsidRPr="006C4DB2">
        <w:rPr>
          <w:b/>
          <w:bCs/>
        </w:rPr>
        <w:t xml:space="preserve"> 202</w:t>
      </w:r>
      <w:r w:rsidR="00943D26">
        <w:rPr>
          <w:b/>
          <w:bCs/>
        </w:rPr>
        <w:t>3</w:t>
      </w:r>
    </w:p>
    <w:p w14:paraId="3449F50A" w14:textId="77777777" w:rsidR="008B0CCA" w:rsidRPr="006C4DB2" w:rsidRDefault="008B0CCA" w:rsidP="00992F3A">
      <w:pPr>
        <w:jc w:val="center"/>
        <w:rPr>
          <w:b/>
          <w:bCs/>
        </w:rPr>
      </w:pPr>
    </w:p>
    <w:p w14:paraId="41F961E5" w14:textId="77777777" w:rsidR="008B0CCA" w:rsidRPr="00A75DF6" w:rsidRDefault="008B0CCA" w:rsidP="008B0CCA">
      <w:pPr>
        <w:tabs>
          <w:tab w:val="right" w:leader="dot" w:pos="7371"/>
        </w:tabs>
        <w:spacing w:before="120" w:after="120" w:line="276" w:lineRule="auto"/>
        <w:rPr>
          <w:szCs w:val="26"/>
        </w:rPr>
      </w:pPr>
      <w:r w:rsidRPr="00A75DF6">
        <w:rPr>
          <w:szCs w:val="26"/>
        </w:rPr>
        <w:t xml:space="preserve">Mã học phần: </w:t>
      </w:r>
      <w:r w:rsidRPr="00902C38">
        <w:rPr>
          <w:szCs w:val="26"/>
        </w:rPr>
        <w:t>221_71APLI40383_01</w:t>
      </w:r>
    </w:p>
    <w:p w14:paraId="172D5AD9" w14:textId="77777777" w:rsidR="008B0CCA" w:rsidRPr="00A75DF6" w:rsidRDefault="008B0CCA" w:rsidP="008B0CCA">
      <w:pPr>
        <w:tabs>
          <w:tab w:val="right" w:leader="dot" w:pos="7371"/>
        </w:tabs>
        <w:spacing w:before="120" w:after="120" w:line="276" w:lineRule="auto"/>
        <w:rPr>
          <w:szCs w:val="26"/>
        </w:rPr>
      </w:pPr>
      <w:r w:rsidRPr="00A75DF6">
        <w:rPr>
          <w:szCs w:val="26"/>
        </w:rPr>
        <w:t xml:space="preserve">Tên học phần: </w:t>
      </w:r>
      <w:r w:rsidRPr="00902C38">
        <w:rPr>
          <w:szCs w:val="26"/>
        </w:rPr>
        <w:t>Tinh hoa văn học cổ điển phương Tây và các hướng ứng dụng</w:t>
      </w:r>
    </w:p>
    <w:p w14:paraId="4202E357" w14:textId="77777777" w:rsidR="008B0CCA" w:rsidRPr="00A75DF6" w:rsidRDefault="008B0CCA" w:rsidP="008B0CCA">
      <w:pPr>
        <w:tabs>
          <w:tab w:val="right" w:leader="dot" w:pos="7371"/>
        </w:tabs>
        <w:spacing w:before="120" w:after="120" w:line="276" w:lineRule="auto"/>
        <w:rPr>
          <w:szCs w:val="26"/>
        </w:rPr>
      </w:pPr>
      <w:r w:rsidRPr="00A75DF6">
        <w:rPr>
          <w:szCs w:val="26"/>
        </w:rPr>
        <w:t xml:space="preserve">Mã nhóm lớp học phần: </w:t>
      </w:r>
      <w:r w:rsidRPr="00902C38">
        <w:rPr>
          <w:szCs w:val="26"/>
        </w:rPr>
        <w:t>71K27VHUD01</w:t>
      </w:r>
    </w:p>
    <w:p w14:paraId="40600481" w14:textId="07AD644A" w:rsidR="00992F3A" w:rsidRPr="008B0CCA" w:rsidRDefault="008B0CCA" w:rsidP="008B0CCA">
      <w:pPr>
        <w:tabs>
          <w:tab w:val="right" w:leader="dot" w:pos="7371"/>
        </w:tabs>
        <w:spacing w:before="120" w:after="120" w:line="276" w:lineRule="auto"/>
        <w:rPr>
          <w:szCs w:val="26"/>
          <w:lang w:val="vi-VN"/>
        </w:rPr>
      </w:pPr>
      <w:r>
        <w:rPr>
          <w:szCs w:val="26"/>
        </w:rPr>
        <w:t>Thời gian làm bài</w:t>
      </w:r>
      <w:r w:rsidRPr="00A75DF6">
        <w:rPr>
          <w:szCs w:val="26"/>
        </w:rPr>
        <w:t xml:space="preserve">: </w:t>
      </w:r>
      <w:r>
        <w:rPr>
          <w:szCs w:val="26"/>
          <w:lang w:val="vi-VN"/>
        </w:rPr>
        <w:t>90 phút</w:t>
      </w:r>
    </w:p>
    <w:p w14:paraId="7062B00E" w14:textId="6D7C2FFF" w:rsidR="00992F3A" w:rsidRPr="00D1658A" w:rsidRDefault="00992F3A" w:rsidP="008B0CCA">
      <w:pPr>
        <w:spacing w:before="120" w:after="120" w:line="276" w:lineRule="auto"/>
        <w:rPr>
          <w:b/>
          <w:bCs/>
          <w:color w:val="1F4E79" w:themeColor="accent5" w:themeShade="80"/>
          <w:spacing w:val="-4"/>
          <w:szCs w:val="26"/>
          <w:lang w:val="vi-VN"/>
        </w:rPr>
      </w:pPr>
      <w:r w:rsidRPr="00D1658A">
        <w:rPr>
          <w:szCs w:val="26"/>
          <w:lang w:val="vi-VN"/>
        </w:rPr>
        <w:t xml:space="preserve">Hình thức thi: </w:t>
      </w:r>
      <w:r w:rsidRPr="00D1658A">
        <w:rPr>
          <w:b/>
          <w:bCs/>
          <w:color w:val="1F4E79" w:themeColor="accent5" w:themeShade="80"/>
          <w:spacing w:val="-4"/>
          <w:szCs w:val="26"/>
          <w:lang w:val="vi-VN"/>
        </w:rPr>
        <w:t>Tự luận</w:t>
      </w:r>
      <w:bookmarkEnd w:id="0"/>
    </w:p>
    <w:bookmarkEnd w:id="1"/>
    <w:p w14:paraId="1176027B" w14:textId="68F04A03" w:rsidR="00943D26" w:rsidRPr="00D1658A" w:rsidRDefault="00574687" w:rsidP="008B0CCA">
      <w:pPr>
        <w:spacing w:before="120" w:after="120" w:line="276" w:lineRule="auto"/>
        <w:rPr>
          <w:color w:val="000000" w:themeColor="text1"/>
          <w:spacing w:val="-4"/>
          <w:szCs w:val="26"/>
          <w:lang w:val="vi-VN"/>
        </w:rPr>
      </w:pPr>
      <w:r w:rsidRPr="00D1658A">
        <w:rPr>
          <w:color w:val="000000" w:themeColor="text1"/>
          <w:spacing w:val="-4"/>
          <w:szCs w:val="26"/>
          <w:lang w:val="vi-VN"/>
        </w:rPr>
        <w:t>SV đ</w:t>
      </w:r>
      <w:r w:rsidR="00943D26" w:rsidRPr="00D1658A">
        <w:rPr>
          <w:color w:val="000000" w:themeColor="text1"/>
          <w:spacing w:val="-4"/>
          <w:szCs w:val="26"/>
          <w:lang w:val="vi-VN"/>
        </w:rPr>
        <w:t xml:space="preserve">ược </w:t>
      </w:r>
      <w:r w:rsidRPr="00D1658A">
        <w:rPr>
          <w:color w:val="000000" w:themeColor="text1"/>
          <w:spacing w:val="-4"/>
          <w:szCs w:val="26"/>
          <w:lang w:val="vi-VN"/>
        </w:rPr>
        <w:t>tham khảo</w:t>
      </w:r>
      <w:r w:rsidR="00943D26" w:rsidRPr="00D1658A">
        <w:rPr>
          <w:color w:val="000000" w:themeColor="text1"/>
          <w:spacing w:val="-4"/>
          <w:szCs w:val="26"/>
          <w:lang w:val="vi-VN"/>
        </w:rPr>
        <w:t xml:space="preserve"> tài liệu:   Có   </w:t>
      </w:r>
      <w:r w:rsidR="00943D26">
        <w:rPr>
          <w:color w:val="000000" w:themeColor="text1"/>
          <w:spacing w:val="-4"/>
          <w:szCs w:val="26"/>
        </w:rPr>
        <w:sym w:font="Wingdings" w:char="F06F"/>
      </w:r>
      <w:r w:rsidR="00943D26" w:rsidRPr="00D1658A">
        <w:rPr>
          <w:color w:val="000000" w:themeColor="text1"/>
          <w:spacing w:val="-4"/>
          <w:szCs w:val="26"/>
          <w:lang w:val="vi-VN"/>
        </w:rPr>
        <w:t xml:space="preserve">                                      Không   </w:t>
      </w:r>
      <w:r w:rsidR="005025B7">
        <w:rPr>
          <w:color w:val="000000" w:themeColor="text1"/>
          <w:spacing w:val="-4"/>
          <w:szCs w:val="26"/>
        </w:rPr>
        <w:sym w:font="Wingdings 2" w:char="F052"/>
      </w:r>
    </w:p>
    <w:p w14:paraId="1372D4E4" w14:textId="2F3367D6" w:rsidR="00992F3A" w:rsidRPr="00D1658A" w:rsidRDefault="00943D26" w:rsidP="000128BC">
      <w:pPr>
        <w:spacing w:before="120" w:after="120" w:line="276" w:lineRule="auto"/>
        <w:rPr>
          <w:color w:val="000000" w:themeColor="text1"/>
          <w:szCs w:val="26"/>
          <w:lang w:val="vi-VN"/>
        </w:rPr>
      </w:pPr>
      <w:r w:rsidRPr="00D1658A">
        <w:rPr>
          <w:b/>
          <w:bCs/>
          <w:color w:val="FF0000"/>
          <w:spacing w:val="-4"/>
          <w:szCs w:val="26"/>
          <w:lang w:val="vi-VN"/>
        </w:rPr>
        <w:t>Cách thức nộp bài phần tự luận:</w:t>
      </w:r>
      <w:r w:rsidR="005025B7" w:rsidRPr="00D1658A">
        <w:rPr>
          <w:rStyle w:val="eop"/>
          <w:color w:val="000000" w:themeColor="text1"/>
          <w:szCs w:val="26"/>
          <w:lang w:val="vi-VN"/>
        </w:rPr>
        <w:t xml:space="preserve"> SV gõ trực tiếp trên khung trả lời của hệ thống thi</w:t>
      </w:r>
    </w:p>
    <w:p w14:paraId="76D1AB9A" w14:textId="410222ED" w:rsidR="00D1658A" w:rsidRPr="00D1658A" w:rsidRDefault="00D420A9" w:rsidP="00D1658A">
      <w:pPr>
        <w:spacing w:before="120" w:after="120" w:line="276" w:lineRule="auto"/>
        <w:jc w:val="both"/>
      </w:pPr>
      <w:r w:rsidRPr="00980130">
        <w:rPr>
          <w:b/>
        </w:rPr>
        <w:t>Câu 1 (</w:t>
      </w:r>
      <w:r>
        <w:rPr>
          <w:b/>
        </w:rPr>
        <w:t>6</w:t>
      </w:r>
      <w:r w:rsidRPr="00980130">
        <w:rPr>
          <w:b/>
        </w:rPr>
        <w:t xml:space="preserve"> điểm)</w:t>
      </w:r>
      <w:r w:rsidR="00D1658A" w:rsidRPr="00D1658A">
        <w:rPr>
          <w:lang w:val="vi-VN"/>
        </w:rPr>
        <w:t xml:space="preserve"> Nhà văn W. Shakespeare trong tác phẩm </w:t>
      </w:r>
      <w:r w:rsidR="00D1658A" w:rsidRPr="00D1658A">
        <w:rPr>
          <w:i/>
          <w:lang w:val="vi-VN"/>
        </w:rPr>
        <w:t>Hamlet</w:t>
      </w:r>
      <w:r w:rsidR="00D1658A" w:rsidRPr="00D1658A">
        <w:rPr>
          <w:lang w:val="vi-VN"/>
        </w:rPr>
        <w:t xml:space="preserve"> đã viết: </w:t>
      </w:r>
    </w:p>
    <w:p w14:paraId="64B121B0" w14:textId="77777777" w:rsidR="00D1658A" w:rsidRPr="00D1658A" w:rsidRDefault="00D1658A" w:rsidP="00D1658A">
      <w:pPr>
        <w:spacing w:before="120" w:after="120" w:line="276" w:lineRule="auto"/>
        <w:jc w:val="both"/>
        <w:rPr>
          <w:szCs w:val="26"/>
          <w:lang w:val="vi-VN"/>
        </w:rPr>
      </w:pPr>
      <w:r w:rsidRPr="00D1658A">
        <w:rPr>
          <w:lang w:val="vi-VN"/>
        </w:rPr>
        <w:t xml:space="preserve">“Kì diệu thay là con người! Con người mới cao quý làm sao về mặt lí trí. Vô tận sao về mặt năng khiếu! Hình dung và dáng điệu mới giàu ý nghĩa và đáng kính làm sao! Trong hành động thật như thần tiên, về trí tuệ ngang tài Thượng đế! Thật là vẻ đẹp của thế gian, kiểu mẫu của muôn loài!” (Hồi II, cảnh 2, </w:t>
      </w:r>
      <w:r w:rsidRPr="00D1658A">
        <w:rPr>
          <w:rFonts w:eastAsiaTheme="majorEastAsia"/>
          <w:bCs/>
          <w:color w:val="000000"/>
          <w:szCs w:val="26"/>
          <w:lang w:val="vi-VN"/>
        </w:rPr>
        <w:t xml:space="preserve">Đào Anh Kha, Bùi Ý, Bùi Phụng </w:t>
      </w:r>
      <w:r w:rsidRPr="00D1658A">
        <w:rPr>
          <w:rFonts w:eastAsiaTheme="majorEastAsia"/>
          <w:bCs/>
          <w:i/>
          <w:color w:val="000000"/>
          <w:szCs w:val="26"/>
          <w:lang w:val="vi-VN"/>
        </w:rPr>
        <w:t>dịch</w:t>
      </w:r>
      <w:r w:rsidRPr="00D1658A">
        <w:rPr>
          <w:szCs w:val="26"/>
          <w:lang w:val="vi-VN"/>
        </w:rPr>
        <w:t>).</w:t>
      </w:r>
    </w:p>
    <w:p w14:paraId="312A62DF" w14:textId="320A132E" w:rsidR="00D1658A" w:rsidRPr="00D1658A" w:rsidRDefault="00D1658A" w:rsidP="00D1658A">
      <w:pPr>
        <w:spacing w:before="120" w:after="120" w:line="276" w:lineRule="auto"/>
        <w:jc w:val="both"/>
        <w:rPr>
          <w:szCs w:val="26"/>
          <w:lang w:val="vi-VN"/>
        </w:rPr>
      </w:pPr>
      <w:r w:rsidRPr="00D1658A">
        <w:rPr>
          <w:szCs w:val="26"/>
          <w:lang w:val="vi-VN"/>
        </w:rPr>
        <w:t>Anh/chị hãy phân tích và bình luận ý nghĩa của nhận định trên đặt trong bối cảnh thời đại Phục hưng.</w:t>
      </w:r>
    </w:p>
    <w:p w14:paraId="342CC168" w14:textId="188E9658" w:rsidR="008B0CCA" w:rsidRPr="008B0CCA" w:rsidRDefault="008B0CCA" w:rsidP="00795E5C">
      <w:pPr>
        <w:spacing w:before="120" w:after="120"/>
        <w:rPr>
          <w:b/>
          <w:lang w:val="vi-VN"/>
        </w:rPr>
      </w:pPr>
      <w:r w:rsidRPr="008B0CCA">
        <w:rPr>
          <w:b/>
          <w:lang w:val="vi-VN"/>
        </w:rPr>
        <w:t xml:space="preserve">Trả lời: </w:t>
      </w:r>
    </w:p>
    <w:p w14:paraId="1A330CBB" w14:textId="35826010" w:rsidR="008B0CCA" w:rsidRPr="00D420A9" w:rsidRDefault="00D420A9" w:rsidP="00795E5C">
      <w:pPr>
        <w:spacing w:before="120" w:after="120" w:line="276" w:lineRule="auto"/>
        <w:jc w:val="both"/>
        <w:rPr>
          <w:b/>
          <w:lang w:val="vi-VN"/>
        </w:rPr>
      </w:pPr>
      <w:r>
        <w:rPr>
          <w:b/>
          <w:lang w:val="vi-VN"/>
        </w:rPr>
        <w:t xml:space="preserve">- </w:t>
      </w:r>
      <w:r w:rsidR="00770547">
        <w:rPr>
          <w:b/>
          <w:lang w:val="vi-VN"/>
        </w:rPr>
        <w:t xml:space="preserve">W. </w:t>
      </w:r>
      <w:r w:rsidR="00770547" w:rsidRPr="00770547">
        <w:rPr>
          <w:b/>
          <w:lang w:val="vi-VN"/>
        </w:rPr>
        <w:t xml:space="preserve">Shakespeare </w:t>
      </w:r>
      <w:r w:rsidR="00770547">
        <w:rPr>
          <w:b/>
          <w:lang w:val="vi-VN"/>
        </w:rPr>
        <w:t xml:space="preserve">và </w:t>
      </w:r>
      <w:r w:rsidR="008B0CCA" w:rsidRPr="00D420A9">
        <w:rPr>
          <w:b/>
          <w:lang w:val="vi-VN"/>
        </w:rPr>
        <w:t xml:space="preserve">Thời kỳ Phục hưng </w:t>
      </w:r>
      <w:r w:rsidRPr="00D420A9">
        <w:rPr>
          <w:b/>
          <w:lang w:val="vi-VN"/>
        </w:rPr>
        <w:t>(2</w:t>
      </w:r>
      <w:r w:rsidR="008B0CCA" w:rsidRPr="00D420A9">
        <w:rPr>
          <w:b/>
          <w:lang w:val="vi-VN"/>
        </w:rPr>
        <w:t>đ)</w:t>
      </w:r>
      <w:r w:rsidR="008B0CCA" w:rsidRPr="00D420A9">
        <w:rPr>
          <w:b/>
          <w:lang w:val="vi-VN"/>
        </w:rPr>
        <w:tab/>
      </w:r>
    </w:p>
    <w:p w14:paraId="02CDEC52" w14:textId="6CEEAB2F" w:rsidR="00A45CCA" w:rsidRPr="00383E19" w:rsidRDefault="008B0CCA" w:rsidP="007D07E3">
      <w:pPr>
        <w:spacing w:before="120" w:after="120" w:line="276" w:lineRule="auto"/>
        <w:jc w:val="both"/>
        <w:rPr>
          <w:lang w:val="vi-VN"/>
        </w:rPr>
      </w:pPr>
      <w:r>
        <w:rPr>
          <w:lang w:val="vi-VN"/>
        </w:rPr>
        <w:t xml:space="preserve">+ </w:t>
      </w:r>
      <w:r w:rsidRPr="008B0CCA">
        <w:rPr>
          <w:lang w:val="vi-VN"/>
        </w:rPr>
        <w:t>Th</w:t>
      </w:r>
      <w:r>
        <w:rPr>
          <w:lang w:val="vi-VN"/>
        </w:rPr>
        <w:t>ời kỳ kéo dài từ thế kỷ XIV-XVI, bắt đầu xuất hiện ở Ý và sau đó lan rộng khắp Tây Âu</w:t>
      </w:r>
      <w:r w:rsidR="007D07E3">
        <w:rPr>
          <w:lang w:val="vi-VN"/>
        </w:rPr>
        <w:t xml:space="preserve">. </w:t>
      </w:r>
      <w:r w:rsidR="00383E19">
        <w:rPr>
          <w:lang w:val="vi-VN"/>
        </w:rPr>
        <w:t xml:space="preserve">Đây là phong trào văn hóa rộng lớn, là bước tiến văn minh vĩ đại của nhân loại đưa con người thoát khỏi “đêm trường trung cổ” tối tăm và </w:t>
      </w:r>
      <w:r w:rsidR="008672BD" w:rsidRPr="00383E19">
        <w:rPr>
          <w:lang w:val="vi-VN"/>
        </w:rPr>
        <w:t xml:space="preserve">đặt cơ sở </w:t>
      </w:r>
      <w:r w:rsidR="00383E19">
        <w:rPr>
          <w:lang w:val="vi-VN"/>
        </w:rPr>
        <w:t>vững chắc</w:t>
      </w:r>
      <w:r w:rsidR="008672BD" w:rsidRPr="00383E19">
        <w:rPr>
          <w:lang w:val="vi-VN"/>
        </w:rPr>
        <w:t xml:space="preserve"> cho sự ra đời của Tây Âu hiện đại</w:t>
      </w:r>
      <w:r w:rsidR="00383E19">
        <w:rPr>
          <w:lang w:val="vi-VN"/>
        </w:rPr>
        <w:t xml:space="preserve"> (0,5đ).</w:t>
      </w:r>
    </w:p>
    <w:p w14:paraId="216BB5E2" w14:textId="6BFCB9DC" w:rsidR="00C644EE" w:rsidRDefault="00D420A9" w:rsidP="00795E5C">
      <w:pPr>
        <w:spacing w:before="120" w:after="120" w:line="276" w:lineRule="auto"/>
        <w:jc w:val="both"/>
        <w:rPr>
          <w:lang w:val="vi-VN"/>
        </w:rPr>
      </w:pPr>
      <w:r>
        <w:rPr>
          <w:lang w:val="vi-VN"/>
        </w:rPr>
        <w:t xml:space="preserve">+ Văn </w:t>
      </w:r>
      <w:r w:rsidR="007D07E3">
        <w:rPr>
          <w:lang w:val="vi-VN"/>
        </w:rPr>
        <w:t>học Phục hưng phát triển rực rỡ.</w:t>
      </w:r>
      <w:r>
        <w:rPr>
          <w:lang w:val="vi-VN"/>
        </w:rPr>
        <w:t xml:space="preserve"> </w:t>
      </w:r>
      <w:r w:rsidR="007D07E3" w:rsidRPr="007D07E3">
        <w:rPr>
          <w:lang w:val="vi-VN"/>
        </w:rPr>
        <w:t>Nội dung cốt lõi là</w:t>
      </w:r>
      <w:r w:rsidR="007D07E3" w:rsidRPr="007D07E3">
        <w:rPr>
          <w:b/>
          <w:lang w:val="vi-VN"/>
        </w:rPr>
        <w:t xml:space="preserve"> </w:t>
      </w:r>
      <w:r w:rsidR="007D07E3" w:rsidRPr="007D07E3">
        <w:rPr>
          <w:lang w:val="vi-VN"/>
        </w:rPr>
        <w:t>chủ nghĩa nhân văn</w:t>
      </w:r>
      <w:r w:rsidR="007D07E3">
        <w:rPr>
          <w:lang w:val="vi-VN"/>
        </w:rPr>
        <w:t>.</w:t>
      </w:r>
      <w:r w:rsidR="007D07E3" w:rsidRPr="007D07E3">
        <w:rPr>
          <w:lang w:val="vi-VN"/>
        </w:rPr>
        <w:t xml:space="preserve"> </w:t>
      </w:r>
      <w:r w:rsidR="007D07E3">
        <w:rPr>
          <w:lang w:val="vi-VN"/>
        </w:rPr>
        <w:t>V</w:t>
      </w:r>
      <w:r>
        <w:rPr>
          <w:lang w:val="vi-VN"/>
        </w:rPr>
        <w:t xml:space="preserve">ới nhiều tác giả tác phẩm lớn như “Thần khúc” của Dante, thơ trữ tình của Petrace, </w:t>
      </w:r>
      <w:r w:rsidRPr="00D420A9">
        <w:rPr>
          <w:lang w:val="vi-VN"/>
        </w:rPr>
        <w:t>Ronsard</w:t>
      </w:r>
      <w:r>
        <w:rPr>
          <w:lang w:val="vi-VN"/>
        </w:rPr>
        <w:t xml:space="preserve">, truyện “Mười ngày” của Boccaccio, tiểu thuyết của </w:t>
      </w:r>
      <w:r w:rsidRPr="00D420A9">
        <w:rPr>
          <w:lang w:val="vi-VN"/>
        </w:rPr>
        <w:t>François Rabelais</w:t>
      </w:r>
      <w:r>
        <w:rPr>
          <w:lang w:val="vi-VN"/>
        </w:rPr>
        <w:t xml:space="preserve">, của </w:t>
      </w:r>
      <w:r w:rsidR="000C0BD8" w:rsidRPr="00D420A9">
        <w:rPr>
          <w:lang w:val="vi-VN"/>
        </w:rPr>
        <w:t>Miguel de Cervantes</w:t>
      </w:r>
      <w:r>
        <w:rPr>
          <w:lang w:val="vi-VN"/>
        </w:rPr>
        <w:t>,</w:t>
      </w:r>
      <w:r w:rsidR="007D07E3">
        <w:rPr>
          <w:lang w:val="vi-VN"/>
        </w:rPr>
        <w:t>... Trong đó,</w:t>
      </w:r>
      <w:r>
        <w:rPr>
          <w:lang w:val="vi-VN"/>
        </w:rPr>
        <w:t xml:space="preserve"> </w:t>
      </w:r>
      <w:r w:rsidR="007D07E3">
        <w:rPr>
          <w:lang w:val="vi-VN"/>
        </w:rPr>
        <w:t>Shakespeare là nhà văn sáng chói nhất (0,5đ).</w:t>
      </w:r>
    </w:p>
    <w:p w14:paraId="59731512" w14:textId="5EB7DABD" w:rsidR="007D07E3" w:rsidRDefault="007D07E3" w:rsidP="00795E5C">
      <w:pPr>
        <w:spacing w:before="120" w:after="120" w:line="276" w:lineRule="auto"/>
        <w:jc w:val="both"/>
        <w:rPr>
          <w:lang w:val="vi-VN"/>
        </w:rPr>
      </w:pPr>
      <w:r>
        <w:rPr>
          <w:lang w:val="vi-VN"/>
        </w:rPr>
        <w:t>+</w:t>
      </w:r>
      <w:r w:rsidRPr="007D07E3">
        <w:rPr>
          <w:lang w:val="vi-VN"/>
        </w:rPr>
        <w:t xml:space="preserve"> Shakespeare</w:t>
      </w:r>
      <w:r>
        <w:rPr>
          <w:lang w:val="vi-VN"/>
        </w:rPr>
        <w:t xml:space="preserve"> là nhà văn lớn, đóng góp trên nhiều phương diện cho nghệ thuật nước Anh nói riêng và châu Âu nói chung. Tác phẩm </w:t>
      </w:r>
      <w:r w:rsidRPr="007D07E3">
        <w:rPr>
          <w:i/>
          <w:lang w:val="vi-VN"/>
        </w:rPr>
        <w:t>Hamlet</w:t>
      </w:r>
      <w:r>
        <w:rPr>
          <w:lang w:val="vi-VN"/>
        </w:rPr>
        <w:t xml:space="preserve"> (1601) là một trong những tác phẩm kinh điển. </w:t>
      </w:r>
      <w:r w:rsidR="007B4A31">
        <w:rPr>
          <w:lang w:val="vi-VN"/>
        </w:rPr>
        <w:t xml:space="preserve">Nhân vật </w:t>
      </w:r>
      <w:r w:rsidR="007B4A31" w:rsidRPr="007B4A31">
        <w:rPr>
          <w:lang w:val="vi-VN"/>
        </w:rPr>
        <w:t>Hamlet là</w:t>
      </w:r>
      <w:r w:rsidR="007B4A31">
        <w:rPr>
          <w:lang w:val="vi-VN"/>
        </w:rPr>
        <w:t xml:space="preserve"> nhân vật đầu tiên trong lịch sử nhân loại dùng lý trí để hoài nghi cả xã hội và chính bản thân mình; và cũng bằng sức mạnh của lý trí đã đúc rút ra mệnh đề nổi tiếng “Sống hay không sống đó là vấn đề” (0,5đ).</w:t>
      </w:r>
    </w:p>
    <w:p w14:paraId="113C1E78" w14:textId="16A0B410" w:rsidR="00DC59BA" w:rsidRDefault="007B4A31" w:rsidP="00795E5C">
      <w:pPr>
        <w:spacing w:before="120" w:after="120" w:line="276" w:lineRule="auto"/>
        <w:jc w:val="both"/>
        <w:rPr>
          <w:lang w:val="vi-VN"/>
        </w:rPr>
      </w:pPr>
      <w:r>
        <w:rPr>
          <w:lang w:val="vi-VN"/>
        </w:rPr>
        <w:t xml:space="preserve">+ Tóm lược tác phẩm </w:t>
      </w:r>
      <w:r w:rsidRPr="007B4A31">
        <w:rPr>
          <w:i/>
          <w:lang w:val="vi-VN"/>
        </w:rPr>
        <w:t>Hamlet</w:t>
      </w:r>
      <w:r>
        <w:rPr>
          <w:lang w:val="vi-VN"/>
        </w:rPr>
        <w:t xml:space="preserve"> và bối cảnh xuất hiện của nhận định trên</w:t>
      </w:r>
      <w:r w:rsidR="00DC59BA">
        <w:rPr>
          <w:lang w:val="vi-VN"/>
        </w:rPr>
        <w:t xml:space="preserve">: tác phẩm là những xung đột nội tâm và xung đột giữa Hamlet và </w:t>
      </w:r>
      <w:r w:rsidR="001952EF">
        <w:rPr>
          <w:lang w:val="vi-VN"/>
        </w:rPr>
        <w:t xml:space="preserve">chú ruột, </w:t>
      </w:r>
      <w:r w:rsidR="001952EF" w:rsidRPr="001952EF">
        <w:rPr>
          <w:lang w:val="vi-VN"/>
        </w:rPr>
        <w:t>Claudius</w:t>
      </w:r>
      <w:r w:rsidR="001952EF">
        <w:rPr>
          <w:lang w:val="vi-VN"/>
        </w:rPr>
        <w:t xml:space="preserve">, đại biểu cho những cái xấu </w:t>
      </w:r>
      <w:r w:rsidR="001952EF">
        <w:rPr>
          <w:lang w:val="vi-VN"/>
        </w:rPr>
        <w:lastRenderedPageBreak/>
        <w:t>xa độc ác của xã hội đương thời. Bối cảnh câu trích dẫn ở trên nằm ở hồi 2, cảnh 2, khi Hamlet bắt đầu giả điên thì mẹ (hoàng hậu), chú ruột (vua) và hai người bạn thân (đã trở thành tay sai của vua)</w:t>
      </w:r>
      <w:r w:rsidR="00B76BE7">
        <w:rPr>
          <w:lang w:val="vi-VN"/>
        </w:rPr>
        <w:t xml:space="preserve"> tìm mọi cách để tiếp cận chàng, để đ</w:t>
      </w:r>
      <w:r w:rsidR="001952EF">
        <w:rPr>
          <w:lang w:val="vi-VN"/>
        </w:rPr>
        <w:t xml:space="preserve">iều </w:t>
      </w:r>
      <w:r w:rsidR="00B76BE7">
        <w:rPr>
          <w:lang w:val="vi-VN"/>
        </w:rPr>
        <w:t>tra xem chàng điên hay giả điên</w:t>
      </w:r>
      <w:r w:rsidR="001952EF">
        <w:rPr>
          <w:lang w:val="vi-VN"/>
        </w:rPr>
        <w:t xml:space="preserve"> (</w:t>
      </w:r>
      <w:r>
        <w:rPr>
          <w:lang w:val="vi-VN"/>
        </w:rPr>
        <w:t>0,5đ)</w:t>
      </w:r>
      <w:r w:rsidR="001952EF">
        <w:rPr>
          <w:lang w:val="vi-VN"/>
        </w:rPr>
        <w:t>.</w:t>
      </w:r>
    </w:p>
    <w:p w14:paraId="384385FD" w14:textId="647FADD1" w:rsidR="008B0CCA" w:rsidRPr="00D420A9" w:rsidRDefault="00D420A9" w:rsidP="00795E5C">
      <w:pPr>
        <w:spacing w:before="120" w:after="120" w:line="276" w:lineRule="auto"/>
        <w:jc w:val="both"/>
        <w:rPr>
          <w:lang w:val="vi-VN"/>
        </w:rPr>
      </w:pPr>
      <w:r>
        <w:rPr>
          <w:lang w:val="vi-VN"/>
        </w:rPr>
        <w:t xml:space="preserve">- </w:t>
      </w:r>
      <w:r w:rsidR="00770547">
        <w:rPr>
          <w:b/>
          <w:lang w:val="vi-VN"/>
        </w:rPr>
        <w:t>Phân tích nhận định (2đ)</w:t>
      </w:r>
    </w:p>
    <w:p w14:paraId="67537D0F" w14:textId="1015F007" w:rsidR="00D72ED9" w:rsidRDefault="00770547" w:rsidP="00795E5C">
      <w:pPr>
        <w:spacing w:before="120" w:after="120" w:line="276" w:lineRule="auto"/>
        <w:jc w:val="both"/>
        <w:rPr>
          <w:lang w:val="vi-VN"/>
        </w:rPr>
      </w:pPr>
      <w:r>
        <w:rPr>
          <w:lang w:val="vi-VN"/>
        </w:rPr>
        <w:t xml:space="preserve">+ </w:t>
      </w:r>
      <w:r w:rsidR="00836619" w:rsidRPr="00836619">
        <w:rPr>
          <w:lang w:val="vi-VN"/>
        </w:rPr>
        <w:t xml:space="preserve">Hamlet </w:t>
      </w:r>
      <w:r w:rsidR="00836619">
        <w:rPr>
          <w:lang w:val="vi-VN"/>
        </w:rPr>
        <w:t>(</w:t>
      </w:r>
      <w:r w:rsidR="00836619" w:rsidRPr="00836619">
        <w:rPr>
          <w:lang w:val="vi-VN"/>
        </w:rPr>
        <w:t>Shakespeare</w:t>
      </w:r>
      <w:r w:rsidR="00836619">
        <w:rPr>
          <w:lang w:val="vi-VN"/>
        </w:rPr>
        <w:t>) c</w:t>
      </w:r>
      <w:r w:rsidR="008B0CCA" w:rsidRPr="008B0CCA">
        <w:rPr>
          <w:lang w:val="vi-VN"/>
        </w:rPr>
        <w:t>a ngợi</w:t>
      </w:r>
      <w:r>
        <w:rPr>
          <w:lang w:val="vi-VN"/>
        </w:rPr>
        <w:t xml:space="preserve"> vẻ đẹp kỳ diệu của</w:t>
      </w:r>
      <w:r w:rsidR="008B0CCA" w:rsidRPr="008B0CCA">
        <w:rPr>
          <w:lang w:val="vi-VN"/>
        </w:rPr>
        <w:t xml:space="preserve"> con người về </w:t>
      </w:r>
      <w:r>
        <w:rPr>
          <w:lang w:val="vi-VN"/>
        </w:rPr>
        <w:t xml:space="preserve">mọi phương diện như </w:t>
      </w:r>
      <w:r w:rsidR="00A22C6F">
        <w:rPr>
          <w:lang w:val="vi-VN"/>
        </w:rPr>
        <w:t>lý trí, trí tuệ</w:t>
      </w:r>
      <w:r w:rsidR="008B0CCA" w:rsidRPr="008B0CCA">
        <w:rPr>
          <w:lang w:val="vi-VN"/>
        </w:rPr>
        <w:t xml:space="preserve">, tài năng, </w:t>
      </w:r>
      <w:r w:rsidR="00A22C6F">
        <w:rPr>
          <w:lang w:val="vi-VN"/>
        </w:rPr>
        <w:t>hình dáng, hành động</w:t>
      </w:r>
      <w:r w:rsidR="00D72ED9">
        <w:rPr>
          <w:lang w:val="vi-VN"/>
        </w:rPr>
        <w:t xml:space="preserve"> (1đ)</w:t>
      </w:r>
      <w:r w:rsidR="00A22C6F">
        <w:rPr>
          <w:lang w:val="vi-VN"/>
        </w:rPr>
        <w:t xml:space="preserve">. </w:t>
      </w:r>
    </w:p>
    <w:p w14:paraId="58021B1C" w14:textId="1E12676D" w:rsidR="008B0CCA" w:rsidRDefault="00A22C6F" w:rsidP="00836619">
      <w:pPr>
        <w:pStyle w:val="ListParagraph"/>
        <w:numPr>
          <w:ilvl w:val="0"/>
          <w:numId w:val="7"/>
        </w:numPr>
        <w:spacing w:before="120" w:after="120" w:line="276" w:lineRule="auto"/>
        <w:jc w:val="both"/>
        <w:rPr>
          <w:lang w:val="vi-VN"/>
        </w:rPr>
      </w:pPr>
      <w:r w:rsidRPr="00836619">
        <w:rPr>
          <w:lang w:val="vi-VN"/>
        </w:rPr>
        <w:t>Con người cao quý bởi con người có lý trí</w:t>
      </w:r>
      <w:r w:rsidR="00D72ED9" w:rsidRPr="00836619">
        <w:rPr>
          <w:lang w:val="vi-VN"/>
        </w:rPr>
        <w:t>, có trí tuệ. Điều này phủ nhận quan điểm của tôn giáo đã thống trị hơn 1500 năm trước thời Phục hưng, con người là vật thụ tạo</w:t>
      </w:r>
      <w:r w:rsidR="00E9613A">
        <w:rPr>
          <w:lang w:val="vi-VN"/>
        </w:rPr>
        <w:t xml:space="preserve"> (0,5đ)</w:t>
      </w:r>
      <w:r w:rsidR="00D72ED9" w:rsidRPr="00836619">
        <w:rPr>
          <w:lang w:val="vi-VN"/>
        </w:rPr>
        <w:t>.</w:t>
      </w:r>
    </w:p>
    <w:p w14:paraId="2F6F5689" w14:textId="7611516A" w:rsidR="00836619" w:rsidRDefault="00836619" w:rsidP="00836619">
      <w:pPr>
        <w:pStyle w:val="ListParagraph"/>
        <w:numPr>
          <w:ilvl w:val="0"/>
          <w:numId w:val="7"/>
        </w:numPr>
        <w:spacing w:before="120" w:after="120" w:line="276" w:lineRule="auto"/>
        <w:jc w:val="both"/>
        <w:rPr>
          <w:lang w:val="vi-VN"/>
        </w:rPr>
      </w:pPr>
      <w:r>
        <w:rPr>
          <w:lang w:val="vi-VN"/>
        </w:rPr>
        <w:t>Con người vô tận về tài năng</w:t>
      </w:r>
      <w:r w:rsidR="00E9613A">
        <w:rPr>
          <w:lang w:val="vi-VN"/>
        </w:rPr>
        <w:t>, hình dung và dáng điệu đẹp đẽ, giàu ý nghĩa, có thể sánh với thần thần tiên và thượng đế. Song đó là vẻ đẹp của cuộc sống thế gian trên mặt đất; và vẻ đẹp ấy, hơn thế, còn là “kiểu mẫu của muôn loài” (0,5đ).</w:t>
      </w:r>
    </w:p>
    <w:p w14:paraId="4CC09B1C" w14:textId="06A436CF" w:rsidR="00795E5C" w:rsidRDefault="00E9613A" w:rsidP="00770547">
      <w:pPr>
        <w:spacing w:before="120" w:after="120" w:line="276" w:lineRule="auto"/>
        <w:jc w:val="both"/>
        <w:rPr>
          <w:lang w:val="vi-VN"/>
        </w:rPr>
      </w:pPr>
      <w:r>
        <w:rPr>
          <w:lang w:val="vi-VN"/>
        </w:rPr>
        <w:t xml:space="preserve">+ Đặt trong bối cảnh tác phẩm Hamlet đang </w:t>
      </w:r>
      <w:r w:rsidR="00C32DAC">
        <w:rPr>
          <w:lang w:val="vi-VN"/>
        </w:rPr>
        <w:t xml:space="preserve">chịu đựng nỗi đau mất cha, tội lỗi của người chú, sự nhẹ dạ của người mẹ, sự phản bội của bạn bè,... nhưng chàng vẫn tin yêu, trung thành và chiến đấu để bảo vệ phẩm chất Người cao quý. Quá trình tự đấu tranh nội tâm </w:t>
      </w:r>
      <w:r w:rsidR="00C850F8">
        <w:rPr>
          <w:lang w:val="vi-VN"/>
        </w:rPr>
        <w:t>và một mình chàng đơn độc chống lại mọi cái xấu, cái ác đã khẳng định vẻ đẹp, ánh sáng và trí tuệ vô song của con Người (1đ).</w:t>
      </w:r>
      <w:r w:rsidR="008B0CCA" w:rsidRPr="008B0CCA">
        <w:rPr>
          <w:lang w:val="vi-VN"/>
        </w:rPr>
        <w:tab/>
      </w:r>
    </w:p>
    <w:p w14:paraId="2DA03B8E" w14:textId="3646C230" w:rsidR="00770547" w:rsidRDefault="00770547" w:rsidP="00770547">
      <w:pPr>
        <w:spacing w:before="120" w:after="120" w:line="276" w:lineRule="auto"/>
        <w:jc w:val="both"/>
        <w:rPr>
          <w:b/>
          <w:lang w:val="vi-VN"/>
        </w:rPr>
      </w:pPr>
      <w:r w:rsidRPr="00770547">
        <w:rPr>
          <w:b/>
          <w:lang w:val="vi-VN"/>
        </w:rPr>
        <w:t xml:space="preserve">- Bình luận </w:t>
      </w:r>
      <w:r w:rsidR="00F0777C">
        <w:rPr>
          <w:b/>
          <w:lang w:val="vi-VN"/>
        </w:rPr>
        <w:t xml:space="preserve">ý nghĩa của </w:t>
      </w:r>
      <w:r w:rsidRPr="00770547">
        <w:rPr>
          <w:b/>
          <w:lang w:val="vi-VN"/>
        </w:rPr>
        <w:t>nhận định (2đ)</w:t>
      </w:r>
    </w:p>
    <w:p w14:paraId="731E1DEC" w14:textId="1EF60EF3" w:rsidR="00F0777C" w:rsidRDefault="00F0777C" w:rsidP="00F0777C">
      <w:pPr>
        <w:spacing w:before="120" w:after="120" w:line="276" w:lineRule="auto"/>
        <w:jc w:val="both"/>
        <w:rPr>
          <w:lang w:val="vi-VN"/>
        </w:rPr>
      </w:pPr>
      <w:r>
        <w:rPr>
          <w:lang w:val="vi-VN"/>
        </w:rPr>
        <w:t xml:space="preserve">+ </w:t>
      </w:r>
      <w:r w:rsidRPr="00C850F8">
        <w:rPr>
          <w:lang w:val="vi-VN"/>
        </w:rPr>
        <w:t>Hamlet</w:t>
      </w:r>
      <w:r w:rsidR="00D26A62">
        <w:rPr>
          <w:lang w:val="vi-VN"/>
        </w:rPr>
        <w:t xml:space="preserve"> (</w:t>
      </w:r>
      <w:r w:rsidR="00D26A62" w:rsidRPr="00D26A62">
        <w:rPr>
          <w:lang w:val="vi-VN"/>
        </w:rPr>
        <w:t>Shakespeare</w:t>
      </w:r>
      <w:r w:rsidR="00D26A62">
        <w:rPr>
          <w:lang w:val="vi-VN"/>
        </w:rPr>
        <w:t>)</w:t>
      </w:r>
      <w:r w:rsidRPr="00C850F8">
        <w:rPr>
          <w:lang w:val="vi-VN"/>
        </w:rPr>
        <w:t xml:space="preserve"> là hiện thân của tinh thần nhân văn cao quý.</w:t>
      </w:r>
      <w:r w:rsidR="00D26A62">
        <w:rPr>
          <w:lang w:val="vi-VN"/>
        </w:rPr>
        <w:t xml:space="preserve"> Nhận định trên và toàn bộ tác phẩm là tiếng nói củng cố những giá trị nhân văn của thời đại Phục hưng, có ý nghĩa đẩy lùi bóng tối ngàn năm trung cổ, mở ra thời đại mới, thời đại con người làm chủ số phận của mình (1đ).</w:t>
      </w:r>
    </w:p>
    <w:p w14:paraId="0460E539" w14:textId="174953BC" w:rsidR="00C850F8" w:rsidRDefault="00C850F8" w:rsidP="00F0777C">
      <w:pPr>
        <w:spacing w:before="120" w:after="120" w:line="276" w:lineRule="auto"/>
        <w:jc w:val="both"/>
        <w:rPr>
          <w:lang w:val="vi-VN"/>
        </w:rPr>
      </w:pPr>
      <w:r>
        <w:rPr>
          <w:lang w:val="vi-VN"/>
        </w:rPr>
        <w:t xml:space="preserve">+ Nhận định trên của </w:t>
      </w:r>
      <w:r w:rsidRPr="00C850F8">
        <w:rPr>
          <w:lang w:val="vi-VN"/>
        </w:rPr>
        <w:t>Hamlet (Shakespeare)</w:t>
      </w:r>
      <w:r>
        <w:rPr>
          <w:lang w:val="vi-VN"/>
        </w:rPr>
        <w:t xml:space="preserve"> về con người là sự gặp gỡ và phát triển quan điểm của nhà triết học thời cổ đại Hy Lạp </w:t>
      </w:r>
      <w:r w:rsidR="00F0777C" w:rsidRPr="00F0777C">
        <w:rPr>
          <w:lang w:val="vi-VN"/>
        </w:rPr>
        <w:t>Protagoras</w:t>
      </w:r>
      <w:r w:rsidR="00F0777C">
        <w:rPr>
          <w:lang w:val="vi-VN"/>
        </w:rPr>
        <w:t xml:space="preserve">, </w:t>
      </w:r>
      <w:r w:rsidR="00F0777C" w:rsidRPr="00F0777C">
        <w:rPr>
          <w:lang w:val="vi-VN"/>
        </w:rPr>
        <w:t>“</w:t>
      </w:r>
      <w:r w:rsidR="00F0777C" w:rsidRPr="00F0777C">
        <w:rPr>
          <w:bCs/>
          <w:lang w:val="vi-VN"/>
        </w:rPr>
        <w:t>Con người là kích thước để đo lường vạn vật”</w:t>
      </w:r>
      <w:r w:rsidR="00F0777C">
        <w:rPr>
          <w:bCs/>
          <w:lang w:val="vi-VN"/>
        </w:rPr>
        <w:t>.</w:t>
      </w:r>
      <w:r w:rsidR="00F0777C">
        <w:rPr>
          <w:b/>
          <w:bCs/>
          <w:lang w:val="vi-VN"/>
        </w:rPr>
        <w:t xml:space="preserve"> </w:t>
      </w:r>
      <w:r>
        <w:rPr>
          <w:lang w:val="vi-VN"/>
        </w:rPr>
        <w:t xml:space="preserve">Chính sự mở rộng tự do, dân chủ thời đại Phục hưng </w:t>
      </w:r>
      <w:r w:rsidR="00F0777C">
        <w:rPr>
          <w:lang w:val="vi-VN"/>
        </w:rPr>
        <w:t xml:space="preserve">cũng là thời đại sinh ra những con người khổng lồ như Leonardo da Vinci, Colombo, </w:t>
      </w:r>
      <w:r w:rsidR="00F0777C" w:rsidRPr="00F0777C">
        <w:rPr>
          <w:lang w:val="vi-VN"/>
        </w:rPr>
        <w:t>M</w:t>
      </w:r>
      <w:r w:rsidR="00F0777C">
        <w:rPr>
          <w:lang w:val="vi-VN"/>
        </w:rPr>
        <w:t xml:space="preserve">ichelangelo, </w:t>
      </w:r>
      <w:r w:rsidR="00F0777C" w:rsidRPr="00F0777C">
        <w:rPr>
          <w:lang w:val="vi-VN"/>
        </w:rPr>
        <w:t>Rabelais, Cervantes, Shakespeare,...</w:t>
      </w:r>
      <w:r w:rsidR="00F0777C">
        <w:rPr>
          <w:lang w:val="vi-VN"/>
        </w:rPr>
        <w:t xml:space="preserve"> (1đ).</w:t>
      </w:r>
    </w:p>
    <w:p w14:paraId="061D38D7" w14:textId="062FD7AF" w:rsidR="00D1638F" w:rsidRDefault="0022342A" w:rsidP="00795E5C">
      <w:pPr>
        <w:spacing w:before="120" w:after="120" w:line="276" w:lineRule="auto"/>
        <w:jc w:val="both"/>
        <w:rPr>
          <w:lang w:val="vi-VN"/>
        </w:rPr>
      </w:pPr>
      <w:r w:rsidRPr="0022342A">
        <w:rPr>
          <w:b/>
          <w:lang w:val="vi-VN"/>
        </w:rPr>
        <w:t>Câu 2 (4 điểm)</w:t>
      </w:r>
      <w:r w:rsidR="00D1638F" w:rsidRPr="00D1638F">
        <w:rPr>
          <w:lang w:val="vi-VN"/>
        </w:rPr>
        <w:t xml:space="preserve"> Vì sao văn học thế kỷ XVIII ở châu Âu còn được gọi là văn học Khai sáng? Anh/chị hãy lựa chọn và </w:t>
      </w:r>
      <w:r w:rsidR="00883A25">
        <w:rPr>
          <w:lang w:val="vi-VN"/>
        </w:rPr>
        <w:t xml:space="preserve">phân tích </w:t>
      </w:r>
      <w:r w:rsidR="00D1638F" w:rsidRPr="00D1638F">
        <w:rPr>
          <w:lang w:val="vi-VN"/>
        </w:rPr>
        <w:t>đ</w:t>
      </w:r>
      <w:r w:rsidR="00883A25">
        <w:rPr>
          <w:lang w:val="vi-VN"/>
        </w:rPr>
        <w:t>ặc điểm của văn học Khai sáng trong một tác phẩm cụ thể.</w:t>
      </w:r>
    </w:p>
    <w:p w14:paraId="28D3A2B7" w14:textId="6E1A6839" w:rsidR="007E3FAB" w:rsidRPr="007E3FAB" w:rsidRDefault="004125CA" w:rsidP="00795E5C">
      <w:pPr>
        <w:spacing w:before="120" w:after="120" w:line="276" w:lineRule="auto"/>
        <w:jc w:val="both"/>
        <w:rPr>
          <w:b/>
          <w:lang w:val="vi-VN"/>
        </w:rPr>
      </w:pPr>
      <w:r w:rsidRPr="007E3FAB">
        <w:rPr>
          <w:b/>
          <w:lang w:val="vi-VN"/>
        </w:rPr>
        <w:t>Trả lời:</w:t>
      </w:r>
    </w:p>
    <w:p w14:paraId="4DEE1DC8" w14:textId="6EC02F2F" w:rsidR="00584390" w:rsidRDefault="00883A25" w:rsidP="00883A25">
      <w:pPr>
        <w:spacing w:before="120" w:after="120" w:line="276" w:lineRule="auto"/>
        <w:jc w:val="both"/>
        <w:rPr>
          <w:b/>
          <w:lang w:val="vi-VN"/>
        </w:rPr>
      </w:pPr>
      <w:r w:rsidRPr="00883A25">
        <w:rPr>
          <w:b/>
          <w:lang w:val="vi-VN"/>
        </w:rPr>
        <w:t xml:space="preserve">- </w:t>
      </w:r>
      <w:r>
        <w:rPr>
          <w:b/>
          <w:lang w:val="vi-VN"/>
        </w:rPr>
        <w:t>V</w:t>
      </w:r>
      <w:r w:rsidRPr="00883A25">
        <w:rPr>
          <w:b/>
          <w:lang w:val="vi-VN"/>
        </w:rPr>
        <w:t>ăn học thế kỷ XVIII ở châu Âu còn được gọi là văn học Khai sáng</w:t>
      </w:r>
      <w:r>
        <w:rPr>
          <w:b/>
          <w:lang w:val="vi-VN"/>
        </w:rPr>
        <w:t xml:space="preserve"> (2đ)</w:t>
      </w:r>
      <w:r w:rsidR="00584390">
        <w:rPr>
          <w:b/>
          <w:lang w:val="vi-VN"/>
        </w:rPr>
        <w:t xml:space="preserve">: </w:t>
      </w:r>
    </w:p>
    <w:p w14:paraId="5DDF2146" w14:textId="14EC324E" w:rsidR="00585F1D" w:rsidRDefault="00585F1D" w:rsidP="00883A25">
      <w:pPr>
        <w:spacing w:before="120" w:after="120" w:line="276" w:lineRule="auto"/>
        <w:jc w:val="both"/>
        <w:rPr>
          <w:b/>
          <w:lang w:val="vi-VN"/>
        </w:rPr>
      </w:pPr>
      <w:r>
        <w:rPr>
          <w:b/>
          <w:lang w:val="vi-VN"/>
        </w:rPr>
        <w:t xml:space="preserve">+ Thành tựu rực rỡ về khoa học </w:t>
      </w:r>
      <w:r w:rsidR="003702EE">
        <w:rPr>
          <w:b/>
          <w:lang w:val="vi-VN"/>
        </w:rPr>
        <w:t xml:space="preserve">kỹ thuật, triết học </w:t>
      </w:r>
      <w:r>
        <w:rPr>
          <w:b/>
          <w:lang w:val="vi-VN"/>
        </w:rPr>
        <w:t>và xã hội làm tiền đề (1đ):</w:t>
      </w:r>
    </w:p>
    <w:p w14:paraId="19C3D789" w14:textId="5EA52CC6" w:rsidR="00883A25" w:rsidRPr="00584390" w:rsidRDefault="00584390" w:rsidP="00584390">
      <w:pPr>
        <w:pStyle w:val="ListParagraph"/>
        <w:numPr>
          <w:ilvl w:val="0"/>
          <w:numId w:val="10"/>
        </w:numPr>
        <w:spacing w:before="120" w:after="120" w:line="276" w:lineRule="auto"/>
        <w:jc w:val="both"/>
        <w:rPr>
          <w:b/>
          <w:lang w:val="vi-VN"/>
        </w:rPr>
      </w:pPr>
      <w:r w:rsidRPr="00584390">
        <w:rPr>
          <w:lang w:val="vi-VN"/>
        </w:rPr>
        <w:t>Sự phát triển mạnh mẽ của KHKT làm thay đổi nhận thức của con người về thế giới và về chính mình. Ứng dụng những thành tựu ấy vào sản xuất, làm thay đổi quan hệ sản xuất và cơ cấu xã hội.</w:t>
      </w:r>
    </w:p>
    <w:p w14:paraId="56717C00" w14:textId="70324B47" w:rsidR="00185BF1" w:rsidRPr="00584390" w:rsidRDefault="00DD3C62" w:rsidP="00584390">
      <w:pPr>
        <w:pStyle w:val="ListParagraph"/>
        <w:numPr>
          <w:ilvl w:val="0"/>
          <w:numId w:val="10"/>
        </w:numPr>
        <w:spacing w:before="120" w:after="120" w:line="276" w:lineRule="auto"/>
        <w:jc w:val="both"/>
        <w:rPr>
          <w:lang w:val="vi-VN"/>
        </w:rPr>
      </w:pPr>
      <w:r w:rsidRPr="00584390">
        <w:rPr>
          <w:bCs/>
          <w:lang w:val="vi-VN"/>
        </w:rPr>
        <w:lastRenderedPageBreak/>
        <w:t>Cách mạng tư sản thắng lợi</w:t>
      </w:r>
      <w:r w:rsidR="00584390" w:rsidRPr="00584390">
        <w:rPr>
          <w:lang w:val="vi-VN"/>
        </w:rPr>
        <w:t xml:space="preserve">: </w:t>
      </w:r>
      <w:r w:rsidRPr="00584390">
        <w:rPr>
          <w:lang w:val="vi-VN"/>
        </w:rPr>
        <w:t>CMTS nổ ra trên phạm vi rộng lớn: Hà Lan -1642</w:t>
      </w:r>
      <w:r w:rsidR="00584390" w:rsidRPr="00584390">
        <w:rPr>
          <w:lang w:val="vi-VN"/>
        </w:rPr>
        <w:t xml:space="preserve">, Anh-1688, Pháp-1789, Mỹ -1776,... </w:t>
      </w:r>
      <w:r w:rsidRPr="00584390">
        <w:rPr>
          <w:lang w:val="vi-VN"/>
        </w:rPr>
        <w:t>Sự thắng thế của giai cấp TS so với quý tộc PK già cỗi.</w:t>
      </w:r>
    </w:p>
    <w:p w14:paraId="2EF297AE" w14:textId="1A3C58E1" w:rsidR="00185BF1" w:rsidRDefault="00DD3C62" w:rsidP="00584390">
      <w:pPr>
        <w:pStyle w:val="ListParagraph"/>
        <w:numPr>
          <w:ilvl w:val="0"/>
          <w:numId w:val="10"/>
        </w:numPr>
        <w:spacing w:line="276" w:lineRule="auto"/>
        <w:jc w:val="both"/>
        <w:rPr>
          <w:lang w:val="vi-VN"/>
        </w:rPr>
      </w:pPr>
      <w:r w:rsidRPr="00584390">
        <w:rPr>
          <w:lang w:val="vi-VN"/>
        </w:rPr>
        <w:t>Các học thuyết triết học Khai sáng: Suy tư về quyền tự do cá nhân và mối quan hệ giữa cá nhân và cộng đồng</w:t>
      </w:r>
      <w:r w:rsidR="00585F1D">
        <w:rPr>
          <w:lang w:val="vi-VN"/>
        </w:rPr>
        <w:t>.</w:t>
      </w:r>
    </w:p>
    <w:p w14:paraId="1BF61A0A" w14:textId="5843FB0F" w:rsidR="003702EE" w:rsidRDefault="00585F1D" w:rsidP="00585F1D">
      <w:pPr>
        <w:spacing w:line="276" w:lineRule="auto"/>
        <w:jc w:val="both"/>
        <w:rPr>
          <w:lang w:val="vi-VN"/>
        </w:rPr>
      </w:pPr>
      <w:r>
        <w:rPr>
          <w:lang w:val="vi-VN"/>
        </w:rPr>
        <w:t>+ Trên cơ sở nền tảng ấy, văn học thế kỷ XVIII châu Âu tiếp nhận và phản ảnh các giá trị mới, đặc điểm của thời đại mới, thời đại của ánh sáng</w:t>
      </w:r>
      <w:r w:rsidRPr="00585F1D">
        <w:rPr>
          <w:lang w:val="vi-VN"/>
        </w:rPr>
        <w:t xml:space="preserve"> lý tính </w:t>
      </w:r>
      <w:r>
        <w:rPr>
          <w:lang w:val="vi-VN"/>
        </w:rPr>
        <w:t xml:space="preserve">như ánh mặt trời </w:t>
      </w:r>
      <w:r w:rsidRPr="00585F1D">
        <w:rPr>
          <w:lang w:val="vi-VN"/>
        </w:rPr>
        <w:t xml:space="preserve">đẩy lùi </w:t>
      </w:r>
      <w:r>
        <w:rPr>
          <w:lang w:val="vi-VN"/>
        </w:rPr>
        <w:t xml:space="preserve">bóng đêm </w:t>
      </w:r>
      <w:r w:rsidRPr="00585F1D">
        <w:rPr>
          <w:lang w:val="vi-VN"/>
        </w:rPr>
        <w:t xml:space="preserve">mê tín, ngu muội, </w:t>
      </w:r>
      <w:r>
        <w:rPr>
          <w:lang w:val="vi-VN"/>
        </w:rPr>
        <w:t>mở</w:t>
      </w:r>
      <w:r w:rsidRPr="00585F1D">
        <w:rPr>
          <w:lang w:val="vi-VN"/>
        </w:rPr>
        <w:t xml:space="preserve"> đường cho </w:t>
      </w:r>
      <w:r>
        <w:rPr>
          <w:lang w:val="vi-VN"/>
        </w:rPr>
        <w:t xml:space="preserve">sự tự do, </w:t>
      </w:r>
      <w:r w:rsidRPr="00585F1D">
        <w:rPr>
          <w:lang w:val="vi-VN"/>
        </w:rPr>
        <w:t>tiến bộ</w:t>
      </w:r>
      <w:r w:rsidR="003702EE">
        <w:rPr>
          <w:lang w:val="vi-VN"/>
        </w:rPr>
        <w:t xml:space="preserve"> (0,5đ). </w:t>
      </w:r>
    </w:p>
    <w:p w14:paraId="182A7E6A" w14:textId="41636E94" w:rsidR="00585F1D" w:rsidRPr="00585F1D" w:rsidRDefault="003702EE" w:rsidP="00585F1D">
      <w:pPr>
        <w:spacing w:line="276" w:lineRule="auto"/>
        <w:jc w:val="both"/>
        <w:rPr>
          <w:lang w:val="vi-VN"/>
        </w:rPr>
      </w:pPr>
      <w:r>
        <w:rPr>
          <w:lang w:val="vi-VN"/>
        </w:rPr>
        <w:t xml:space="preserve">+ Đây là một thế kỷ văn học sôi động với nhiều thành tựu về nội dung tư tưởng và hình thức nghệ thuật mới mẻ, và </w:t>
      </w:r>
      <w:r w:rsidRPr="003702EE">
        <w:rPr>
          <w:lang w:val="vi-VN"/>
        </w:rPr>
        <w:t>Phát triển rộng khắp Tây Âu và Bắc Mĩ, điển hình nhất là ở Pháp</w:t>
      </w:r>
      <w:r>
        <w:rPr>
          <w:lang w:val="vi-VN"/>
        </w:rPr>
        <w:t xml:space="preserve">, với các đại biểu lừng danh như </w:t>
      </w:r>
      <w:r w:rsidR="00DD3C62" w:rsidRPr="003702EE">
        <w:rPr>
          <w:lang w:val="vi-VN"/>
        </w:rPr>
        <w:t>Voltaire</w:t>
      </w:r>
      <w:r>
        <w:rPr>
          <w:lang w:val="vi-VN"/>
        </w:rPr>
        <w:t xml:space="preserve">, </w:t>
      </w:r>
      <w:r w:rsidRPr="003702EE">
        <w:rPr>
          <w:lang w:val="vi-VN"/>
        </w:rPr>
        <w:t>Daniel Defoe</w:t>
      </w:r>
      <w:r>
        <w:rPr>
          <w:lang w:val="vi-VN"/>
        </w:rPr>
        <w:t xml:space="preserve">, và W. </w:t>
      </w:r>
      <w:r w:rsidRPr="003702EE">
        <w:rPr>
          <w:lang w:val="vi-VN"/>
        </w:rPr>
        <w:t>Goethe</w:t>
      </w:r>
      <w:r w:rsidR="00585F1D">
        <w:rPr>
          <w:lang w:val="vi-VN"/>
        </w:rPr>
        <w:t xml:space="preserve"> (</w:t>
      </w:r>
      <w:r>
        <w:rPr>
          <w:lang w:val="vi-VN"/>
        </w:rPr>
        <w:t>0,5</w:t>
      </w:r>
      <w:r w:rsidR="00585F1D">
        <w:rPr>
          <w:lang w:val="vi-VN"/>
        </w:rPr>
        <w:t>đ).</w:t>
      </w:r>
    </w:p>
    <w:p w14:paraId="6E1442B3" w14:textId="77777777" w:rsidR="003702EE" w:rsidRDefault="00883A25" w:rsidP="00883A25">
      <w:pPr>
        <w:spacing w:before="120" w:after="120" w:line="276" w:lineRule="auto"/>
        <w:jc w:val="both"/>
        <w:rPr>
          <w:b/>
          <w:lang w:val="vi-VN"/>
        </w:rPr>
      </w:pPr>
      <w:r w:rsidRPr="00883A25">
        <w:rPr>
          <w:b/>
          <w:lang w:val="vi-VN"/>
        </w:rPr>
        <w:t>- Lựa chọn và phân tích đặc điểm của văn học Khai sáng trong một tác phẩm cụ thể</w:t>
      </w:r>
      <w:r>
        <w:rPr>
          <w:b/>
          <w:lang w:val="vi-VN"/>
        </w:rPr>
        <w:t xml:space="preserve"> (2đ)</w:t>
      </w:r>
      <w:r w:rsidR="00585F1D">
        <w:rPr>
          <w:b/>
          <w:lang w:val="vi-VN"/>
        </w:rPr>
        <w:t xml:space="preserve">. </w:t>
      </w:r>
    </w:p>
    <w:p w14:paraId="4758C47B" w14:textId="736F9433" w:rsidR="00FA36B6" w:rsidRDefault="003702EE" w:rsidP="00883A25">
      <w:pPr>
        <w:spacing w:before="120" w:after="120" w:line="276" w:lineRule="auto"/>
        <w:jc w:val="both"/>
        <w:rPr>
          <w:lang w:val="vi-VN"/>
        </w:rPr>
      </w:pPr>
      <w:r>
        <w:rPr>
          <w:lang w:val="vi-VN"/>
        </w:rPr>
        <w:t xml:space="preserve">+ </w:t>
      </w:r>
      <w:r w:rsidR="00585F1D">
        <w:rPr>
          <w:lang w:val="vi-VN"/>
        </w:rPr>
        <w:t>Tùy vào sự lựa chọ</w:t>
      </w:r>
      <w:r>
        <w:rPr>
          <w:lang w:val="vi-VN"/>
        </w:rPr>
        <w:t>n cụ thể của SV, nhưng tác phẩm đúng thời đại và tiêu biểu (0,5đ).</w:t>
      </w:r>
    </w:p>
    <w:p w14:paraId="1A9568BB" w14:textId="068AB472" w:rsidR="003702EE" w:rsidRDefault="003702EE" w:rsidP="00883A25">
      <w:pPr>
        <w:spacing w:before="120" w:after="120" w:line="276" w:lineRule="auto"/>
        <w:jc w:val="both"/>
        <w:rPr>
          <w:lang w:val="vi-VN"/>
        </w:rPr>
      </w:pPr>
      <w:r>
        <w:rPr>
          <w:lang w:val="vi-VN"/>
        </w:rPr>
        <w:t>+ Tùy vào tác phẩm và quốc gia để chỉ ra tính chất Khai sáng cụ thể trong tác phẩm ấy song cần nêu được các ý cốt lõi sau:</w:t>
      </w:r>
    </w:p>
    <w:p w14:paraId="12393B34" w14:textId="285792A9" w:rsidR="003702EE" w:rsidRDefault="003702EE" w:rsidP="003702EE">
      <w:pPr>
        <w:pStyle w:val="ListParagraph"/>
        <w:numPr>
          <w:ilvl w:val="0"/>
          <w:numId w:val="12"/>
        </w:numPr>
        <w:spacing w:before="120" w:after="120" w:line="276" w:lineRule="auto"/>
        <w:jc w:val="both"/>
        <w:rPr>
          <w:lang w:val="vi-VN"/>
        </w:rPr>
      </w:pPr>
      <w:r>
        <w:rPr>
          <w:lang w:val="vi-VN"/>
        </w:rPr>
        <w:t>Kiểu nhân vật điển hình (0,5đ)</w:t>
      </w:r>
    </w:p>
    <w:p w14:paraId="42A230DD" w14:textId="422C990C" w:rsidR="003702EE" w:rsidRDefault="003702EE" w:rsidP="003702EE">
      <w:pPr>
        <w:pStyle w:val="ListParagraph"/>
        <w:numPr>
          <w:ilvl w:val="0"/>
          <w:numId w:val="12"/>
        </w:numPr>
        <w:spacing w:before="120" w:after="120" w:line="276" w:lineRule="auto"/>
        <w:jc w:val="both"/>
        <w:rPr>
          <w:lang w:val="vi-VN"/>
        </w:rPr>
      </w:pPr>
      <w:r>
        <w:rPr>
          <w:lang w:val="vi-VN"/>
        </w:rPr>
        <w:t>Sự mới mẻ về hình thức thể loại của tác phẩm (0,5đ)</w:t>
      </w:r>
    </w:p>
    <w:p w14:paraId="43F83B33" w14:textId="314AD94C" w:rsidR="003702EE" w:rsidRDefault="003702EE" w:rsidP="003702EE">
      <w:pPr>
        <w:pStyle w:val="ListParagraph"/>
        <w:numPr>
          <w:ilvl w:val="0"/>
          <w:numId w:val="12"/>
        </w:numPr>
        <w:spacing w:before="120" w:after="120" w:line="276" w:lineRule="auto"/>
        <w:jc w:val="both"/>
        <w:rPr>
          <w:lang w:val="vi-VN"/>
        </w:rPr>
      </w:pPr>
      <w:r>
        <w:rPr>
          <w:lang w:val="vi-VN"/>
        </w:rPr>
        <w:t xml:space="preserve">So sánh </w:t>
      </w:r>
      <w:r w:rsidR="00DD7D66">
        <w:rPr>
          <w:lang w:val="vi-VN"/>
        </w:rPr>
        <w:t>với tác phẩm khác cùng thời kỳ hoặc phân tích giá trị tư tưởng nổi bật, gắn với đặc điểm thời đại Khai sáng (0,5đ).</w:t>
      </w:r>
    </w:p>
    <w:p w14:paraId="1F7F1081" w14:textId="77777777" w:rsidR="00DD7D66" w:rsidRPr="003702EE" w:rsidRDefault="00DD7D66" w:rsidP="00DD7D66">
      <w:pPr>
        <w:pStyle w:val="ListParagraph"/>
        <w:spacing w:before="120" w:after="120" w:line="276" w:lineRule="auto"/>
        <w:jc w:val="both"/>
        <w:rPr>
          <w:lang w:val="vi-VN"/>
        </w:rPr>
      </w:pPr>
    </w:p>
    <w:p w14:paraId="3A47FDF1" w14:textId="76AFEF2E" w:rsidR="00883A25" w:rsidRPr="00DD7D66" w:rsidRDefault="00DD7D66" w:rsidP="00DD7D66">
      <w:pPr>
        <w:pStyle w:val="ListParagraph"/>
        <w:spacing w:before="120" w:after="120" w:line="276" w:lineRule="auto"/>
        <w:ind w:left="-142"/>
        <w:jc w:val="center"/>
        <w:rPr>
          <w:b/>
          <w:lang w:val="vi-VN"/>
        </w:rPr>
      </w:pPr>
      <w:r w:rsidRPr="00DD7D66">
        <w:rPr>
          <w:b/>
          <w:lang w:val="vi-VN"/>
        </w:rPr>
        <w:t>- Hết -</w:t>
      </w:r>
    </w:p>
    <w:tbl>
      <w:tblPr>
        <w:tblStyle w:val="TableGrid"/>
        <w:tblW w:w="10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6"/>
        <w:gridCol w:w="4048"/>
      </w:tblGrid>
      <w:tr w:rsidR="005025B7" w14:paraId="01599AB7" w14:textId="77777777" w:rsidTr="00DA152B">
        <w:trPr>
          <w:trHeight w:val="2788"/>
        </w:trPr>
        <w:tc>
          <w:tcPr>
            <w:tcW w:w="5956" w:type="dxa"/>
          </w:tcPr>
          <w:p w14:paraId="1DBA744F" w14:textId="77777777" w:rsidR="005025B7" w:rsidRPr="00A3095E" w:rsidRDefault="005025B7" w:rsidP="00795E5C">
            <w:pPr>
              <w:spacing w:before="120" w:after="120" w:line="276" w:lineRule="auto"/>
              <w:jc w:val="center"/>
              <w:rPr>
                <w:b/>
                <w:color w:val="FF0000"/>
                <w:szCs w:val="26"/>
                <w:lang w:val="vi-VN"/>
              </w:rPr>
            </w:pPr>
            <w:r w:rsidRPr="00A3095E">
              <w:rPr>
                <w:i/>
                <w:iCs/>
                <w:lang w:val="vi-VN"/>
              </w:rPr>
              <w:t>Ngày kiểm duyệt:</w:t>
            </w:r>
          </w:p>
          <w:p w14:paraId="150CAAA8" w14:textId="77777777" w:rsidR="005025B7" w:rsidRPr="00A3095E" w:rsidRDefault="005025B7" w:rsidP="00795E5C">
            <w:pPr>
              <w:spacing w:before="120" w:after="120" w:line="276" w:lineRule="auto"/>
              <w:jc w:val="center"/>
              <w:rPr>
                <w:b/>
                <w:bCs/>
                <w:lang w:val="vi-VN"/>
              </w:rPr>
            </w:pPr>
            <w:r w:rsidRPr="00A3095E">
              <w:rPr>
                <w:b/>
                <w:bCs/>
                <w:lang w:val="vi-VN"/>
              </w:rPr>
              <w:t>Trưởng (Phó) Khoa/Bộ môn kiểm duyệt đề thi:</w:t>
            </w:r>
          </w:p>
          <w:p w14:paraId="21FBAC1A" w14:textId="77777777" w:rsidR="005025B7" w:rsidRPr="00A3095E" w:rsidRDefault="005025B7" w:rsidP="00795E5C">
            <w:pPr>
              <w:spacing w:before="120" w:after="120" w:line="276" w:lineRule="auto"/>
              <w:jc w:val="center"/>
              <w:rPr>
                <w:bCs/>
                <w:szCs w:val="26"/>
                <w:lang w:val="vi-VN"/>
              </w:rPr>
            </w:pPr>
          </w:p>
          <w:p w14:paraId="4F061658" w14:textId="77777777" w:rsidR="005025B7" w:rsidRPr="00A3095E" w:rsidRDefault="005025B7" w:rsidP="00795E5C">
            <w:pPr>
              <w:spacing w:before="120" w:after="120" w:line="276" w:lineRule="auto"/>
              <w:jc w:val="center"/>
              <w:rPr>
                <w:lang w:val="vi-VN"/>
              </w:rPr>
            </w:pPr>
          </w:p>
        </w:tc>
        <w:tc>
          <w:tcPr>
            <w:tcW w:w="4048" w:type="dxa"/>
          </w:tcPr>
          <w:p w14:paraId="379410F3" w14:textId="7B32CAB9" w:rsidR="005025B7" w:rsidRPr="001F2317" w:rsidRDefault="005025B7" w:rsidP="00795E5C">
            <w:pPr>
              <w:spacing w:before="120" w:after="120" w:line="276" w:lineRule="auto"/>
              <w:jc w:val="center"/>
              <w:rPr>
                <w:i/>
                <w:iCs/>
                <w:lang w:val="vi-VN"/>
              </w:rPr>
            </w:pPr>
            <w:r w:rsidRPr="00A3095E">
              <w:rPr>
                <w:i/>
                <w:iCs/>
                <w:lang w:val="vi-VN"/>
              </w:rPr>
              <w:t>Ngày biên soạn:</w:t>
            </w:r>
            <w:r w:rsidR="00883A25">
              <w:rPr>
                <w:i/>
                <w:iCs/>
                <w:lang w:val="vi-VN"/>
              </w:rPr>
              <w:t xml:space="preserve"> 06/12</w:t>
            </w:r>
            <w:r>
              <w:rPr>
                <w:i/>
                <w:iCs/>
                <w:lang w:val="vi-VN"/>
              </w:rPr>
              <w:t>/2022</w:t>
            </w:r>
          </w:p>
          <w:p w14:paraId="465B1218" w14:textId="77777777" w:rsidR="005025B7" w:rsidRPr="00A3095E" w:rsidRDefault="005025B7" w:rsidP="00795E5C">
            <w:pPr>
              <w:spacing w:before="120" w:after="120" w:line="276" w:lineRule="auto"/>
              <w:jc w:val="center"/>
              <w:rPr>
                <w:b/>
                <w:bCs/>
                <w:lang w:val="vi-VN"/>
              </w:rPr>
            </w:pPr>
            <w:r w:rsidRPr="00A3095E">
              <w:rPr>
                <w:b/>
                <w:bCs/>
                <w:lang w:val="vi-VN"/>
              </w:rPr>
              <w:t>Giảng viên biên soạn đề thi:</w:t>
            </w:r>
          </w:p>
          <w:p w14:paraId="2ED1F810" w14:textId="77777777" w:rsidR="005025B7" w:rsidRDefault="005025B7" w:rsidP="00795E5C">
            <w:pPr>
              <w:spacing w:before="120" w:after="120" w:line="276" w:lineRule="auto"/>
              <w:jc w:val="center"/>
            </w:pPr>
            <w:r>
              <w:rPr>
                <w:noProof/>
              </w:rPr>
              <w:drawing>
                <wp:inline distT="0" distB="0" distL="0" distR="0" wp14:anchorId="6591163A" wp14:editId="0A0E8E4F">
                  <wp:extent cx="1298575" cy="7804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8575" cy="780415"/>
                          </a:xfrm>
                          <a:prstGeom prst="rect">
                            <a:avLst/>
                          </a:prstGeom>
                          <a:noFill/>
                        </pic:spPr>
                      </pic:pic>
                    </a:graphicData>
                  </a:graphic>
                </wp:inline>
              </w:drawing>
            </w:r>
          </w:p>
          <w:p w14:paraId="48265361" w14:textId="77777777" w:rsidR="005025B7" w:rsidRPr="001F2317" w:rsidRDefault="005025B7" w:rsidP="00795E5C">
            <w:pPr>
              <w:spacing w:before="120" w:after="120" w:line="276" w:lineRule="auto"/>
              <w:jc w:val="center"/>
              <w:rPr>
                <w:lang w:val="vi-VN"/>
              </w:rPr>
            </w:pPr>
            <w:r>
              <w:rPr>
                <w:lang w:val="vi-VN"/>
              </w:rPr>
              <w:t>Nguyễn Thị Tuyết</w:t>
            </w:r>
          </w:p>
        </w:tc>
      </w:tr>
    </w:tbl>
    <w:p w14:paraId="4A3CE8C4" w14:textId="77777777" w:rsidR="005025B7" w:rsidRDefault="005025B7" w:rsidP="00795E5C">
      <w:pPr>
        <w:spacing w:before="120" w:after="120" w:line="276" w:lineRule="auto"/>
      </w:pPr>
    </w:p>
    <w:p w14:paraId="40F442E0" w14:textId="6ADE0384" w:rsidR="00405CF9" w:rsidRDefault="00405CF9" w:rsidP="00795E5C">
      <w:pPr>
        <w:spacing w:before="120" w:after="120" w:line="276" w:lineRule="auto"/>
      </w:pPr>
    </w:p>
    <w:sectPr w:rsidR="00405CF9" w:rsidSect="00405CF9">
      <w:headerReference w:type="default" r:id="rId8"/>
      <w:footerReference w:type="default" r:id="rId9"/>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7C117" w14:textId="77777777" w:rsidR="00AC7EF1" w:rsidRDefault="00AC7EF1" w:rsidP="00076A35">
      <w:r>
        <w:separator/>
      </w:r>
    </w:p>
  </w:endnote>
  <w:endnote w:type="continuationSeparator" w:id="0">
    <w:p w14:paraId="0D5972C5" w14:textId="77777777" w:rsidR="00AC7EF1" w:rsidRDefault="00AC7EF1"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852812"/>
      <w:docPartObj>
        <w:docPartGallery w:val="Page Numbers (Bottom of Page)"/>
        <w:docPartUnique/>
      </w:docPartObj>
    </w:sdtPr>
    <w:sdtEndPr>
      <w:rPr>
        <w:noProof/>
      </w:rPr>
    </w:sdtEndPr>
    <w:sdtContent>
      <w:p w14:paraId="32626E9C" w14:textId="539C2CA8" w:rsidR="00A3095E" w:rsidRDefault="00A3095E">
        <w:pPr>
          <w:pStyle w:val="Footer"/>
          <w:jc w:val="center"/>
        </w:pPr>
        <w:r>
          <w:fldChar w:fldCharType="begin"/>
        </w:r>
        <w:r>
          <w:instrText xml:space="preserve"> PAGE   \* MERGEFORMAT </w:instrText>
        </w:r>
        <w:r>
          <w:fldChar w:fldCharType="separate"/>
        </w:r>
        <w:r w:rsidR="00C87FF5">
          <w:rPr>
            <w:noProof/>
          </w:rPr>
          <w:t>3</w:t>
        </w:r>
        <w:r>
          <w:rPr>
            <w:noProof/>
          </w:rPr>
          <w:fldChar w:fldCharType="end"/>
        </w:r>
        <w:r>
          <w:rPr>
            <w:noProof/>
            <w:lang w:val="vi-VN"/>
          </w:rPr>
          <w:t>/3</w:t>
        </w:r>
      </w:p>
    </w:sdtContent>
  </w:sdt>
  <w:p w14:paraId="64E3957C" w14:textId="77777777" w:rsidR="00405CF9" w:rsidRDefault="00405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C5684" w14:textId="77777777" w:rsidR="00AC7EF1" w:rsidRDefault="00AC7EF1" w:rsidP="00076A35">
      <w:r>
        <w:separator/>
      </w:r>
    </w:p>
  </w:footnote>
  <w:footnote w:type="continuationSeparator" w:id="0">
    <w:p w14:paraId="61BBDFF9" w14:textId="77777777" w:rsidR="00AC7EF1" w:rsidRDefault="00AC7EF1"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E1AB790" w:rsidR="00076A35" w:rsidRPr="002C2161" w:rsidRDefault="008274FF" w:rsidP="008274FF">
    <w:pPr>
      <w:pStyle w:val="Header"/>
      <w:jc w:val="right"/>
      <w:rPr>
        <w:b/>
        <w:bCs/>
      </w:rPr>
    </w:pPr>
    <w:r>
      <w:rPr>
        <w:b/>
        <w:bCs/>
      </w:rPr>
      <w:t>BM</w:t>
    </w:r>
    <w:r w:rsidR="00076A35" w:rsidRPr="002C2161">
      <w:rPr>
        <w:b/>
        <w:bCs/>
      </w:rPr>
      <w:t>-00</w:t>
    </w:r>
    <w:r w:rsidR="00405CF9">
      <w:rPr>
        <w:b/>
        <w:bC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F3660"/>
    <w:multiLevelType w:val="hybridMultilevel"/>
    <w:tmpl w:val="BA143536"/>
    <w:lvl w:ilvl="0" w:tplc="BBB47BCC">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7054A2"/>
    <w:multiLevelType w:val="hybridMultilevel"/>
    <w:tmpl w:val="24E2571E"/>
    <w:lvl w:ilvl="0" w:tplc="B092510E">
      <w:start w:val="1"/>
      <w:numFmt w:val="bullet"/>
      <w:lvlText w:val="•"/>
      <w:lvlJc w:val="left"/>
      <w:pPr>
        <w:tabs>
          <w:tab w:val="num" w:pos="720"/>
        </w:tabs>
        <w:ind w:left="720" w:hanging="360"/>
      </w:pPr>
      <w:rPr>
        <w:rFonts w:ascii="Times New Roman" w:hAnsi="Times New Roman" w:hint="default"/>
      </w:rPr>
    </w:lvl>
    <w:lvl w:ilvl="1" w:tplc="16180C02" w:tentative="1">
      <w:start w:val="1"/>
      <w:numFmt w:val="bullet"/>
      <w:lvlText w:val="•"/>
      <w:lvlJc w:val="left"/>
      <w:pPr>
        <w:tabs>
          <w:tab w:val="num" w:pos="1440"/>
        </w:tabs>
        <w:ind w:left="1440" w:hanging="360"/>
      </w:pPr>
      <w:rPr>
        <w:rFonts w:ascii="Times New Roman" w:hAnsi="Times New Roman" w:hint="default"/>
      </w:rPr>
    </w:lvl>
    <w:lvl w:ilvl="2" w:tplc="0060C98A" w:tentative="1">
      <w:start w:val="1"/>
      <w:numFmt w:val="bullet"/>
      <w:lvlText w:val="•"/>
      <w:lvlJc w:val="left"/>
      <w:pPr>
        <w:tabs>
          <w:tab w:val="num" w:pos="2160"/>
        </w:tabs>
        <w:ind w:left="2160" w:hanging="360"/>
      </w:pPr>
      <w:rPr>
        <w:rFonts w:ascii="Times New Roman" w:hAnsi="Times New Roman" w:hint="default"/>
      </w:rPr>
    </w:lvl>
    <w:lvl w:ilvl="3" w:tplc="2A2C48DE" w:tentative="1">
      <w:start w:val="1"/>
      <w:numFmt w:val="bullet"/>
      <w:lvlText w:val="•"/>
      <w:lvlJc w:val="left"/>
      <w:pPr>
        <w:tabs>
          <w:tab w:val="num" w:pos="2880"/>
        </w:tabs>
        <w:ind w:left="2880" w:hanging="360"/>
      </w:pPr>
      <w:rPr>
        <w:rFonts w:ascii="Times New Roman" w:hAnsi="Times New Roman" w:hint="default"/>
      </w:rPr>
    </w:lvl>
    <w:lvl w:ilvl="4" w:tplc="C2DC19AE" w:tentative="1">
      <w:start w:val="1"/>
      <w:numFmt w:val="bullet"/>
      <w:lvlText w:val="•"/>
      <w:lvlJc w:val="left"/>
      <w:pPr>
        <w:tabs>
          <w:tab w:val="num" w:pos="3600"/>
        </w:tabs>
        <w:ind w:left="3600" w:hanging="360"/>
      </w:pPr>
      <w:rPr>
        <w:rFonts w:ascii="Times New Roman" w:hAnsi="Times New Roman" w:hint="default"/>
      </w:rPr>
    </w:lvl>
    <w:lvl w:ilvl="5" w:tplc="82020240" w:tentative="1">
      <w:start w:val="1"/>
      <w:numFmt w:val="bullet"/>
      <w:lvlText w:val="•"/>
      <w:lvlJc w:val="left"/>
      <w:pPr>
        <w:tabs>
          <w:tab w:val="num" w:pos="4320"/>
        </w:tabs>
        <w:ind w:left="4320" w:hanging="360"/>
      </w:pPr>
      <w:rPr>
        <w:rFonts w:ascii="Times New Roman" w:hAnsi="Times New Roman" w:hint="default"/>
      </w:rPr>
    </w:lvl>
    <w:lvl w:ilvl="6" w:tplc="D26ACA8A" w:tentative="1">
      <w:start w:val="1"/>
      <w:numFmt w:val="bullet"/>
      <w:lvlText w:val="•"/>
      <w:lvlJc w:val="left"/>
      <w:pPr>
        <w:tabs>
          <w:tab w:val="num" w:pos="5040"/>
        </w:tabs>
        <w:ind w:left="5040" w:hanging="360"/>
      </w:pPr>
      <w:rPr>
        <w:rFonts w:ascii="Times New Roman" w:hAnsi="Times New Roman" w:hint="default"/>
      </w:rPr>
    </w:lvl>
    <w:lvl w:ilvl="7" w:tplc="C5B8B9C4" w:tentative="1">
      <w:start w:val="1"/>
      <w:numFmt w:val="bullet"/>
      <w:lvlText w:val="•"/>
      <w:lvlJc w:val="left"/>
      <w:pPr>
        <w:tabs>
          <w:tab w:val="num" w:pos="5760"/>
        </w:tabs>
        <w:ind w:left="5760" w:hanging="360"/>
      </w:pPr>
      <w:rPr>
        <w:rFonts w:ascii="Times New Roman" w:hAnsi="Times New Roman" w:hint="default"/>
      </w:rPr>
    </w:lvl>
    <w:lvl w:ilvl="8" w:tplc="1A2458B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DE95150"/>
    <w:multiLevelType w:val="hybridMultilevel"/>
    <w:tmpl w:val="8670F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D67987"/>
    <w:multiLevelType w:val="hybridMultilevel"/>
    <w:tmpl w:val="2AE86570"/>
    <w:lvl w:ilvl="0" w:tplc="F4448E86">
      <w:start w:val="1"/>
      <w:numFmt w:val="bullet"/>
      <w:lvlText w:val="•"/>
      <w:lvlJc w:val="left"/>
      <w:pPr>
        <w:tabs>
          <w:tab w:val="num" w:pos="720"/>
        </w:tabs>
        <w:ind w:left="720" w:hanging="360"/>
      </w:pPr>
      <w:rPr>
        <w:rFonts w:ascii="Times New Roman" w:hAnsi="Times New Roman" w:hint="default"/>
      </w:rPr>
    </w:lvl>
    <w:lvl w:ilvl="1" w:tplc="14A0A74E" w:tentative="1">
      <w:start w:val="1"/>
      <w:numFmt w:val="bullet"/>
      <w:lvlText w:val="•"/>
      <w:lvlJc w:val="left"/>
      <w:pPr>
        <w:tabs>
          <w:tab w:val="num" w:pos="1440"/>
        </w:tabs>
        <w:ind w:left="1440" w:hanging="360"/>
      </w:pPr>
      <w:rPr>
        <w:rFonts w:ascii="Times New Roman" w:hAnsi="Times New Roman" w:hint="default"/>
      </w:rPr>
    </w:lvl>
    <w:lvl w:ilvl="2" w:tplc="CBA63E94" w:tentative="1">
      <w:start w:val="1"/>
      <w:numFmt w:val="bullet"/>
      <w:lvlText w:val="•"/>
      <w:lvlJc w:val="left"/>
      <w:pPr>
        <w:tabs>
          <w:tab w:val="num" w:pos="2160"/>
        </w:tabs>
        <w:ind w:left="2160" w:hanging="360"/>
      </w:pPr>
      <w:rPr>
        <w:rFonts w:ascii="Times New Roman" w:hAnsi="Times New Roman" w:hint="default"/>
      </w:rPr>
    </w:lvl>
    <w:lvl w:ilvl="3" w:tplc="18584B96" w:tentative="1">
      <w:start w:val="1"/>
      <w:numFmt w:val="bullet"/>
      <w:lvlText w:val="•"/>
      <w:lvlJc w:val="left"/>
      <w:pPr>
        <w:tabs>
          <w:tab w:val="num" w:pos="2880"/>
        </w:tabs>
        <w:ind w:left="2880" w:hanging="360"/>
      </w:pPr>
      <w:rPr>
        <w:rFonts w:ascii="Times New Roman" w:hAnsi="Times New Roman" w:hint="default"/>
      </w:rPr>
    </w:lvl>
    <w:lvl w:ilvl="4" w:tplc="47423AC6" w:tentative="1">
      <w:start w:val="1"/>
      <w:numFmt w:val="bullet"/>
      <w:lvlText w:val="•"/>
      <w:lvlJc w:val="left"/>
      <w:pPr>
        <w:tabs>
          <w:tab w:val="num" w:pos="3600"/>
        </w:tabs>
        <w:ind w:left="3600" w:hanging="360"/>
      </w:pPr>
      <w:rPr>
        <w:rFonts w:ascii="Times New Roman" w:hAnsi="Times New Roman" w:hint="default"/>
      </w:rPr>
    </w:lvl>
    <w:lvl w:ilvl="5" w:tplc="1D944210" w:tentative="1">
      <w:start w:val="1"/>
      <w:numFmt w:val="bullet"/>
      <w:lvlText w:val="•"/>
      <w:lvlJc w:val="left"/>
      <w:pPr>
        <w:tabs>
          <w:tab w:val="num" w:pos="4320"/>
        </w:tabs>
        <w:ind w:left="4320" w:hanging="360"/>
      </w:pPr>
      <w:rPr>
        <w:rFonts w:ascii="Times New Roman" w:hAnsi="Times New Roman" w:hint="default"/>
      </w:rPr>
    </w:lvl>
    <w:lvl w:ilvl="6" w:tplc="D75CA394" w:tentative="1">
      <w:start w:val="1"/>
      <w:numFmt w:val="bullet"/>
      <w:lvlText w:val="•"/>
      <w:lvlJc w:val="left"/>
      <w:pPr>
        <w:tabs>
          <w:tab w:val="num" w:pos="5040"/>
        </w:tabs>
        <w:ind w:left="5040" w:hanging="360"/>
      </w:pPr>
      <w:rPr>
        <w:rFonts w:ascii="Times New Roman" w:hAnsi="Times New Roman" w:hint="default"/>
      </w:rPr>
    </w:lvl>
    <w:lvl w:ilvl="7" w:tplc="16E849D4" w:tentative="1">
      <w:start w:val="1"/>
      <w:numFmt w:val="bullet"/>
      <w:lvlText w:val="•"/>
      <w:lvlJc w:val="left"/>
      <w:pPr>
        <w:tabs>
          <w:tab w:val="num" w:pos="5760"/>
        </w:tabs>
        <w:ind w:left="5760" w:hanging="360"/>
      </w:pPr>
      <w:rPr>
        <w:rFonts w:ascii="Times New Roman" w:hAnsi="Times New Roman" w:hint="default"/>
      </w:rPr>
    </w:lvl>
    <w:lvl w:ilvl="8" w:tplc="B2364CD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068698F"/>
    <w:multiLevelType w:val="hybridMultilevel"/>
    <w:tmpl w:val="8082934A"/>
    <w:lvl w:ilvl="0" w:tplc="79B69A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F72805"/>
    <w:multiLevelType w:val="hybridMultilevel"/>
    <w:tmpl w:val="0EAC2562"/>
    <w:lvl w:ilvl="0" w:tplc="635633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0D37CC"/>
    <w:multiLevelType w:val="hybridMultilevel"/>
    <w:tmpl w:val="A84CE84E"/>
    <w:lvl w:ilvl="0" w:tplc="BBB47BCC">
      <w:start w:val="1"/>
      <w:numFmt w:val="bullet"/>
      <w:lvlText w:val="•"/>
      <w:lvlJc w:val="left"/>
      <w:pPr>
        <w:tabs>
          <w:tab w:val="num" w:pos="720"/>
        </w:tabs>
        <w:ind w:left="720" w:hanging="360"/>
      </w:pPr>
      <w:rPr>
        <w:rFonts w:ascii="Times New Roman" w:hAnsi="Times New Roman" w:hint="default"/>
      </w:rPr>
    </w:lvl>
    <w:lvl w:ilvl="1" w:tplc="C90C8AA0">
      <w:start w:val="210"/>
      <w:numFmt w:val="bullet"/>
      <w:lvlText w:val="•"/>
      <w:lvlJc w:val="left"/>
      <w:pPr>
        <w:tabs>
          <w:tab w:val="num" w:pos="1440"/>
        </w:tabs>
        <w:ind w:left="1440" w:hanging="360"/>
      </w:pPr>
      <w:rPr>
        <w:rFonts w:ascii="Times New Roman" w:hAnsi="Times New Roman" w:hint="default"/>
      </w:rPr>
    </w:lvl>
    <w:lvl w:ilvl="2" w:tplc="9DE28A8E" w:tentative="1">
      <w:start w:val="1"/>
      <w:numFmt w:val="bullet"/>
      <w:lvlText w:val="•"/>
      <w:lvlJc w:val="left"/>
      <w:pPr>
        <w:tabs>
          <w:tab w:val="num" w:pos="2160"/>
        </w:tabs>
        <w:ind w:left="2160" w:hanging="360"/>
      </w:pPr>
      <w:rPr>
        <w:rFonts w:ascii="Times New Roman" w:hAnsi="Times New Roman" w:hint="default"/>
      </w:rPr>
    </w:lvl>
    <w:lvl w:ilvl="3" w:tplc="11F07040" w:tentative="1">
      <w:start w:val="1"/>
      <w:numFmt w:val="bullet"/>
      <w:lvlText w:val="•"/>
      <w:lvlJc w:val="left"/>
      <w:pPr>
        <w:tabs>
          <w:tab w:val="num" w:pos="2880"/>
        </w:tabs>
        <w:ind w:left="2880" w:hanging="360"/>
      </w:pPr>
      <w:rPr>
        <w:rFonts w:ascii="Times New Roman" w:hAnsi="Times New Roman" w:hint="default"/>
      </w:rPr>
    </w:lvl>
    <w:lvl w:ilvl="4" w:tplc="B9D241BA" w:tentative="1">
      <w:start w:val="1"/>
      <w:numFmt w:val="bullet"/>
      <w:lvlText w:val="•"/>
      <w:lvlJc w:val="left"/>
      <w:pPr>
        <w:tabs>
          <w:tab w:val="num" w:pos="3600"/>
        </w:tabs>
        <w:ind w:left="3600" w:hanging="360"/>
      </w:pPr>
      <w:rPr>
        <w:rFonts w:ascii="Times New Roman" w:hAnsi="Times New Roman" w:hint="default"/>
      </w:rPr>
    </w:lvl>
    <w:lvl w:ilvl="5" w:tplc="E572F580" w:tentative="1">
      <w:start w:val="1"/>
      <w:numFmt w:val="bullet"/>
      <w:lvlText w:val="•"/>
      <w:lvlJc w:val="left"/>
      <w:pPr>
        <w:tabs>
          <w:tab w:val="num" w:pos="4320"/>
        </w:tabs>
        <w:ind w:left="4320" w:hanging="360"/>
      </w:pPr>
      <w:rPr>
        <w:rFonts w:ascii="Times New Roman" w:hAnsi="Times New Roman" w:hint="default"/>
      </w:rPr>
    </w:lvl>
    <w:lvl w:ilvl="6" w:tplc="ED96196C" w:tentative="1">
      <w:start w:val="1"/>
      <w:numFmt w:val="bullet"/>
      <w:lvlText w:val="•"/>
      <w:lvlJc w:val="left"/>
      <w:pPr>
        <w:tabs>
          <w:tab w:val="num" w:pos="5040"/>
        </w:tabs>
        <w:ind w:left="5040" w:hanging="360"/>
      </w:pPr>
      <w:rPr>
        <w:rFonts w:ascii="Times New Roman" w:hAnsi="Times New Roman" w:hint="default"/>
      </w:rPr>
    </w:lvl>
    <w:lvl w:ilvl="7" w:tplc="BED455AC" w:tentative="1">
      <w:start w:val="1"/>
      <w:numFmt w:val="bullet"/>
      <w:lvlText w:val="•"/>
      <w:lvlJc w:val="left"/>
      <w:pPr>
        <w:tabs>
          <w:tab w:val="num" w:pos="5760"/>
        </w:tabs>
        <w:ind w:left="5760" w:hanging="360"/>
      </w:pPr>
      <w:rPr>
        <w:rFonts w:ascii="Times New Roman" w:hAnsi="Times New Roman" w:hint="default"/>
      </w:rPr>
    </w:lvl>
    <w:lvl w:ilvl="8" w:tplc="1034EFD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4614B09"/>
    <w:multiLevelType w:val="hybridMultilevel"/>
    <w:tmpl w:val="C570D310"/>
    <w:lvl w:ilvl="0" w:tplc="BBB47BCC">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3F560E"/>
    <w:multiLevelType w:val="hybridMultilevel"/>
    <w:tmpl w:val="304EA816"/>
    <w:lvl w:ilvl="0" w:tplc="CE587B64">
      <w:start w:val="1"/>
      <w:numFmt w:val="bullet"/>
      <w:lvlText w:val="•"/>
      <w:lvlJc w:val="left"/>
      <w:pPr>
        <w:tabs>
          <w:tab w:val="num" w:pos="720"/>
        </w:tabs>
        <w:ind w:left="720" w:hanging="360"/>
      </w:pPr>
      <w:rPr>
        <w:rFonts w:ascii="Times New Roman" w:hAnsi="Times New Roman" w:hint="default"/>
      </w:rPr>
    </w:lvl>
    <w:lvl w:ilvl="1" w:tplc="392468EE" w:tentative="1">
      <w:start w:val="1"/>
      <w:numFmt w:val="bullet"/>
      <w:lvlText w:val="•"/>
      <w:lvlJc w:val="left"/>
      <w:pPr>
        <w:tabs>
          <w:tab w:val="num" w:pos="1440"/>
        </w:tabs>
        <w:ind w:left="1440" w:hanging="360"/>
      </w:pPr>
      <w:rPr>
        <w:rFonts w:ascii="Times New Roman" w:hAnsi="Times New Roman" w:hint="default"/>
      </w:rPr>
    </w:lvl>
    <w:lvl w:ilvl="2" w:tplc="0CCC7336" w:tentative="1">
      <w:start w:val="1"/>
      <w:numFmt w:val="bullet"/>
      <w:lvlText w:val="•"/>
      <w:lvlJc w:val="left"/>
      <w:pPr>
        <w:tabs>
          <w:tab w:val="num" w:pos="2160"/>
        </w:tabs>
        <w:ind w:left="2160" w:hanging="360"/>
      </w:pPr>
      <w:rPr>
        <w:rFonts w:ascii="Times New Roman" w:hAnsi="Times New Roman" w:hint="default"/>
      </w:rPr>
    </w:lvl>
    <w:lvl w:ilvl="3" w:tplc="667AD03C" w:tentative="1">
      <w:start w:val="1"/>
      <w:numFmt w:val="bullet"/>
      <w:lvlText w:val="•"/>
      <w:lvlJc w:val="left"/>
      <w:pPr>
        <w:tabs>
          <w:tab w:val="num" w:pos="2880"/>
        </w:tabs>
        <w:ind w:left="2880" w:hanging="360"/>
      </w:pPr>
      <w:rPr>
        <w:rFonts w:ascii="Times New Roman" w:hAnsi="Times New Roman" w:hint="default"/>
      </w:rPr>
    </w:lvl>
    <w:lvl w:ilvl="4" w:tplc="142C288A" w:tentative="1">
      <w:start w:val="1"/>
      <w:numFmt w:val="bullet"/>
      <w:lvlText w:val="•"/>
      <w:lvlJc w:val="left"/>
      <w:pPr>
        <w:tabs>
          <w:tab w:val="num" w:pos="3600"/>
        </w:tabs>
        <w:ind w:left="3600" w:hanging="360"/>
      </w:pPr>
      <w:rPr>
        <w:rFonts w:ascii="Times New Roman" w:hAnsi="Times New Roman" w:hint="default"/>
      </w:rPr>
    </w:lvl>
    <w:lvl w:ilvl="5" w:tplc="A6381C12" w:tentative="1">
      <w:start w:val="1"/>
      <w:numFmt w:val="bullet"/>
      <w:lvlText w:val="•"/>
      <w:lvlJc w:val="left"/>
      <w:pPr>
        <w:tabs>
          <w:tab w:val="num" w:pos="4320"/>
        </w:tabs>
        <w:ind w:left="4320" w:hanging="360"/>
      </w:pPr>
      <w:rPr>
        <w:rFonts w:ascii="Times New Roman" w:hAnsi="Times New Roman" w:hint="default"/>
      </w:rPr>
    </w:lvl>
    <w:lvl w:ilvl="6" w:tplc="1D6887CA" w:tentative="1">
      <w:start w:val="1"/>
      <w:numFmt w:val="bullet"/>
      <w:lvlText w:val="•"/>
      <w:lvlJc w:val="left"/>
      <w:pPr>
        <w:tabs>
          <w:tab w:val="num" w:pos="5040"/>
        </w:tabs>
        <w:ind w:left="5040" w:hanging="360"/>
      </w:pPr>
      <w:rPr>
        <w:rFonts w:ascii="Times New Roman" w:hAnsi="Times New Roman" w:hint="default"/>
      </w:rPr>
    </w:lvl>
    <w:lvl w:ilvl="7" w:tplc="B86A52BC" w:tentative="1">
      <w:start w:val="1"/>
      <w:numFmt w:val="bullet"/>
      <w:lvlText w:val="•"/>
      <w:lvlJc w:val="left"/>
      <w:pPr>
        <w:tabs>
          <w:tab w:val="num" w:pos="5760"/>
        </w:tabs>
        <w:ind w:left="5760" w:hanging="360"/>
      </w:pPr>
      <w:rPr>
        <w:rFonts w:ascii="Times New Roman" w:hAnsi="Times New Roman" w:hint="default"/>
      </w:rPr>
    </w:lvl>
    <w:lvl w:ilvl="8" w:tplc="7E6EE2C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3A8601C"/>
    <w:multiLevelType w:val="hybridMultilevel"/>
    <w:tmpl w:val="9E9EC026"/>
    <w:lvl w:ilvl="0" w:tplc="C7B639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5000B0"/>
    <w:multiLevelType w:val="hybridMultilevel"/>
    <w:tmpl w:val="D3D41BD0"/>
    <w:lvl w:ilvl="0" w:tplc="2D188140">
      <w:numFmt w:val="bullet"/>
      <w:lvlText w:val="-"/>
      <w:lvlJc w:val="left"/>
      <w:pPr>
        <w:ind w:left="3940" w:hanging="360"/>
      </w:pPr>
      <w:rPr>
        <w:rFonts w:ascii="Times New Roman" w:eastAsia="Times New Roman" w:hAnsi="Times New Roman" w:cs="Times New Roman" w:hint="default"/>
        <w:b/>
      </w:rPr>
    </w:lvl>
    <w:lvl w:ilvl="1" w:tplc="04090003" w:tentative="1">
      <w:start w:val="1"/>
      <w:numFmt w:val="bullet"/>
      <w:lvlText w:val="o"/>
      <w:lvlJc w:val="left"/>
      <w:pPr>
        <w:ind w:left="4660" w:hanging="360"/>
      </w:pPr>
      <w:rPr>
        <w:rFonts w:ascii="Courier New" w:hAnsi="Courier New" w:cs="Courier New" w:hint="default"/>
      </w:rPr>
    </w:lvl>
    <w:lvl w:ilvl="2" w:tplc="04090005" w:tentative="1">
      <w:start w:val="1"/>
      <w:numFmt w:val="bullet"/>
      <w:lvlText w:val=""/>
      <w:lvlJc w:val="left"/>
      <w:pPr>
        <w:ind w:left="5380" w:hanging="360"/>
      </w:pPr>
      <w:rPr>
        <w:rFonts w:ascii="Wingdings" w:hAnsi="Wingdings" w:hint="default"/>
      </w:rPr>
    </w:lvl>
    <w:lvl w:ilvl="3" w:tplc="04090001" w:tentative="1">
      <w:start w:val="1"/>
      <w:numFmt w:val="bullet"/>
      <w:lvlText w:val=""/>
      <w:lvlJc w:val="left"/>
      <w:pPr>
        <w:ind w:left="6100" w:hanging="360"/>
      </w:pPr>
      <w:rPr>
        <w:rFonts w:ascii="Symbol" w:hAnsi="Symbol" w:hint="default"/>
      </w:rPr>
    </w:lvl>
    <w:lvl w:ilvl="4" w:tplc="04090003" w:tentative="1">
      <w:start w:val="1"/>
      <w:numFmt w:val="bullet"/>
      <w:lvlText w:val="o"/>
      <w:lvlJc w:val="left"/>
      <w:pPr>
        <w:ind w:left="6820" w:hanging="360"/>
      </w:pPr>
      <w:rPr>
        <w:rFonts w:ascii="Courier New" w:hAnsi="Courier New" w:cs="Courier New" w:hint="default"/>
      </w:rPr>
    </w:lvl>
    <w:lvl w:ilvl="5" w:tplc="04090005" w:tentative="1">
      <w:start w:val="1"/>
      <w:numFmt w:val="bullet"/>
      <w:lvlText w:val=""/>
      <w:lvlJc w:val="left"/>
      <w:pPr>
        <w:ind w:left="7540" w:hanging="360"/>
      </w:pPr>
      <w:rPr>
        <w:rFonts w:ascii="Wingdings" w:hAnsi="Wingdings" w:hint="default"/>
      </w:rPr>
    </w:lvl>
    <w:lvl w:ilvl="6" w:tplc="04090001" w:tentative="1">
      <w:start w:val="1"/>
      <w:numFmt w:val="bullet"/>
      <w:lvlText w:val=""/>
      <w:lvlJc w:val="left"/>
      <w:pPr>
        <w:ind w:left="8260" w:hanging="360"/>
      </w:pPr>
      <w:rPr>
        <w:rFonts w:ascii="Symbol" w:hAnsi="Symbol" w:hint="default"/>
      </w:rPr>
    </w:lvl>
    <w:lvl w:ilvl="7" w:tplc="04090003" w:tentative="1">
      <w:start w:val="1"/>
      <w:numFmt w:val="bullet"/>
      <w:lvlText w:val="o"/>
      <w:lvlJc w:val="left"/>
      <w:pPr>
        <w:ind w:left="8980" w:hanging="360"/>
      </w:pPr>
      <w:rPr>
        <w:rFonts w:ascii="Courier New" w:hAnsi="Courier New" w:cs="Courier New" w:hint="default"/>
      </w:rPr>
    </w:lvl>
    <w:lvl w:ilvl="8" w:tplc="04090005" w:tentative="1">
      <w:start w:val="1"/>
      <w:numFmt w:val="bullet"/>
      <w:lvlText w:val=""/>
      <w:lvlJc w:val="left"/>
      <w:pPr>
        <w:ind w:left="9700" w:hanging="360"/>
      </w:pPr>
      <w:rPr>
        <w:rFonts w:ascii="Wingdings" w:hAnsi="Wingdings" w:hint="default"/>
      </w:rPr>
    </w:lvl>
  </w:abstractNum>
  <w:abstractNum w:abstractNumId="11" w15:restartNumberingAfterBreak="0">
    <w:nsid w:val="6CE83DBE"/>
    <w:multiLevelType w:val="hybridMultilevel"/>
    <w:tmpl w:val="DBE8093A"/>
    <w:lvl w:ilvl="0" w:tplc="46E65E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926D01"/>
    <w:multiLevelType w:val="hybridMultilevel"/>
    <w:tmpl w:val="38B2734A"/>
    <w:lvl w:ilvl="0" w:tplc="7526D08A">
      <w:start w:val="1"/>
      <w:numFmt w:val="bullet"/>
      <w:lvlText w:val="•"/>
      <w:lvlJc w:val="left"/>
      <w:pPr>
        <w:tabs>
          <w:tab w:val="num" w:pos="720"/>
        </w:tabs>
        <w:ind w:left="720" w:hanging="360"/>
      </w:pPr>
      <w:rPr>
        <w:rFonts w:ascii="Times New Roman" w:hAnsi="Times New Roman" w:hint="default"/>
      </w:rPr>
    </w:lvl>
    <w:lvl w:ilvl="1" w:tplc="D080648E" w:tentative="1">
      <w:start w:val="1"/>
      <w:numFmt w:val="bullet"/>
      <w:lvlText w:val="•"/>
      <w:lvlJc w:val="left"/>
      <w:pPr>
        <w:tabs>
          <w:tab w:val="num" w:pos="1440"/>
        </w:tabs>
        <w:ind w:left="1440" w:hanging="360"/>
      </w:pPr>
      <w:rPr>
        <w:rFonts w:ascii="Times New Roman" w:hAnsi="Times New Roman" w:hint="default"/>
      </w:rPr>
    </w:lvl>
    <w:lvl w:ilvl="2" w:tplc="1BB2D324" w:tentative="1">
      <w:start w:val="1"/>
      <w:numFmt w:val="bullet"/>
      <w:lvlText w:val="•"/>
      <w:lvlJc w:val="left"/>
      <w:pPr>
        <w:tabs>
          <w:tab w:val="num" w:pos="2160"/>
        </w:tabs>
        <w:ind w:left="2160" w:hanging="360"/>
      </w:pPr>
      <w:rPr>
        <w:rFonts w:ascii="Times New Roman" w:hAnsi="Times New Roman" w:hint="default"/>
      </w:rPr>
    </w:lvl>
    <w:lvl w:ilvl="3" w:tplc="9920DFFA" w:tentative="1">
      <w:start w:val="1"/>
      <w:numFmt w:val="bullet"/>
      <w:lvlText w:val="•"/>
      <w:lvlJc w:val="left"/>
      <w:pPr>
        <w:tabs>
          <w:tab w:val="num" w:pos="2880"/>
        </w:tabs>
        <w:ind w:left="2880" w:hanging="360"/>
      </w:pPr>
      <w:rPr>
        <w:rFonts w:ascii="Times New Roman" w:hAnsi="Times New Roman" w:hint="default"/>
      </w:rPr>
    </w:lvl>
    <w:lvl w:ilvl="4" w:tplc="3542B5B2" w:tentative="1">
      <w:start w:val="1"/>
      <w:numFmt w:val="bullet"/>
      <w:lvlText w:val="•"/>
      <w:lvlJc w:val="left"/>
      <w:pPr>
        <w:tabs>
          <w:tab w:val="num" w:pos="3600"/>
        </w:tabs>
        <w:ind w:left="3600" w:hanging="360"/>
      </w:pPr>
      <w:rPr>
        <w:rFonts w:ascii="Times New Roman" w:hAnsi="Times New Roman" w:hint="default"/>
      </w:rPr>
    </w:lvl>
    <w:lvl w:ilvl="5" w:tplc="FB0CBDD2" w:tentative="1">
      <w:start w:val="1"/>
      <w:numFmt w:val="bullet"/>
      <w:lvlText w:val="•"/>
      <w:lvlJc w:val="left"/>
      <w:pPr>
        <w:tabs>
          <w:tab w:val="num" w:pos="4320"/>
        </w:tabs>
        <w:ind w:left="4320" w:hanging="360"/>
      </w:pPr>
      <w:rPr>
        <w:rFonts w:ascii="Times New Roman" w:hAnsi="Times New Roman" w:hint="default"/>
      </w:rPr>
    </w:lvl>
    <w:lvl w:ilvl="6" w:tplc="B81A3CDC" w:tentative="1">
      <w:start w:val="1"/>
      <w:numFmt w:val="bullet"/>
      <w:lvlText w:val="•"/>
      <w:lvlJc w:val="left"/>
      <w:pPr>
        <w:tabs>
          <w:tab w:val="num" w:pos="5040"/>
        </w:tabs>
        <w:ind w:left="5040" w:hanging="360"/>
      </w:pPr>
      <w:rPr>
        <w:rFonts w:ascii="Times New Roman" w:hAnsi="Times New Roman" w:hint="default"/>
      </w:rPr>
    </w:lvl>
    <w:lvl w:ilvl="7" w:tplc="4FC23A6A" w:tentative="1">
      <w:start w:val="1"/>
      <w:numFmt w:val="bullet"/>
      <w:lvlText w:val="•"/>
      <w:lvlJc w:val="left"/>
      <w:pPr>
        <w:tabs>
          <w:tab w:val="num" w:pos="5760"/>
        </w:tabs>
        <w:ind w:left="5760" w:hanging="360"/>
      </w:pPr>
      <w:rPr>
        <w:rFonts w:ascii="Times New Roman" w:hAnsi="Times New Roman" w:hint="default"/>
      </w:rPr>
    </w:lvl>
    <w:lvl w:ilvl="8" w:tplc="810AE820"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5"/>
  </w:num>
  <w:num w:numId="3">
    <w:abstractNumId w:val="3"/>
  </w:num>
  <w:num w:numId="4">
    <w:abstractNumId w:val="8"/>
  </w:num>
  <w:num w:numId="5">
    <w:abstractNumId w:val="12"/>
  </w:num>
  <w:num w:numId="6">
    <w:abstractNumId w:val="9"/>
  </w:num>
  <w:num w:numId="7">
    <w:abstractNumId w:val="2"/>
  </w:num>
  <w:num w:numId="8">
    <w:abstractNumId w:val="11"/>
  </w:num>
  <w:num w:numId="9">
    <w:abstractNumId w:val="6"/>
  </w:num>
  <w:num w:numId="10">
    <w:abstractNumId w:val="0"/>
  </w:num>
  <w:num w:numId="11">
    <w:abstractNumId w:val="1"/>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101B3"/>
    <w:rsid w:val="000128BC"/>
    <w:rsid w:val="00025F6A"/>
    <w:rsid w:val="000670C1"/>
    <w:rsid w:val="00075768"/>
    <w:rsid w:val="000761FE"/>
    <w:rsid w:val="00076A35"/>
    <w:rsid w:val="000859B4"/>
    <w:rsid w:val="00095344"/>
    <w:rsid w:val="0009683B"/>
    <w:rsid w:val="000C0BD8"/>
    <w:rsid w:val="0013547C"/>
    <w:rsid w:val="00141901"/>
    <w:rsid w:val="00183CA6"/>
    <w:rsid w:val="00185BF1"/>
    <w:rsid w:val="001952EF"/>
    <w:rsid w:val="001A2516"/>
    <w:rsid w:val="001E76DC"/>
    <w:rsid w:val="0022342A"/>
    <w:rsid w:val="00225D3B"/>
    <w:rsid w:val="002260E2"/>
    <w:rsid w:val="00250BA8"/>
    <w:rsid w:val="00292D1A"/>
    <w:rsid w:val="002C2161"/>
    <w:rsid w:val="002D5E96"/>
    <w:rsid w:val="002E2D04"/>
    <w:rsid w:val="00364A6F"/>
    <w:rsid w:val="003677F8"/>
    <w:rsid w:val="003702EE"/>
    <w:rsid w:val="00383E19"/>
    <w:rsid w:val="00384C82"/>
    <w:rsid w:val="00400F29"/>
    <w:rsid w:val="00403868"/>
    <w:rsid w:val="00405CF9"/>
    <w:rsid w:val="004125CA"/>
    <w:rsid w:val="004418BA"/>
    <w:rsid w:val="004C0CBC"/>
    <w:rsid w:val="005025B7"/>
    <w:rsid w:val="005046D7"/>
    <w:rsid w:val="005538CA"/>
    <w:rsid w:val="00574687"/>
    <w:rsid w:val="00584390"/>
    <w:rsid w:val="005849A7"/>
    <w:rsid w:val="00585F1D"/>
    <w:rsid w:val="005C343D"/>
    <w:rsid w:val="005E1646"/>
    <w:rsid w:val="006323EC"/>
    <w:rsid w:val="00664FCE"/>
    <w:rsid w:val="006C3E61"/>
    <w:rsid w:val="006C47FD"/>
    <w:rsid w:val="006E30E0"/>
    <w:rsid w:val="0072312D"/>
    <w:rsid w:val="00743781"/>
    <w:rsid w:val="00750DEE"/>
    <w:rsid w:val="007642AF"/>
    <w:rsid w:val="00770547"/>
    <w:rsid w:val="00795E5C"/>
    <w:rsid w:val="007B4A31"/>
    <w:rsid w:val="007C0E85"/>
    <w:rsid w:val="007D07E3"/>
    <w:rsid w:val="007D3285"/>
    <w:rsid w:val="007E3FAB"/>
    <w:rsid w:val="007FF01A"/>
    <w:rsid w:val="008117B0"/>
    <w:rsid w:val="008274FF"/>
    <w:rsid w:val="00836619"/>
    <w:rsid w:val="008672BD"/>
    <w:rsid w:val="00883A25"/>
    <w:rsid w:val="008850D1"/>
    <w:rsid w:val="008B0CCA"/>
    <w:rsid w:val="008B3402"/>
    <w:rsid w:val="008B562E"/>
    <w:rsid w:val="008C7EFD"/>
    <w:rsid w:val="008D4553"/>
    <w:rsid w:val="00907007"/>
    <w:rsid w:val="00943D26"/>
    <w:rsid w:val="00952357"/>
    <w:rsid w:val="00992F3A"/>
    <w:rsid w:val="009A1A12"/>
    <w:rsid w:val="009A2AF1"/>
    <w:rsid w:val="009B03FC"/>
    <w:rsid w:val="009B69C6"/>
    <w:rsid w:val="009C3BD5"/>
    <w:rsid w:val="00A04E8E"/>
    <w:rsid w:val="00A22C6F"/>
    <w:rsid w:val="00A3095E"/>
    <w:rsid w:val="00A45CCA"/>
    <w:rsid w:val="00A62DDD"/>
    <w:rsid w:val="00A64487"/>
    <w:rsid w:val="00A66D58"/>
    <w:rsid w:val="00A97788"/>
    <w:rsid w:val="00AC7EF1"/>
    <w:rsid w:val="00AD50B8"/>
    <w:rsid w:val="00B0079D"/>
    <w:rsid w:val="00B407F1"/>
    <w:rsid w:val="00B76BE7"/>
    <w:rsid w:val="00B83051"/>
    <w:rsid w:val="00B86B5F"/>
    <w:rsid w:val="00BA57F8"/>
    <w:rsid w:val="00BE2D28"/>
    <w:rsid w:val="00BF5A06"/>
    <w:rsid w:val="00C06526"/>
    <w:rsid w:val="00C32DAC"/>
    <w:rsid w:val="00C6114D"/>
    <w:rsid w:val="00C644EE"/>
    <w:rsid w:val="00C72B4C"/>
    <w:rsid w:val="00C850F8"/>
    <w:rsid w:val="00C87FF5"/>
    <w:rsid w:val="00CA34AB"/>
    <w:rsid w:val="00CA377C"/>
    <w:rsid w:val="00CC28FD"/>
    <w:rsid w:val="00D1638F"/>
    <w:rsid w:val="00D1658A"/>
    <w:rsid w:val="00D204EB"/>
    <w:rsid w:val="00D26A62"/>
    <w:rsid w:val="00D420A9"/>
    <w:rsid w:val="00D72ED9"/>
    <w:rsid w:val="00DA1B0F"/>
    <w:rsid w:val="00DA7163"/>
    <w:rsid w:val="00DC5876"/>
    <w:rsid w:val="00DC59BA"/>
    <w:rsid w:val="00DD3C62"/>
    <w:rsid w:val="00DD7D66"/>
    <w:rsid w:val="00DE17E5"/>
    <w:rsid w:val="00E557EC"/>
    <w:rsid w:val="00E7616C"/>
    <w:rsid w:val="00E84FEF"/>
    <w:rsid w:val="00E90C5B"/>
    <w:rsid w:val="00E9613A"/>
    <w:rsid w:val="00EC1180"/>
    <w:rsid w:val="00ED6F8A"/>
    <w:rsid w:val="00EF5970"/>
    <w:rsid w:val="00F0777C"/>
    <w:rsid w:val="00F23F7C"/>
    <w:rsid w:val="00F72D04"/>
    <w:rsid w:val="00F74100"/>
    <w:rsid w:val="00F76816"/>
    <w:rsid w:val="00F95BFB"/>
    <w:rsid w:val="00FA36B6"/>
    <w:rsid w:val="00FB4792"/>
    <w:rsid w:val="00FD6AF8"/>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customStyle="1" w:styleId="eop">
    <w:name w:val="eop"/>
    <w:basedOn w:val="DefaultParagraphFont"/>
    <w:rsid w:val="00750DEE"/>
  </w:style>
  <w:style w:type="paragraph" w:styleId="FootnoteText">
    <w:name w:val="footnote text"/>
    <w:basedOn w:val="Normal"/>
    <w:link w:val="FootnoteTextChar"/>
    <w:uiPriority w:val="99"/>
    <w:semiHidden/>
    <w:unhideWhenUsed/>
    <w:rsid w:val="0022342A"/>
    <w:rPr>
      <w:sz w:val="20"/>
      <w:szCs w:val="20"/>
    </w:rPr>
  </w:style>
  <w:style w:type="character" w:customStyle="1" w:styleId="FootnoteTextChar">
    <w:name w:val="Footnote Text Char"/>
    <w:basedOn w:val="DefaultParagraphFont"/>
    <w:link w:val="FootnoteText"/>
    <w:uiPriority w:val="99"/>
    <w:semiHidden/>
    <w:rsid w:val="0022342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234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175685">
      <w:bodyDiv w:val="1"/>
      <w:marLeft w:val="0"/>
      <w:marRight w:val="0"/>
      <w:marTop w:val="0"/>
      <w:marBottom w:val="0"/>
      <w:divBdr>
        <w:top w:val="none" w:sz="0" w:space="0" w:color="auto"/>
        <w:left w:val="none" w:sz="0" w:space="0" w:color="auto"/>
        <w:bottom w:val="none" w:sz="0" w:space="0" w:color="auto"/>
        <w:right w:val="none" w:sz="0" w:space="0" w:color="auto"/>
      </w:divBdr>
      <w:divsChild>
        <w:div w:id="1475872205">
          <w:marLeft w:val="547"/>
          <w:marRight w:val="0"/>
          <w:marTop w:val="0"/>
          <w:marBottom w:val="0"/>
          <w:divBdr>
            <w:top w:val="none" w:sz="0" w:space="0" w:color="auto"/>
            <w:left w:val="none" w:sz="0" w:space="0" w:color="auto"/>
            <w:bottom w:val="none" w:sz="0" w:space="0" w:color="auto"/>
            <w:right w:val="none" w:sz="0" w:space="0" w:color="auto"/>
          </w:divBdr>
        </w:div>
      </w:divsChild>
    </w:div>
    <w:div w:id="1218007991">
      <w:bodyDiv w:val="1"/>
      <w:marLeft w:val="0"/>
      <w:marRight w:val="0"/>
      <w:marTop w:val="0"/>
      <w:marBottom w:val="0"/>
      <w:divBdr>
        <w:top w:val="none" w:sz="0" w:space="0" w:color="auto"/>
        <w:left w:val="none" w:sz="0" w:space="0" w:color="auto"/>
        <w:bottom w:val="none" w:sz="0" w:space="0" w:color="auto"/>
        <w:right w:val="none" w:sz="0" w:space="0" w:color="auto"/>
      </w:divBdr>
      <w:divsChild>
        <w:div w:id="1966692964">
          <w:marLeft w:val="547"/>
          <w:marRight w:val="0"/>
          <w:marTop w:val="0"/>
          <w:marBottom w:val="0"/>
          <w:divBdr>
            <w:top w:val="none" w:sz="0" w:space="0" w:color="auto"/>
            <w:left w:val="none" w:sz="0" w:space="0" w:color="auto"/>
            <w:bottom w:val="none" w:sz="0" w:space="0" w:color="auto"/>
            <w:right w:val="none" w:sz="0" w:space="0" w:color="auto"/>
          </w:divBdr>
        </w:div>
        <w:div w:id="1527206395">
          <w:marLeft w:val="1166"/>
          <w:marRight w:val="0"/>
          <w:marTop w:val="0"/>
          <w:marBottom w:val="0"/>
          <w:divBdr>
            <w:top w:val="none" w:sz="0" w:space="0" w:color="auto"/>
            <w:left w:val="none" w:sz="0" w:space="0" w:color="auto"/>
            <w:bottom w:val="none" w:sz="0" w:space="0" w:color="auto"/>
            <w:right w:val="none" w:sz="0" w:space="0" w:color="auto"/>
          </w:divBdr>
        </w:div>
        <w:div w:id="478494780">
          <w:marLeft w:val="1166"/>
          <w:marRight w:val="0"/>
          <w:marTop w:val="0"/>
          <w:marBottom w:val="0"/>
          <w:divBdr>
            <w:top w:val="none" w:sz="0" w:space="0" w:color="auto"/>
            <w:left w:val="none" w:sz="0" w:space="0" w:color="auto"/>
            <w:bottom w:val="none" w:sz="0" w:space="0" w:color="auto"/>
            <w:right w:val="none" w:sz="0" w:space="0" w:color="auto"/>
          </w:divBdr>
        </w:div>
        <w:div w:id="1673751018">
          <w:marLeft w:val="547"/>
          <w:marRight w:val="0"/>
          <w:marTop w:val="0"/>
          <w:marBottom w:val="235"/>
          <w:divBdr>
            <w:top w:val="none" w:sz="0" w:space="0" w:color="auto"/>
            <w:left w:val="none" w:sz="0" w:space="0" w:color="auto"/>
            <w:bottom w:val="none" w:sz="0" w:space="0" w:color="auto"/>
            <w:right w:val="none" w:sz="0" w:space="0" w:color="auto"/>
          </w:divBdr>
        </w:div>
        <w:div w:id="576212499">
          <w:marLeft w:val="1166"/>
          <w:marRight w:val="0"/>
          <w:marTop w:val="120"/>
          <w:marBottom w:val="120"/>
          <w:divBdr>
            <w:top w:val="none" w:sz="0" w:space="0" w:color="auto"/>
            <w:left w:val="none" w:sz="0" w:space="0" w:color="auto"/>
            <w:bottom w:val="none" w:sz="0" w:space="0" w:color="auto"/>
            <w:right w:val="none" w:sz="0" w:space="0" w:color="auto"/>
          </w:divBdr>
        </w:div>
        <w:div w:id="1833595138">
          <w:marLeft w:val="1166"/>
          <w:marRight w:val="0"/>
          <w:marTop w:val="120"/>
          <w:marBottom w:val="120"/>
          <w:divBdr>
            <w:top w:val="none" w:sz="0" w:space="0" w:color="auto"/>
            <w:left w:val="none" w:sz="0" w:space="0" w:color="auto"/>
            <w:bottom w:val="none" w:sz="0" w:space="0" w:color="auto"/>
            <w:right w:val="none" w:sz="0" w:space="0" w:color="auto"/>
          </w:divBdr>
        </w:div>
        <w:div w:id="421531017">
          <w:marLeft w:val="547"/>
          <w:marRight w:val="0"/>
          <w:marTop w:val="120"/>
          <w:marBottom w:val="120"/>
          <w:divBdr>
            <w:top w:val="none" w:sz="0" w:space="0" w:color="auto"/>
            <w:left w:val="none" w:sz="0" w:space="0" w:color="auto"/>
            <w:bottom w:val="none" w:sz="0" w:space="0" w:color="auto"/>
            <w:right w:val="none" w:sz="0" w:space="0" w:color="auto"/>
          </w:divBdr>
        </w:div>
      </w:divsChild>
    </w:div>
    <w:div w:id="1451238765">
      <w:bodyDiv w:val="1"/>
      <w:marLeft w:val="0"/>
      <w:marRight w:val="0"/>
      <w:marTop w:val="0"/>
      <w:marBottom w:val="0"/>
      <w:divBdr>
        <w:top w:val="none" w:sz="0" w:space="0" w:color="auto"/>
        <w:left w:val="none" w:sz="0" w:space="0" w:color="auto"/>
        <w:bottom w:val="none" w:sz="0" w:space="0" w:color="auto"/>
        <w:right w:val="none" w:sz="0" w:space="0" w:color="auto"/>
      </w:divBdr>
      <w:divsChild>
        <w:div w:id="843016538">
          <w:marLeft w:val="547"/>
          <w:marRight w:val="0"/>
          <w:marTop w:val="0"/>
          <w:marBottom w:val="0"/>
          <w:divBdr>
            <w:top w:val="none" w:sz="0" w:space="0" w:color="auto"/>
            <w:left w:val="none" w:sz="0" w:space="0" w:color="auto"/>
            <w:bottom w:val="none" w:sz="0" w:space="0" w:color="auto"/>
            <w:right w:val="none" w:sz="0" w:space="0" w:color="auto"/>
          </w:divBdr>
        </w:div>
      </w:divsChild>
    </w:div>
    <w:div w:id="1544168688">
      <w:bodyDiv w:val="1"/>
      <w:marLeft w:val="0"/>
      <w:marRight w:val="0"/>
      <w:marTop w:val="0"/>
      <w:marBottom w:val="0"/>
      <w:divBdr>
        <w:top w:val="none" w:sz="0" w:space="0" w:color="auto"/>
        <w:left w:val="none" w:sz="0" w:space="0" w:color="auto"/>
        <w:bottom w:val="none" w:sz="0" w:space="0" w:color="auto"/>
        <w:right w:val="none" w:sz="0" w:space="0" w:color="auto"/>
      </w:divBdr>
      <w:divsChild>
        <w:div w:id="379013237">
          <w:marLeft w:val="547"/>
          <w:marRight w:val="0"/>
          <w:marTop w:val="0"/>
          <w:marBottom w:val="0"/>
          <w:divBdr>
            <w:top w:val="none" w:sz="0" w:space="0" w:color="auto"/>
            <w:left w:val="none" w:sz="0" w:space="0" w:color="auto"/>
            <w:bottom w:val="none" w:sz="0" w:space="0" w:color="auto"/>
            <w:right w:val="none" w:sz="0" w:space="0" w:color="auto"/>
          </w:divBdr>
        </w:div>
      </w:divsChild>
    </w:div>
    <w:div w:id="1582567015">
      <w:bodyDiv w:val="1"/>
      <w:marLeft w:val="0"/>
      <w:marRight w:val="0"/>
      <w:marTop w:val="0"/>
      <w:marBottom w:val="0"/>
      <w:divBdr>
        <w:top w:val="none" w:sz="0" w:space="0" w:color="auto"/>
        <w:left w:val="none" w:sz="0" w:space="0" w:color="auto"/>
        <w:bottom w:val="none" w:sz="0" w:space="0" w:color="auto"/>
        <w:right w:val="none" w:sz="0" w:space="0" w:color="auto"/>
      </w:divBdr>
      <w:divsChild>
        <w:div w:id="1331908342">
          <w:marLeft w:val="547"/>
          <w:marRight w:val="0"/>
          <w:marTop w:val="0"/>
          <w:marBottom w:val="0"/>
          <w:divBdr>
            <w:top w:val="none" w:sz="0" w:space="0" w:color="auto"/>
            <w:left w:val="none" w:sz="0" w:space="0" w:color="auto"/>
            <w:bottom w:val="none" w:sz="0" w:space="0" w:color="auto"/>
            <w:right w:val="none" w:sz="0" w:space="0" w:color="auto"/>
          </w:divBdr>
        </w:div>
      </w:divsChild>
    </w:div>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LINH</cp:lastModifiedBy>
  <cp:revision>2</cp:revision>
  <dcterms:created xsi:type="dcterms:W3CDTF">2022-12-14T02:55:00Z</dcterms:created>
  <dcterms:modified xsi:type="dcterms:W3CDTF">2022-12-14T02:55:00Z</dcterms:modified>
</cp:coreProperties>
</file>