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DF14A" w14:textId="77777777" w:rsidR="00992F3A" w:rsidRDefault="00992F3A" w:rsidP="00992F3A">
      <w:bookmarkStart w:id="0" w:name="_Hlk95308268"/>
      <w:bookmarkStart w:id="1" w:name="_Hlk95307634"/>
      <w:r>
        <w:t>TRƯỜNG ĐẠI HỌC VĂN LANG</w:t>
      </w:r>
    </w:p>
    <w:p w14:paraId="29FE8225" w14:textId="4A5F0AEA" w:rsidR="00992F3A" w:rsidRPr="003932D9" w:rsidRDefault="00992F3A" w:rsidP="00992F3A">
      <w:pPr>
        <w:tabs>
          <w:tab w:val="right" w:leader="dot" w:pos="3969"/>
        </w:tabs>
        <w:rPr>
          <w:b/>
          <w:bCs/>
          <w:lang w:val="vi-VN"/>
        </w:rPr>
      </w:pPr>
      <w:r w:rsidRPr="006C4DB2">
        <w:rPr>
          <w:b/>
          <w:bCs/>
        </w:rPr>
        <w:t xml:space="preserve">KHOA: </w:t>
      </w:r>
      <w:r w:rsidR="003932D9">
        <w:rPr>
          <w:b/>
          <w:bCs/>
        </w:rPr>
        <w:t>KHOA</w:t>
      </w:r>
      <w:r w:rsidR="003932D9">
        <w:rPr>
          <w:b/>
          <w:bCs/>
          <w:lang w:val="vi-VN"/>
        </w:rPr>
        <w:t xml:space="preserve"> XÃ HỘI &amp; NHÂN VĂN</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3B327F23" w:rsidR="00992F3A" w:rsidRPr="006C4DB2" w:rsidRDefault="00992F3A" w:rsidP="00992F3A">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r w:rsidR="00943D26">
        <w:rPr>
          <w:b/>
          <w:bCs/>
        </w:rPr>
        <w:t>1</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w:t>
      </w:r>
      <w:r w:rsidR="00943D26">
        <w:rPr>
          <w:b/>
          <w:bCs/>
        </w:rPr>
        <w:t>2</w:t>
      </w:r>
      <w:r w:rsidRPr="006C4DB2">
        <w:rPr>
          <w:b/>
          <w:bCs/>
        </w:rPr>
        <w:t xml:space="preserve"> - 202</w:t>
      </w:r>
      <w:r w:rsidR="00943D26">
        <w:rPr>
          <w:b/>
          <w:bCs/>
        </w:rPr>
        <w:t>3</w:t>
      </w:r>
    </w:p>
    <w:p w14:paraId="40600481" w14:textId="77777777" w:rsidR="00992F3A" w:rsidRDefault="00992F3A" w:rsidP="00992F3A"/>
    <w:bookmarkEnd w:id="0"/>
    <w:bookmarkEnd w:id="1"/>
    <w:p w14:paraId="4C6221D9" w14:textId="77777777" w:rsidR="003932D9" w:rsidRPr="006C2F28" w:rsidRDefault="003932D9" w:rsidP="003932D9">
      <w:pPr>
        <w:spacing w:before="120" w:after="120"/>
        <w:rPr>
          <w:b/>
          <w:bCs/>
          <w:sz w:val="24"/>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Pr="006C2F28">
        <w:rPr>
          <w:b/>
          <w:bCs/>
          <w:szCs w:val="26"/>
        </w:rPr>
        <w:t>DTL0141</w:t>
      </w:r>
    </w:p>
    <w:p w14:paraId="6BB9700D" w14:textId="77777777" w:rsidR="003932D9" w:rsidRPr="006C2F28" w:rsidRDefault="003932D9" w:rsidP="003932D9">
      <w:pPr>
        <w:tabs>
          <w:tab w:val="right" w:leader="dot" w:pos="7371"/>
        </w:tabs>
        <w:spacing w:before="120" w:after="120"/>
        <w:rPr>
          <w:szCs w:val="26"/>
          <w:lang w:val="vi-VN"/>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Pr="006C2F28">
        <w:rPr>
          <w:b/>
          <w:bCs/>
          <w:szCs w:val="26"/>
        </w:rPr>
        <w:t>Tâm</w:t>
      </w:r>
      <w:proofErr w:type="spellEnd"/>
      <w:r w:rsidRPr="006C2F28">
        <w:rPr>
          <w:b/>
          <w:bCs/>
          <w:szCs w:val="26"/>
          <w:lang w:val="vi-VN"/>
        </w:rPr>
        <w:t xml:space="preserve"> lý học pháp lý</w:t>
      </w:r>
    </w:p>
    <w:p w14:paraId="440C83FB" w14:textId="77777777" w:rsidR="003932D9" w:rsidRPr="006C2F28" w:rsidRDefault="003932D9" w:rsidP="003932D9">
      <w:pPr>
        <w:tabs>
          <w:tab w:val="right" w:leader="dot" w:pos="7371"/>
        </w:tabs>
        <w:spacing w:before="120" w:after="120"/>
        <w:rPr>
          <w:szCs w:val="26"/>
          <w:lang w:val="vi-VN"/>
        </w:rPr>
      </w:pPr>
      <w:r w:rsidRPr="006C2F28">
        <w:rPr>
          <w:szCs w:val="26"/>
          <w:lang w:val="vi-VN"/>
        </w:rPr>
        <w:t xml:space="preserve">Mã nhóm lớp học phần: </w:t>
      </w:r>
      <w:r w:rsidRPr="006C2F28">
        <w:rPr>
          <w:b/>
          <w:bCs/>
          <w:szCs w:val="26"/>
          <w:lang w:val="vi-VN"/>
        </w:rPr>
        <w:t>221_DTL0141_02</w:t>
      </w:r>
    </w:p>
    <w:p w14:paraId="2F300555" w14:textId="77777777" w:rsidR="003932D9" w:rsidRPr="006C2F28" w:rsidRDefault="003932D9" w:rsidP="003932D9">
      <w:pPr>
        <w:tabs>
          <w:tab w:val="right" w:leader="dot" w:pos="7371"/>
        </w:tabs>
        <w:spacing w:before="120" w:after="120"/>
        <w:rPr>
          <w:szCs w:val="26"/>
          <w:lang w:val="vi-VN"/>
        </w:rPr>
      </w:pPr>
      <w:r w:rsidRPr="003932D9">
        <w:rPr>
          <w:szCs w:val="26"/>
          <w:lang w:val="vi-VN"/>
        </w:rPr>
        <w:t xml:space="preserve">Thời gian làm bài (phút/ngày): </w:t>
      </w:r>
      <w:r w:rsidRPr="006C2F28">
        <w:rPr>
          <w:b/>
          <w:bCs/>
          <w:szCs w:val="26"/>
          <w:lang w:val="vi-VN"/>
        </w:rPr>
        <w:t>90 phút</w:t>
      </w:r>
    </w:p>
    <w:p w14:paraId="60495CDA" w14:textId="77777777" w:rsidR="003932D9" w:rsidRPr="006C2F28" w:rsidRDefault="003932D9" w:rsidP="003932D9">
      <w:pPr>
        <w:spacing w:before="120" w:after="120"/>
        <w:rPr>
          <w:b/>
          <w:bCs/>
          <w:color w:val="1F4E79" w:themeColor="accent5" w:themeShade="80"/>
          <w:spacing w:val="-4"/>
          <w:szCs w:val="26"/>
          <w:lang w:val="vi-VN"/>
        </w:rPr>
      </w:pPr>
      <w:r w:rsidRPr="006C2F28">
        <w:rPr>
          <w:szCs w:val="26"/>
          <w:lang w:val="vi-VN"/>
        </w:rPr>
        <w:t xml:space="preserve">Hình thức thi: </w:t>
      </w:r>
      <w:r w:rsidRPr="00C15E85">
        <w:rPr>
          <w:b/>
          <w:bCs/>
          <w:color w:val="000000" w:themeColor="text1"/>
          <w:spacing w:val="-4"/>
          <w:szCs w:val="26"/>
          <w:lang w:val="vi-VN"/>
        </w:rPr>
        <w:t>Tự luận</w:t>
      </w:r>
    </w:p>
    <w:p w14:paraId="797C0244" w14:textId="77777777" w:rsidR="003932D9" w:rsidRPr="006C2F28" w:rsidRDefault="003932D9" w:rsidP="003932D9">
      <w:pPr>
        <w:spacing w:before="120" w:after="120"/>
        <w:rPr>
          <w:color w:val="000000" w:themeColor="text1"/>
          <w:spacing w:val="-4"/>
          <w:szCs w:val="26"/>
          <w:lang w:val="vi-VN"/>
        </w:rPr>
      </w:pPr>
      <w:bookmarkStart w:id="2" w:name="_Hlk95308322"/>
      <w:r w:rsidRPr="006C2F28">
        <w:rPr>
          <w:color w:val="000000" w:themeColor="text1"/>
          <w:spacing w:val="-4"/>
          <w:szCs w:val="26"/>
          <w:lang w:val="vi-VN"/>
        </w:rPr>
        <w:t xml:space="preserve">SV được tham khảo tài liệu:   Có   </w:t>
      </w:r>
      <w:r>
        <w:rPr>
          <w:rFonts w:ascii="Wingdings" w:hAnsi="Wingdings"/>
          <w:szCs w:val="26"/>
          <w:lang w:val="vi-VN"/>
        </w:rPr>
        <w:t></w:t>
      </w:r>
      <w:r w:rsidRPr="006C2F28">
        <w:rPr>
          <w:color w:val="000000" w:themeColor="text1"/>
          <w:spacing w:val="-4"/>
          <w:szCs w:val="26"/>
          <w:lang w:val="vi-VN"/>
        </w:rPr>
        <w:t xml:space="preserve">                                      Không   </w:t>
      </w:r>
      <w:r>
        <w:rPr>
          <w:color w:val="000000" w:themeColor="text1"/>
          <w:spacing w:val="-4"/>
          <w:szCs w:val="26"/>
        </w:rPr>
        <w:sym w:font="Wingdings" w:char="F06F"/>
      </w:r>
      <w:r w:rsidRPr="006C2F28">
        <w:rPr>
          <w:color w:val="000000" w:themeColor="text1"/>
          <w:spacing w:val="-4"/>
          <w:szCs w:val="26"/>
          <w:lang w:val="vi-VN"/>
        </w:rPr>
        <w:t xml:space="preserve"> </w:t>
      </w:r>
    </w:p>
    <w:p w14:paraId="256FDA33" w14:textId="1030E960" w:rsidR="003932D9" w:rsidRPr="006C2F28" w:rsidRDefault="003932D9" w:rsidP="003932D9">
      <w:pPr>
        <w:spacing w:before="120" w:after="120"/>
        <w:rPr>
          <w:b/>
          <w:bCs/>
          <w:color w:val="000000" w:themeColor="text1"/>
          <w:szCs w:val="26"/>
          <w:lang w:val="vi-VN"/>
        </w:rPr>
      </w:pPr>
      <w:r w:rsidRPr="006C2F28">
        <w:rPr>
          <w:color w:val="000000" w:themeColor="text1"/>
          <w:szCs w:val="26"/>
          <w:lang w:val="vi-VN"/>
        </w:rPr>
        <w:t xml:space="preserve">Lần thi: </w:t>
      </w:r>
      <w:r w:rsidRPr="006C2F28">
        <w:rPr>
          <w:b/>
          <w:bCs/>
          <w:color w:val="000000" w:themeColor="text1"/>
          <w:szCs w:val="26"/>
          <w:lang w:val="vi-VN"/>
        </w:rPr>
        <w:t xml:space="preserve">Lần </w:t>
      </w:r>
      <w:r w:rsidR="005B2409">
        <w:rPr>
          <w:b/>
          <w:bCs/>
          <w:color w:val="000000" w:themeColor="text1"/>
          <w:szCs w:val="26"/>
          <w:lang w:val="vi-VN"/>
        </w:rPr>
        <w:t>2</w:t>
      </w:r>
    </w:p>
    <w:p w14:paraId="1372D4E4" w14:textId="7BCBABF5" w:rsidR="00992F3A" w:rsidRPr="00E06918" w:rsidRDefault="003932D9" w:rsidP="00E06918">
      <w:pPr>
        <w:spacing w:before="120" w:after="120"/>
        <w:rPr>
          <w:b/>
          <w:bCs/>
          <w:color w:val="FF0000"/>
          <w:spacing w:val="-4"/>
          <w:szCs w:val="26"/>
          <w:lang w:val="vi-VN"/>
        </w:rPr>
      </w:pPr>
      <w:r w:rsidRPr="00C15E85">
        <w:rPr>
          <w:color w:val="000000" w:themeColor="text1"/>
          <w:spacing w:val="-4"/>
          <w:szCs w:val="26"/>
          <w:lang w:val="vi-VN"/>
        </w:rPr>
        <w:t>Cách thức nộp bài:</w:t>
      </w:r>
      <w:r w:rsidRPr="00C15E85">
        <w:rPr>
          <w:b/>
          <w:bCs/>
          <w:color w:val="000000" w:themeColor="text1"/>
          <w:spacing w:val="-4"/>
          <w:szCs w:val="26"/>
          <w:lang w:val="vi-VN"/>
        </w:rPr>
        <w:t xml:space="preserve"> </w:t>
      </w:r>
      <w:r w:rsidRPr="00C15E85">
        <w:rPr>
          <w:rStyle w:val="eop"/>
          <w:b/>
          <w:bCs/>
          <w:color w:val="000000" w:themeColor="text1"/>
          <w:szCs w:val="26"/>
          <w:lang w:val="vi-VN"/>
        </w:rPr>
        <w:t>Upload file bài làm (word)</w:t>
      </w:r>
      <w:bookmarkEnd w:id="2"/>
    </w:p>
    <w:p w14:paraId="7EF5A959" w14:textId="77777777" w:rsidR="00E06918" w:rsidRDefault="00E06918" w:rsidP="00992F3A">
      <w:pPr>
        <w:spacing w:before="240" w:after="240"/>
        <w:rPr>
          <w:lang w:val="vi-VN"/>
        </w:rPr>
      </w:pPr>
    </w:p>
    <w:p w14:paraId="59517DF2" w14:textId="0600FED2" w:rsidR="000761FE" w:rsidRPr="00E01146" w:rsidRDefault="000761FE" w:rsidP="00E01146">
      <w:pPr>
        <w:spacing w:before="120" w:after="120"/>
        <w:rPr>
          <w:szCs w:val="26"/>
          <w:lang w:val="vi-VN"/>
        </w:rPr>
      </w:pPr>
      <w:r w:rsidRPr="00E01146">
        <w:rPr>
          <w:szCs w:val="26"/>
          <w:lang w:val="vi-VN"/>
        </w:rPr>
        <w:t>Câu 1 (</w:t>
      </w:r>
      <w:r w:rsidR="003932D9" w:rsidRPr="00E01146">
        <w:rPr>
          <w:szCs w:val="26"/>
          <w:lang w:val="vi-VN"/>
        </w:rPr>
        <w:t>3</w:t>
      </w:r>
      <w:r w:rsidRPr="00E01146">
        <w:rPr>
          <w:szCs w:val="26"/>
          <w:lang w:val="vi-VN"/>
        </w:rPr>
        <w:t xml:space="preserve"> điểm): </w:t>
      </w:r>
      <w:r w:rsidR="001363EE" w:rsidRPr="00E01146">
        <w:rPr>
          <w:szCs w:val="26"/>
          <w:lang w:val="vi-VN"/>
        </w:rPr>
        <w:t xml:space="preserve">Phân tích hoạt động </w:t>
      </w:r>
      <w:r w:rsidR="00D208BD" w:rsidRPr="00E01146">
        <w:rPr>
          <w:szCs w:val="26"/>
          <w:lang w:val="vi-VN"/>
        </w:rPr>
        <w:t xml:space="preserve">giáo dục trong </w:t>
      </w:r>
      <w:r w:rsidR="001363EE" w:rsidRPr="00E01146">
        <w:rPr>
          <w:szCs w:val="26"/>
          <w:lang w:val="vi-VN"/>
        </w:rPr>
        <w:t>hoạt động bảo vệ pháp luật</w:t>
      </w:r>
      <w:r w:rsidR="00701258" w:rsidRPr="00E01146">
        <w:rPr>
          <w:szCs w:val="26"/>
          <w:lang w:val="vi-VN"/>
        </w:rPr>
        <w:t>.</w:t>
      </w:r>
      <w:r w:rsidR="00A14286" w:rsidRPr="00E01146">
        <w:rPr>
          <w:szCs w:val="26"/>
          <w:lang w:val="vi-VN"/>
        </w:rPr>
        <w:t xml:space="preserve"> Cho ví dụ minh hoạ. </w:t>
      </w:r>
    </w:p>
    <w:tbl>
      <w:tblPr>
        <w:tblStyle w:val="TableGrid"/>
        <w:tblW w:w="5000" w:type="pct"/>
        <w:tblLook w:val="04A0" w:firstRow="1" w:lastRow="0" w:firstColumn="1" w:lastColumn="0" w:noHBand="0" w:noVBand="1"/>
      </w:tblPr>
      <w:tblGrid>
        <w:gridCol w:w="562"/>
        <w:gridCol w:w="7939"/>
        <w:gridCol w:w="1014"/>
      </w:tblGrid>
      <w:tr w:rsidR="005B2409" w:rsidRPr="00E01146" w14:paraId="3797132E" w14:textId="77777777" w:rsidTr="00370725">
        <w:tc>
          <w:tcPr>
            <w:tcW w:w="295" w:type="pct"/>
            <w:vAlign w:val="center"/>
          </w:tcPr>
          <w:p w14:paraId="108D7013" w14:textId="77777777" w:rsidR="005B2409" w:rsidRPr="00E01146" w:rsidRDefault="005B2409" w:rsidP="00E01146">
            <w:pPr>
              <w:spacing w:before="120" w:after="120"/>
              <w:jc w:val="center"/>
              <w:rPr>
                <w:szCs w:val="26"/>
                <w:lang w:val="vi-VN"/>
              </w:rPr>
            </w:pPr>
            <w:r w:rsidRPr="00E01146">
              <w:rPr>
                <w:szCs w:val="26"/>
                <w:lang w:val="vi-VN"/>
              </w:rPr>
              <w:t>1</w:t>
            </w:r>
          </w:p>
        </w:tc>
        <w:tc>
          <w:tcPr>
            <w:tcW w:w="4172" w:type="pct"/>
            <w:vAlign w:val="center"/>
          </w:tcPr>
          <w:p w14:paraId="1D114273" w14:textId="350111C1" w:rsidR="005B2409" w:rsidRPr="00E01146" w:rsidRDefault="00E2514C" w:rsidP="00370725">
            <w:pPr>
              <w:spacing w:before="120" w:after="120"/>
              <w:jc w:val="both"/>
              <w:rPr>
                <w:rFonts w:eastAsia="Arial"/>
                <w:color w:val="000000"/>
                <w:szCs w:val="26"/>
                <w:lang w:val="vi-VN"/>
              </w:rPr>
            </w:pPr>
            <w:r w:rsidRPr="00E01146">
              <w:rPr>
                <w:rFonts w:eastAsia="Arial"/>
                <w:color w:val="000000"/>
                <w:szCs w:val="26"/>
                <w:lang w:val="vi-VN"/>
              </w:rPr>
              <w:t xml:space="preserve">Hoạt động </w:t>
            </w:r>
            <w:r w:rsidR="00D208BD" w:rsidRPr="00E01146">
              <w:rPr>
                <w:rFonts w:eastAsia="Arial"/>
                <w:color w:val="000000"/>
                <w:szCs w:val="26"/>
                <w:lang w:val="vi-VN"/>
              </w:rPr>
              <w:t>giáo dục là quá trình tác động có hệ thống, có mục đích nhằm hình thành ở người giáo dục những phẩm chất tâm lý nhất định để đáp ứng những yêu cầu của xã hội.</w:t>
            </w:r>
          </w:p>
        </w:tc>
        <w:tc>
          <w:tcPr>
            <w:tcW w:w="533" w:type="pct"/>
          </w:tcPr>
          <w:p w14:paraId="3A2EFC6F" w14:textId="77777777" w:rsidR="005B2409" w:rsidRPr="00E01146" w:rsidRDefault="005B2409" w:rsidP="00E01146">
            <w:pPr>
              <w:spacing w:before="120" w:after="120"/>
              <w:jc w:val="center"/>
              <w:rPr>
                <w:szCs w:val="26"/>
                <w:lang w:val="vi-VN"/>
              </w:rPr>
            </w:pPr>
            <w:r w:rsidRPr="00E01146">
              <w:rPr>
                <w:szCs w:val="26"/>
                <w:lang w:val="vi-VN"/>
              </w:rPr>
              <w:t>0,25 điểm</w:t>
            </w:r>
          </w:p>
        </w:tc>
      </w:tr>
      <w:tr w:rsidR="005B2409" w:rsidRPr="00E01146" w14:paraId="1F868A3B" w14:textId="77777777" w:rsidTr="00370725">
        <w:tc>
          <w:tcPr>
            <w:tcW w:w="295" w:type="pct"/>
            <w:vAlign w:val="center"/>
          </w:tcPr>
          <w:p w14:paraId="39C791EB" w14:textId="77777777" w:rsidR="005B2409" w:rsidRPr="00E01146" w:rsidRDefault="005B2409" w:rsidP="00E01146">
            <w:pPr>
              <w:spacing w:before="120" w:after="120"/>
              <w:jc w:val="center"/>
              <w:rPr>
                <w:szCs w:val="26"/>
                <w:lang w:val="vi-VN"/>
              </w:rPr>
            </w:pPr>
            <w:r w:rsidRPr="00E01146">
              <w:rPr>
                <w:szCs w:val="26"/>
                <w:lang w:val="vi-VN"/>
              </w:rPr>
              <w:t>2</w:t>
            </w:r>
          </w:p>
        </w:tc>
        <w:tc>
          <w:tcPr>
            <w:tcW w:w="4172" w:type="pct"/>
            <w:vAlign w:val="center"/>
          </w:tcPr>
          <w:p w14:paraId="3835C5C7" w14:textId="6F3C6579" w:rsidR="00D208BD" w:rsidRPr="00E01146" w:rsidRDefault="00A14286" w:rsidP="00370725">
            <w:pPr>
              <w:spacing w:before="120" w:after="120"/>
              <w:jc w:val="both"/>
              <w:rPr>
                <w:rFonts w:eastAsia="Arial"/>
                <w:color w:val="000000"/>
                <w:szCs w:val="26"/>
                <w:lang w:val="vi-VN"/>
              </w:rPr>
            </w:pPr>
            <w:r w:rsidRPr="00E01146">
              <w:rPr>
                <w:rFonts w:eastAsia="Arial"/>
                <w:color w:val="000000"/>
                <w:szCs w:val="26"/>
                <w:lang w:val="vi-VN"/>
              </w:rPr>
              <w:t>Hoạt động giáo dục trong hoạt động bảo vệ pháp luật là hoạt động giáo dục pháp luật nói chung và giáo dục, cải tạo những người phạm tội nói riêng.</w:t>
            </w:r>
          </w:p>
        </w:tc>
        <w:tc>
          <w:tcPr>
            <w:tcW w:w="533" w:type="pct"/>
          </w:tcPr>
          <w:p w14:paraId="01F1423B" w14:textId="77777777" w:rsidR="005B2409" w:rsidRPr="00E01146" w:rsidRDefault="005B2409" w:rsidP="00E01146">
            <w:pPr>
              <w:spacing w:before="120" w:after="120"/>
              <w:jc w:val="center"/>
              <w:rPr>
                <w:szCs w:val="26"/>
                <w:lang w:val="vi-VN"/>
              </w:rPr>
            </w:pPr>
            <w:r w:rsidRPr="00E01146">
              <w:rPr>
                <w:szCs w:val="26"/>
                <w:lang w:val="vi-VN"/>
              </w:rPr>
              <w:t>0,25 điểm</w:t>
            </w:r>
          </w:p>
        </w:tc>
      </w:tr>
      <w:tr w:rsidR="005B2409" w:rsidRPr="00E01146" w14:paraId="7B4D478D" w14:textId="77777777" w:rsidTr="00370725">
        <w:tc>
          <w:tcPr>
            <w:tcW w:w="295" w:type="pct"/>
            <w:vAlign w:val="center"/>
          </w:tcPr>
          <w:p w14:paraId="0771C724" w14:textId="77777777" w:rsidR="005B2409" w:rsidRPr="00E01146" w:rsidRDefault="005B2409" w:rsidP="00E01146">
            <w:pPr>
              <w:spacing w:before="120" w:after="120"/>
              <w:jc w:val="center"/>
              <w:rPr>
                <w:szCs w:val="26"/>
                <w:lang w:val="vi-VN"/>
              </w:rPr>
            </w:pPr>
            <w:r w:rsidRPr="00E01146">
              <w:rPr>
                <w:szCs w:val="26"/>
                <w:lang w:val="vi-VN"/>
              </w:rPr>
              <w:t>3</w:t>
            </w:r>
          </w:p>
        </w:tc>
        <w:tc>
          <w:tcPr>
            <w:tcW w:w="4172" w:type="pct"/>
            <w:vAlign w:val="center"/>
          </w:tcPr>
          <w:p w14:paraId="33C233F1" w14:textId="77777777" w:rsidR="00A14286" w:rsidRPr="00E01146" w:rsidRDefault="00A14286" w:rsidP="00370725">
            <w:pPr>
              <w:spacing w:before="120" w:after="120"/>
              <w:jc w:val="both"/>
              <w:rPr>
                <w:rFonts w:eastAsia="Arial"/>
                <w:color w:val="000000"/>
                <w:szCs w:val="26"/>
                <w:lang w:val="vi-VN"/>
              </w:rPr>
            </w:pPr>
            <w:r w:rsidRPr="00E01146">
              <w:rPr>
                <w:rFonts w:eastAsia="Arial"/>
                <w:color w:val="000000"/>
                <w:szCs w:val="26"/>
                <w:lang w:val="vi-VN"/>
              </w:rPr>
              <w:t xml:space="preserve">Mục đích: </w:t>
            </w:r>
          </w:p>
          <w:p w14:paraId="32F1620E" w14:textId="554D3D68" w:rsidR="005B2409" w:rsidRPr="00E01146" w:rsidRDefault="00A14286" w:rsidP="00370725">
            <w:pPr>
              <w:spacing w:before="120" w:after="120"/>
              <w:jc w:val="both"/>
              <w:rPr>
                <w:szCs w:val="26"/>
                <w:lang w:val="vi-VN"/>
              </w:rPr>
            </w:pPr>
            <w:r w:rsidRPr="00E01146">
              <w:rPr>
                <w:szCs w:val="26"/>
                <w:lang w:val="vi-VN"/>
              </w:rPr>
              <w:t xml:space="preserve">- </w:t>
            </w:r>
            <w:r w:rsidR="00D208BD" w:rsidRPr="00D208BD">
              <w:rPr>
                <w:szCs w:val="26"/>
                <w:lang w:val="vi-VN"/>
              </w:rPr>
              <w:t xml:space="preserve">Xây dựng ý thức </w:t>
            </w:r>
            <w:r w:rsidRPr="00E01146">
              <w:rPr>
                <w:szCs w:val="26"/>
                <w:lang w:val="vi-VN"/>
              </w:rPr>
              <w:t xml:space="preserve">tuân thủ </w:t>
            </w:r>
            <w:r w:rsidR="00D208BD" w:rsidRPr="00D208BD">
              <w:rPr>
                <w:szCs w:val="26"/>
                <w:lang w:val="vi-VN"/>
              </w:rPr>
              <w:t>pháp luật</w:t>
            </w:r>
            <w:r w:rsidRPr="00E01146">
              <w:rPr>
                <w:szCs w:val="26"/>
                <w:lang w:val="vi-VN"/>
              </w:rPr>
              <w:t>.</w:t>
            </w:r>
          </w:p>
        </w:tc>
        <w:tc>
          <w:tcPr>
            <w:tcW w:w="533" w:type="pct"/>
          </w:tcPr>
          <w:p w14:paraId="714B92D7" w14:textId="77777777" w:rsidR="005B2409" w:rsidRPr="00E01146" w:rsidRDefault="005B2409" w:rsidP="00E01146">
            <w:pPr>
              <w:spacing w:before="120" w:after="120"/>
              <w:jc w:val="center"/>
              <w:rPr>
                <w:szCs w:val="26"/>
                <w:lang w:val="vi-VN"/>
              </w:rPr>
            </w:pPr>
            <w:r w:rsidRPr="00E01146">
              <w:rPr>
                <w:szCs w:val="26"/>
                <w:lang w:val="vi-VN"/>
              </w:rPr>
              <w:t>0,25 điểm</w:t>
            </w:r>
          </w:p>
        </w:tc>
      </w:tr>
      <w:tr w:rsidR="00A14286" w:rsidRPr="00E01146" w14:paraId="7B02D81D" w14:textId="77777777" w:rsidTr="00370725">
        <w:tc>
          <w:tcPr>
            <w:tcW w:w="295" w:type="pct"/>
            <w:vAlign w:val="center"/>
          </w:tcPr>
          <w:p w14:paraId="5EBED964" w14:textId="77777777" w:rsidR="00A14286" w:rsidRPr="00E01146" w:rsidRDefault="00A14286" w:rsidP="00E01146">
            <w:pPr>
              <w:spacing w:before="120" w:after="120"/>
              <w:jc w:val="center"/>
              <w:rPr>
                <w:szCs w:val="26"/>
                <w:lang w:val="vi-VN"/>
              </w:rPr>
            </w:pPr>
            <w:r w:rsidRPr="00E01146">
              <w:rPr>
                <w:szCs w:val="26"/>
                <w:lang w:val="vi-VN"/>
              </w:rPr>
              <w:t>4</w:t>
            </w:r>
          </w:p>
        </w:tc>
        <w:tc>
          <w:tcPr>
            <w:tcW w:w="4172" w:type="pct"/>
            <w:vAlign w:val="center"/>
          </w:tcPr>
          <w:p w14:paraId="5AA6C431" w14:textId="70730B42" w:rsidR="00A14286" w:rsidRPr="00E01146" w:rsidRDefault="00A14286" w:rsidP="00370725">
            <w:pPr>
              <w:spacing w:before="120" w:after="120"/>
              <w:jc w:val="both"/>
              <w:rPr>
                <w:szCs w:val="26"/>
                <w:lang w:val="vi-VN"/>
              </w:rPr>
            </w:pPr>
            <w:r w:rsidRPr="00E01146">
              <w:rPr>
                <w:szCs w:val="26"/>
                <w:lang w:val="vi-VN"/>
              </w:rPr>
              <w:t>Lý giải, ví dụ minh hoạ</w:t>
            </w:r>
          </w:p>
        </w:tc>
        <w:tc>
          <w:tcPr>
            <w:tcW w:w="533" w:type="pct"/>
          </w:tcPr>
          <w:p w14:paraId="4AC17719" w14:textId="77777777"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142336D1" w14:textId="77777777" w:rsidTr="00370725">
        <w:tc>
          <w:tcPr>
            <w:tcW w:w="295" w:type="pct"/>
            <w:vAlign w:val="center"/>
          </w:tcPr>
          <w:p w14:paraId="3729CF2A" w14:textId="77777777" w:rsidR="00A14286" w:rsidRPr="00E01146" w:rsidRDefault="00A14286" w:rsidP="00E01146">
            <w:pPr>
              <w:spacing w:before="120" w:after="120"/>
              <w:jc w:val="center"/>
              <w:rPr>
                <w:szCs w:val="26"/>
                <w:lang w:val="vi-VN"/>
              </w:rPr>
            </w:pPr>
            <w:r w:rsidRPr="00E01146">
              <w:rPr>
                <w:szCs w:val="26"/>
                <w:lang w:val="vi-VN"/>
              </w:rPr>
              <w:t>5</w:t>
            </w:r>
          </w:p>
        </w:tc>
        <w:tc>
          <w:tcPr>
            <w:tcW w:w="4172" w:type="pct"/>
            <w:vAlign w:val="center"/>
          </w:tcPr>
          <w:p w14:paraId="59FD5732" w14:textId="68DBA3AF" w:rsidR="00A14286" w:rsidRPr="00E01146" w:rsidRDefault="00A14286" w:rsidP="00370725">
            <w:pPr>
              <w:spacing w:before="120" w:after="120"/>
              <w:jc w:val="both"/>
              <w:rPr>
                <w:szCs w:val="26"/>
                <w:lang/>
              </w:rPr>
            </w:pPr>
            <w:r w:rsidRPr="00E01146">
              <w:rPr>
                <w:rFonts w:eastAsia="Arial"/>
                <w:color w:val="000000"/>
                <w:szCs w:val="26"/>
                <w:lang w:val="vi-VN"/>
              </w:rPr>
              <w:t xml:space="preserve">- </w:t>
            </w:r>
            <w:r w:rsidR="00D208BD" w:rsidRPr="00D208BD">
              <w:rPr>
                <w:szCs w:val="26"/>
                <w:lang/>
              </w:rPr>
              <w:t>Giáo dục ý thức cảnh giác đối với tội phạm</w:t>
            </w:r>
          </w:p>
        </w:tc>
        <w:tc>
          <w:tcPr>
            <w:tcW w:w="533" w:type="pct"/>
            <w:vAlign w:val="center"/>
          </w:tcPr>
          <w:p w14:paraId="67070A4E" w14:textId="00B80A4B"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3928F0D6" w14:textId="77777777" w:rsidTr="00370725">
        <w:tc>
          <w:tcPr>
            <w:tcW w:w="295" w:type="pct"/>
            <w:vAlign w:val="center"/>
          </w:tcPr>
          <w:p w14:paraId="25FAB9A8" w14:textId="77777777" w:rsidR="00A14286" w:rsidRPr="00E01146" w:rsidRDefault="00A14286" w:rsidP="00E01146">
            <w:pPr>
              <w:spacing w:before="120" w:after="120"/>
              <w:jc w:val="center"/>
              <w:rPr>
                <w:szCs w:val="26"/>
                <w:lang w:val="vi-VN"/>
              </w:rPr>
            </w:pPr>
            <w:r w:rsidRPr="00E01146">
              <w:rPr>
                <w:szCs w:val="26"/>
                <w:lang w:val="vi-VN"/>
              </w:rPr>
              <w:t>6</w:t>
            </w:r>
          </w:p>
        </w:tc>
        <w:tc>
          <w:tcPr>
            <w:tcW w:w="4172" w:type="pct"/>
            <w:vAlign w:val="center"/>
          </w:tcPr>
          <w:p w14:paraId="1EB131AF" w14:textId="7E985FB5" w:rsidR="00A14286" w:rsidRPr="00E01146" w:rsidRDefault="00A14286" w:rsidP="00370725">
            <w:pPr>
              <w:spacing w:before="120" w:after="120"/>
              <w:jc w:val="both"/>
              <w:rPr>
                <w:szCs w:val="26"/>
                <w:lang/>
              </w:rPr>
            </w:pPr>
            <w:r w:rsidRPr="00E01146">
              <w:rPr>
                <w:szCs w:val="26"/>
                <w:lang w:val="vi-VN"/>
              </w:rPr>
              <w:t>Lý giải, ví dụ minh hoạ</w:t>
            </w:r>
          </w:p>
        </w:tc>
        <w:tc>
          <w:tcPr>
            <w:tcW w:w="533" w:type="pct"/>
          </w:tcPr>
          <w:p w14:paraId="0ECBBD46" w14:textId="081A82B2"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179EDBE4" w14:textId="77777777" w:rsidTr="00370725">
        <w:tc>
          <w:tcPr>
            <w:tcW w:w="295" w:type="pct"/>
            <w:vAlign w:val="center"/>
          </w:tcPr>
          <w:p w14:paraId="72AC0360" w14:textId="77777777" w:rsidR="00A14286" w:rsidRPr="00E01146" w:rsidRDefault="00A14286" w:rsidP="00E01146">
            <w:pPr>
              <w:spacing w:before="120" w:after="120"/>
              <w:jc w:val="center"/>
              <w:rPr>
                <w:szCs w:val="26"/>
                <w:lang w:val="vi-VN"/>
              </w:rPr>
            </w:pPr>
            <w:r w:rsidRPr="00E01146">
              <w:rPr>
                <w:szCs w:val="26"/>
                <w:lang w:val="vi-VN"/>
              </w:rPr>
              <w:t>7</w:t>
            </w:r>
          </w:p>
        </w:tc>
        <w:tc>
          <w:tcPr>
            <w:tcW w:w="4172" w:type="pct"/>
            <w:vAlign w:val="center"/>
          </w:tcPr>
          <w:p w14:paraId="4C0A7E93" w14:textId="01DDED3F" w:rsidR="00A14286" w:rsidRPr="00E01146" w:rsidRDefault="00A14286" w:rsidP="00370725">
            <w:pPr>
              <w:spacing w:before="120" w:after="120"/>
              <w:jc w:val="both"/>
              <w:rPr>
                <w:szCs w:val="26"/>
                <w:lang/>
              </w:rPr>
            </w:pPr>
            <w:r w:rsidRPr="00E01146">
              <w:rPr>
                <w:szCs w:val="26"/>
                <w:lang w:val="vi-VN"/>
              </w:rPr>
              <w:t xml:space="preserve">- </w:t>
            </w:r>
            <w:r w:rsidR="00D208BD" w:rsidRPr="00D208BD">
              <w:rPr>
                <w:szCs w:val="26"/>
                <w:lang w:val="vi-VN"/>
              </w:rPr>
              <w:t xml:space="preserve">Giáo dục, cảm hoá, cải tạo tội phạm </w:t>
            </w:r>
          </w:p>
        </w:tc>
        <w:tc>
          <w:tcPr>
            <w:tcW w:w="533" w:type="pct"/>
            <w:vAlign w:val="center"/>
          </w:tcPr>
          <w:p w14:paraId="49A69B41" w14:textId="3E449EEC"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2339A497" w14:textId="77777777" w:rsidTr="00370725">
        <w:tc>
          <w:tcPr>
            <w:tcW w:w="295" w:type="pct"/>
            <w:vAlign w:val="center"/>
          </w:tcPr>
          <w:p w14:paraId="4466740C" w14:textId="77777777" w:rsidR="00A14286" w:rsidRPr="00E01146" w:rsidRDefault="00A14286" w:rsidP="00E01146">
            <w:pPr>
              <w:spacing w:before="120" w:after="120"/>
              <w:jc w:val="center"/>
              <w:rPr>
                <w:szCs w:val="26"/>
                <w:lang w:val="vi-VN"/>
              </w:rPr>
            </w:pPr>
            <w:r w:rsidRPr="00E01146">
              <w:rPr>
                <w:szCs w:val="26"/>
                <w:lang w:val="vi-VN"/>
              </w:rPr>
              <w:t>8</w:t>
            </w:r>
          </w:p>
        </w:tc>
        <w:tc>
          <w:tcPr>
            <w:tcW w:w="4172" w:type="pct"/>
            <w:vAlign w:val="center"/>
          </w:tcPr>
          <w:p w14:paraId="00E62F48" w14:textId="2EF6E747" w:rsidR="00A14286" w:rsidRPr="00E01146" w:rsidRDefault="00A14286" w:rsidP="00370725">
            <w:pPr>
              <w:spacing w:before="120" w:after="120"/>
              <w:jc w:val="both"/>
              <w:rPr>
                <w:szCs w:val="26"/>
                <w:lang w:val="vi-VN"/>
              </w:rPr>
            </w:pPr>
            <w:r w:rsidRPr="00E01146">
              <w:rPr>
                <w:szCs w:val="26"/>
                <w:lang w:val="vi-VN"/>
              </w:rPr>
              <w:t>Lý giải, ví dụ minh hoạ</w:t>
            </w:r>
          </w:p>
        </w:tc>
        <w:tc>
          <w:tcPr>
            <w:tcW w:w="533" w:type="pct"/>
          </w:tcPr>
          <w:p w14:paraId="19B08060" w14:textId="1159ED75"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1BBC8337" w14:textId="77777777" w:rsidTr="00370725">
        <w:tc>
          <w:tcPr>
            <w:tcW w:w="295" w:type="pct"/>
            <w:vAlign w:val="center"/>
          </w:tcPr>
          <w:p w14:paraId="756BFF4B" w14:textId="77777777" w:rsidR="00A14286" w:rsidRPr="00E01146" w:rsidRDefault="00A14286" w:rsidP="00E01146">
            <w:pPr>
              <w:spacing w:before="120" w:after="120"/>
              <w:jc w:val="center"/>
              <w:rPr>
                <w:szCs w:val="26"/>
                <w:lang w:val="vi-VN"/>
              </w:rPr>
            </w:pPr>
            <w:r w:rsidRPr="00E01146">
              <w:rPr>
                <w:szCs w:val="26"/>
                <w:lang w:val="vi-VN"/>
              </w:rPr>
              <w:lastRenderedPageBreak/>
              <w:t>9</w:t>
            </w:r>
          </w:p>
        </w:tc>
        <w:tc>
          <w:tcPr>
            <w:tcW w:w="4172" w:type="pct"/>
            <w:vAlign w:val="center"/>
          </w:tcPr>
          <w:p w14:paraId="30A671AB" w14:textId="77E20D2A" w:rsidR="00A14286" w:rsidRPr="00E01146" w:rsidRDefault="00A14286" w:rsidP="00370725">
            <w:pPr>
              <w:spacing w:before="120" w:after="120"/>
              <w:jc w:val="both"/>
              <w:rPr>
                <w:szCs w:val="26"/>
                <w:lang w:val="vi-VN"/>
              </w:rPr>
            </w:pPr>
            <w:r w:rsidRPr="00E01146">
              <w:rPr>
                <w:szCs w:val="26"/>
                <w:lang w:val="vi-VN"/>
              </w:rPr>
              <w:t>Đặc điểm:</w:t>
            </w:r>
          </w:p>
          <w:p w14:paraId="4B2DDEE9" w14:textId="064969C1" w:rsidR="00A14286" w:rsidRPr="00E01146" w:rsidRDefault="00A14286" w:rsidP="00370725">
            <w:pPr>
              <w:spacing w:before="120" w:after="120"/>
              <w:jc w:val="both"/>
              <w:rPr>
                <w:szCs w:val="26"/>
                <w:lang/>
              </w:rPr>
            </w:pPr>
            <w:r w:rsidRPr="00E01146">
              <w:rPr>
                <w:szCs w:val="26"/>
                <w:lang w:val="vi-VN"/>
              </w:rPr>
              <w:t>- Luôn tuân thủ quy định pháp luật.</w:t>
            </w:r>
          </w:p>
        </w:tc>
        <w:tc>
          <w:tcPr>
            <w:tcW w:w="533" w:type="pct"/>
          </w:tcPr>
          <w:p w14:paraId="39CD8037" w14:textId="6332103C"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1ADA64AC" w14:textId="77777777" w:rsidTr="00370725">
        <w:tc>
          <w:tcPr>
            <w:tcW w:w="295" w:type="pct"/>
            <w:vAlign w:val="center"/>
          </w:tcPr>
          <w:p w14:paraId="2A02A887" w14:textId="77777777" w:rsidR="00A14286" w:rsidRPr="00E01146" w:rsidRDefault="00A14286" w:rsidP="00E01146">
            <w:pPr>
              <w:spacing w:before="120" w:after="120"/>
              <w:jc w:val="center"/>
              <w:rPr>
                <w:szCs w:val="26"/>
                <w:lang w:val="vi-VN"/>
              </w:rPr>
            </w:pPr>
            <w:r w:rsidRPr="00E01146">
              <w:rPr>
                <w:szCs w:val="26"/>
                <w:lang w:val="vi-VN"/>
              </w:rPr>
              <w:t>10</w:t>
            </w:r>
          </w:p>
        </w:tc>
        <w:tc>
          <w:tcPr>
            <w:tcW w:w="4172" w:type="pct"/>
            <w:vAlign w:val="center"/>
          </w:tcPr>
          <w:p w14:paraId="43080AD3" w14:textId="36200AC1" w:rsidR="00A14286" w:rsidRPr="00E01146" w:rsidRDefault="00A14286" w:rsidP="00370725">
            <w:pPr>
              <w:spacing w:before="120" w:after="120"/>
              <w:jc w:val="both"/>
              <w:rPr>
                <w:szCs w:val="26"/>
                <w:lang w:val="vi-VN"/>
              </w:rPr>
            </w:pPr>
            <w:r w:rsidRPr="00E01146">
              <w:rPr>
                <w:szCs w:val="26"/>
                <w:lang w:val="vi-VN"/>
              </w:rPr>
              <w:t xml:space="preserve">- </w:t>
            </w:r>
            <w:r w:rsidR="00F92180" w:rsidRPr="00F92180">
              <w:rPr>
                <w:szCs w:val="26"/>
                <w:lang/>
              </w:rPr>
              <w:t>Đối tượng là mọi công dân</w:t>
            </w:r>
            <w:r w:rsidRPr="00E01146">
              <w:rPr>
                <w:szCs w:val="26"/>
                <w:lang w:val="vi-VN"/>
              </w:rPr>
              <w:t>.</w:t>
            </w:r>
          </w:p>
        </w:tc>
        <w:tc>
          <w:tcPr>
            <w:tcW w:w="533" w:type="pct"/>
          </w:tcPr>
          <w:p w14:paraId="26941AF1" w14:textId="7D4FCE01"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53C27F7A" w14:textId="77777777" w:rsidTr="00370725">
        <w:tc>
          <w:tcPr>
            <w:tcW w:w="295" w:type="pct"/>
            <w:vAlign w:val="center"/>
          </w:tcPr>
          <w:p w14:paraId="4754DB26" w14:textId="77777777" w:rsidR="00A14286" w:rsidRPr="00E01146" w:rsidRDefault="00A14286" w:rsidP="00E01146">
            <w:pPr>
              <w:spacing w:before="120" w:after="120"/>
              <w:jc w:val="center"/>
              <w:rPr>
                <w:szCs w:val="26"/>
                <w:lang w:val="vi-VN"/>
              </w:rPr>
            </w:pPr>
            <w:r w:rsidRPr="00E01146">
              <w:rPr>
                <w:szCs w:val="26"/>
                <w:lang w:val="vi-VN"/>
              </w:rPr>
              <w:t>11</w:t>
            </w:r>
          </w:p>
        </w:tc>
        <w:tc>
          <w:tcPr>
            <w:tcW w:w="4172" w:type="pct"/>
            <w:vAlign w:val="center"/>
          </w:tcPr>
          <w:p w14:paraId="3C6BADC8" w14:textId="61FBFFE7" w:rsidR="00A14286" w:rsidRPr="00E01146" w:rsidRDefault="00A14286" w:rsidP="00370725">
            <w:pPr>
              <w:spacing w:before="120" w:after="120"/>
              <w:jc w:val="both"/>
              <w:rPr>
                <w:szCs w:val="26"/>
                <w:lang/>
              </w:rPr>
            </w:pPr>
            <w:r w:rsidRPr="00E01146">
              <w:rPr>
                <w:szCs w:val="26"/>
                <w:lang w:val="vi-VN"/>
              </w:rPr>
              <w:t xml:space="preserve">- </w:t>
            </w:r>
            <w:r w:rsidR="00F92180" w:rsidRPr="00F92180">
              <w:rPr>
                <w:szCs w:val="26"/>
                <w:lang/>
              </w:rPr>
              <w:t>Giáo dục, cảm hoá, cải tạo tội phạm đòi hỏi phải kiên trì và lâu dài</w:t>
            </w:r>
          </w:p>
        </w:tc>
        <w:tc>
          <w:tcPr>
            <w:tcW w:w="533" w:type="pct"/>
          </w:tcPr>
          <w:p w14:paraId="09F69518" w14:textId="64BEE7AA" w:rsidR="00A14286" w:rsidRPr="00E01146" w:rsidRDefault="00A14286" w:rsidP="00E01146">
            <w:pPr>
              <w:spacing w:before="120" w:after="120"/>
              <w:jc w:val="center"/>
              <w:rPr>
                <w:szCs w:val="26"/>
                <w:lang w:val="vi-VN"/>
              </w:rPr>
            </w:pPr>
            <w:r w:rsidRPr="00E01146">
              <w:rPr>
                <w:szCs w:val="26"/>
                <w:lang w:val="vi-VN"/>
              </w:rPr>
              <w:t>0,25 điểm</w:t>
            </w:r>
          </w:p>
        </w:tc>
      </w:tr>
      <w:tr w:rsidR="00A14286" w:rsidRPr="00E01146" w14:paraId="7C8BD88D" w14:textId="77777777" w:rsidTr="00370725">
        <w:tc>
          <w:tcPr>
            <w:tcW w:w="295" w:type="pct"/>
            <w:vAlign w:val="center"/>
          </w:tcPr>
          <w:p w14:paraId="67A14947" w14:textId="77777777" w:rsidR="00A14286" w:rsidRPr="00E01146" w:rsidRDefault="00A14286" w:rsidP="00E01146">
            <w:pPr>
              <w:spacing w:before="120" w:after="120"/>
              <w:jc w:val="center"/>
              <w:rPr>
                <w:szCs w:val="26"/>
                <w:lang w:val="vi-VN"/>
              </w:rPr>
            </w:pPr>
            <w:r w:rsidRPr="00E01146">
              <w:rPr>
                <w:szCs w:val="26"/>
                <w:lang w:val="vi-VN"/>
              </w:rPr>
              <w:t>12</w:t>
            </w:r>
          </w:p>
        </w:tc>
        <w:tc>
          <w:tcPr>
            <w:tcW w:w="4172" w:type="pct"/>
            <w:vAlign w:val="center"/>
          </w:tcPr>
          <w:p w14:paraId="31852074" w14:textId="209C6027" w:rsidR="00A14286" w:rsidRPr="00E01146" w:rsidRDefault="00A14286" w:rsidP="00370725">
            <w:pPr>
              <w:spacing w:before="120" w:after="120"/>
              <w:jc w:val="both"/>
              <w:rPr>
                <w:szCs w:val="26"/>
                <w:lang w:val="vi-VN"/>
              </w:rPr>
            </w:pPr>
            <w:r w:rsidRPr="00E01146">
              <w:rPr>
                <w:szCs w:val="26"/>
                <w:lang w:val="vi-VN"/>
              </w:rPr>
              <w:t>Ví dụ minh hoạ</w:t>
            </w:r>
          </w:p>
        </w:tc>
        <w:tc>
          <w:tcPr>
            <w:tcW w:w="533" w:type="pct"/>
          </w:tcPr>
          <w:p w14:paraId="5B3ADF0D" w14:textId="1AB1C892" w:rsidR="00A14286" w:rsidRPr="00E01146" w:rsidRDefault="00A14286" w:rsidP="00E01146">
            <w:pPr>
              <w:spacing w:before="120" w:after="120"/>
              <w:jc w:val="center"/>
              <w:rPr>
                <w:szCs w:val="26"/>
                <w:lang w:val="vi-VN"/>
              </w:rPr>
            </w:pPr>
            <w:r w:rsidRPr="00E01146">
              <w:rPr>
                <w:szCs w:val="26"/>
                <w:lang w:val="vi-VN"/>
              </w:rPr>
              <w:t>0,25 điểm</w:t>
            </w:r>
          </w:p>
        </w:tc>
      </w:tr>
    </w:tbl>
    <w:p w14:paraId="42F28485" w14:textId="77777777" w:rsidR="00E06918" w:rsidRPr="00E01146" w:rsidRDefault="00E06918" w:rsidP="00E01146">
      <w:pPr>
        <w:spacing w:before="120" w:after="120"/>
        <w:jc w:val="both"/>
        <w:rPr>
          <w:szCs w:val="26"/>
          <w:lang w:val="vi-VN"/>
        </w:rPr>
      </w:pPr>
    </w:p>
    <w:p w14:paraId="0032798B" w14:textId="15CB3857" w:rsidR="00E06918" w:rsidRPr="00E01146" w:rsidRDefault="00E06918" w:rsidP="00E01146">
      <w:pPr>
        <w:spacing w:before="120" w:after="120"/>
        <w:jc w:val="both"/>
        <w:rPr>
          <w:szCs w:val="26"/>
          <w:lang w:val="vi-VN"/>
        </w:rPr>
      </w:pPr>
      <w:r w:rsidRPr="00E01146">
        <w:rPr>
          <w:szCs w:val="26"/>
          <w:lang w:val="vi-VN"/>
        </w:rPr>
        <w:t>Câu 2 (4 điểm)</w:t>
      </w:r>
      <w:r w:rsidR="00441970" w:rsidRPr="00E01146">
        <w:rPr>
          <w:szCs w:val="26"/>
          <w:lang w:val="vi-VN"/>
        </w:rPr>
        <w:t xml:space="preserve">: Khi bị can có thái độ khai báo ngoan cố do nhận thức sai về đường lối, chính sách, pháp luật của Đảng, Nhà nước hoặc thực tế xã hội, điều tra viên cần sử dụng phương pháp tác động tâm lý nào? Trình bày hiểu biết của Anh/Chị về phương pháp tác động tâm lý đó. </w:t>
      </w:r>
    </w:p>
    <w:tbl>
      <w:tblPr>
        <w:tblStyle w:val="TableGrid"/>
        <w:tblW w:w="5000" w:type="pct"/>
        <w:tblLook w:val="04A0" w:firstRow="1" w:lastRow="0" w:firstColumn="1" w:lastColumn="0" w:noHBand="0" w:noVBand="1"/>
      </w:tblPr>
      <w:tblGrid>
        <w:gridCol w:w="562"/>
        <w:gridCol w:w="7939"/>
        <w:gridCol w:w="1014"/>
      </w:tblGrid>
      <w:tr w:rsidR="003B002E" w:rsidRPr="00E01146" w14:paraId="53092178" w14:textId="77777777" w:rsidTr="00E01146">
        <w:tc>
          <w:tcPr>
            <w:tcW w:w="295" w:type="pct"/>
            <w:vAlign w:val="center"/>
          </w:tcPr>
          <w:p w14:paraId="0611ECDB" w14:textId="0EFBEFF2" w:rsidR="003B002E" w:rsidRPr="00E01146" w:rsidRDefault="00E01146" w:rsidP="00E01146">
            <w:pPr>
              <w:spacing w:before="120" w:after="120"/>
              <w:jc w:val="center"/>
              <w:rPr>
                <w:szCs w:val="26"/>
                <w:lang w:val="vi-VN"/>
              </w:rPr>
            </w:pPr>
            <w:r>
              <w:rPr>
                <w:szCs w:val="26"/>
                <w:lang w:val="vi-VN"/>
              </w:rPr>
              <w:t>1</w:t>
            </w:r>
          </w:p>
        </w:tc>
        <w:tc>
          <w:tcPr>
            <w:tcW w:w="4172" w:type="pct"/>
            <w:vAlign w:val="center"/>
          </w:tcPr>
          <w:p w14:paraId="5EF493E6" w14:textId="77777777" w:rsidR="00E01146" w:rsidRDefault="00E01146" w:rsidP="00E01146">
            <w:pPr>
              <w:spacing w:before="120" w:after="120"/>
              <w:jc w:val="both"/>
              <w:rPr>
                <w:szCs w:val="26"/>
                <w:lang w:val="vi-VN"/>
              </w:rPr>
            </w:pPr>
            <w:r w:rsidRPr="00E01146">
              <w:rPr>
                <w:szCs w:val="26"/>
                <w:lang w:val="vi-VN"/>
              </w:rPr>
              <w:t>Nghiên cứu, đánh giá tâm lý bị can</w:t>
            </w:r>
            <w:r>
              <w:rPr>
                <w:szCs w:val="26"/>
                <w:lang w:val="vi-VN"/>
              </w:rPr>
              <w:t>:</w:t>
            </w:r>
          </w:p>
          <w:p w14:paraId="78B84C6C" w14:textId="693986C8" w:rsidR="003B002E" w:rsidRPr="00E01146" w:rsidRDefault="003B002E" w:rsidP="00E01146">
            <w:pPr>
              <w:spacing w:before="120" w:after="120"/>
              <w:jc w:val="both"/>
              <w:rPr>
                <w:szCs w:val="26"/>
                <w:lang w:val="vi-VN"/>
              </w:rPr>
            </w:pPr>
            <w:r w:rsidRPr="00E01146">
              <w:rPr>
                <w:szCs w:val="26"/>
                <w:lang w:val="vi-VN"/>
              </w:rPr>
              <w:t>-</w:t>
            </w:r>
            <w:r w:rsidR="00E01146" w:rsidRPr="00E01146">
              <w:rPr>
                <w:szCs w:val="26"/>
                <w:lang w:val="vi-VN"/>
              </w:rPr>
              <w:t xml:space="preserve"> B</w:t>
            </w:r>
            <w:r w:rsidRPr="00E01146">
              <w:rPr>
                <w:szCs w:val="26"/>
                <w:lang w:val="vi-VN"/>
              </w:rPr>
              <w:t>ị can đang có vướng mắc về nhận thức, tư tưởng</w:t>
            </w:r>
            <w:r w:rsidR="00E01146" w:rsidRPr="00E01146">
              <w:rPr>
                <w:szCs w:val="26"/>
                <w:lang w:val="vi-VN"/>
              </w:rPr>
              <w:t xml:space="preserve"> đối với Đảng, Nhà nước, thực tế xã hội. </w:t>
            </w:r>
          </w:p>
        </w:tc>
        <w:tc>
          <w:tcPr>
            <w:tcW w:w="533" w:type="pct"/>
            <w:vAlign w:val="center"/>
          </w:tcPr>
          <w:p w14:paraId="5158B448" w14:textId="6CA7C86E" w:rsidR="003B002E" w:rsidRPr="00E01146" w:rsidRDefault="003B002E" w:rsidP="00E01146">
            <w:pPr>
              <w:spacing w:before="120" w:after="120"/>
              <w:jc w:val="center"/>
              <w:rPr>
                <w:szCs w:val="26"/>
                <w:lang w:val="vi-VN"/>
              </w:rPr>
            </w:pPr>
            <w:r w:rsidRPr="00E01146">
              <w:rPr>
                <w:szCs w:val="26"/>
                <w:lang w:val="vi-VN"/>
              </w:rPr>
              <w:t>0,25 điểm</w:t>
            </w:r>
          </w:p>
        </w:tc>
      </w:tr>
      <w:tr w:rsidR="00E01146" w:rsidRPr="00E01146" w14:paraId="3B9260B9" w14:textId="77777777" w:rsidTr="00390268">
        <w:tc>
          <w:tcPr>
            <w:tcW w:w="295" w:type="pct"/>
            <w:vAlign w:val="center"/>
          </w:tcPr>
          <w:p w14:paraId="3B443179" w14:textId="3B6D19DC" w:rsidR="00E01146" w:rsidRPr="00E01146" w:rsidRDefault="00E01146" w:rsidP="00E01146">
            <w:pPr>
              <w:spacing w:before="120" w:after="120"/>
              <w:jc w:val="center"/>
              <w:rPr>
                <w:szCs w:val="26"/>
                <w:lang w:val="vi-VN"/>
              </w:rPr>
            </w:pPr>
            <w:r w:rsidRPr="00E01146">
              <w:rPr>
                <w:szCs w:val="26"/>
                <w:lang w:val="vi-VN"/>
              </w:rPr>
              <w:t>2</w:t>
            </w:r>
          </w:p>
        </w:tc>
        <w:tc>
          <w:tcPr>
            <w:tcW w:w="4172" w:type="pct"/>
            <w:vAlign w:val="center"/>
          </w:tcPr>
          <w:p w14:paraId="36036747" w14:textId="6153CBCC" w:rsidR="00E01146" w:rsidRPr="00E01146" w:rsidRDefault="00E01146" w:rsidP="00E01146">
            <w:pPr>
              <w:spacing w:before="120" w:after="120"/>
              <w:jc w:val="both"/>
              <w:rPr>
                <w:szCs w:val="26"/>
                <w:lang w:val="vi-VN"/>
              </w:rPr>
            </w:pPr>
            <w:r w:rsidRPr="00E01146">
              <w:rPr>
                <w:szCs w:val="26"/>
                <w:lang w:val="vi-VN"/>
              </w:rPr>
              <w:t>- Nêu ví dụ</w:t>
            </w:r>
            <w:r>
              <w:rPr>
                <w:szCs w:val="26"/>
                <w:lang w:val="vi-VN"/>
              </w:rPr>
              <w:t xml:space="preserve"> thực tế</w:t>
            </w:r>
            <w:r w:rsidRPr="00E01146">
              <w:rPr>
                <w:szCs w:val="26"/>
                <w:lang w:val="vi-VN"/>
              </w:rPr>
              <w:t xml:space="preserve"> một số</w:t>
            </w:r>
            <w:r>
              <w:rPr>
                <w:szCs w:val="26"/>
                <w:lang w:val="vi-VN"/>
              </w:rPr>
              <w:t xml:space="preserve"> sai lệch trong </w:t>
            </w:r>
            <w:r w:rsidRPr="00E01146">
              <w:rPr>
                <w:szCs w:val="26"/>
                <w:lang w:val="vi-VN"/>
              </w:rPr>
              <w:t xml:space="preserve">nhận thức, tư tưởng về đường lối, chính sách, pháp luật của Đảng, Nhà nước hoặc thực tế xã hội của bị can. </w:t>
            </w:r>
          </w:p>
        </w:tc>
        <w:tc>
          <w:tcPr>
            <w:tcW w:w="533" w:type="pct"/>
          </w:tcPr>
          <w:p w14:paraId="3B9DDE98" w14:textId="66BE416D" w:rsidR="00E01146" w:rsidRPr="00E01146" w:rsidRDefault="00E01146" w:rsidP="00E01146">
            <w:pPr>
              <w:spacing w:before="120" w:after="120"/>
              <w:jc w:val="center"/>
              <w:rPr>
                <w:szCs w:val="26"/>
                <w:lang w:val="vi-VN"/>
              </w:rPr>
            </w:pPr>
            <w:r w:rsidRPr="00E01146">
              <w:rPr>
                <w:szCs w:val="26"/>
                <w:lang w:val="vi-VN"/>
              </w:rPr>
              <w:t>0,5 điểm</w:t>
            </w:r>
          </w:p>
        </w:tc>
      </w:tr>
      <w:tr w:rsidR="00E01146" w:rsidRPr="00E01146" w14:paraId="5292AB50" w14:textId="77777777" w:rsidTr="00390268">
        <w:tc>
          <w:tcPr>
            <w:tcW w:w="295" w:type="pct"/>
            <w:vAlign w:val="center"/>
          </w:tcPr>
          <w:p w14:paraId="7E1E2F03" w14:textId="6385D60D" w:rsidR="00E01146" w:rsidRPr="00E01146" w:rsidRDefault="00E01146" w:rsidP="00E01146">
            <w:pPr>
              <w:spacing w:before="120" w:after="120"/>
              <w:jc w:val="center"/>
              <w:rPr>
                <w:szCs w:val="26"/>
                <w:lang w:val="vi-VN"/>
              </w:rPr>
            </w:pPr>
            <w:r w:rsidRPr="00E01146">
              <w:rPr>
                <w:szCs w:val="26"/>
                <w:lang w:val="vi-VN"/>
              </w:rPr>
              <w:t>3</w:t>
            </w:r>
          </w:p>
        </w:tc>
        <w:tc>
          <w:tcPr>
            <w:tcW w:w="4172" w:type="pct"/>
            <w:vAlign w:val="center"/>
          </w:tcPr>
          <w:p w14:paraId="79955B97" w14:textId="61946389" w:rsidR="00E01146" w:rsidRPr="00E01146" w:rsidRDefault="00E01146" w:rsidP="00E01146">
            <w:pPr>
              <w:spacing w:before="120" w:after="120"/>
              <w:jc w:val="both"/>
              <w:rPr>
                <w:szCs w:val="26"/>
                <w:lang w:val="vi-VN"/>
              </w:rPr>
            </w:pPr>
            <w:r w:rsidRPr="00E01146">
              <w:rPr>
                <w:szCs w:val="26"/>
                <w:lang w:val="vi-VN"/>
              </w:rPr>
              <w:t>Xác định mục đích tác động tâm lý: Làm thay đổi nhận thức của bị can về đường lối, chính sách của Đảng, Nhà nước và thực tế xã hội.</w:t>
            </w:r>
          </w:p>
        </w:tc>
        <w:tc>
          <w:tcPr>
            <w:tcW w:w="533" w:type="pct"/>
          </w:tcPr>
          <w:p w14:paraId="71E7AD82" w14:textId="41DBA958"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6C8FFEBB" w14:textId="77777777" w:rsidTr="00390268">
        <w:tc>
          <w:tcPr>
            <w:tcW w:w="295" w:type="pct"/>
            <w:vAlign w:val="center"/>
          </w:tcPr>
          <w:p w14:paraId="4B92B284" w14:textId="2071955B" w:rsidR="00E01146" w:rsidRPr="00E01146" w:rsidRDefault="00E01146" w:rsidP="00E01146">
            <w:pPr>
              <w:spacing w:before="120" w:after="120"/>
              <w:jc w:val="center"/>
              <w:rPr>
                <w:szCs w:val="26"/>
                <w:lang w:val="vi-VN"/>
              </w:rPr>
            </w:pPr>
            <w:r w:rsidRPr="00E01146">
              <w:rPr>
                <w:szCs w:val="26"/>
                <w:lang w:val="vi-VN"/>
              </w:rPr>
              <w:t>4</w:t>
            </w:r>
          </w:p>
        </w:tc>
        <w:tc>
          <w:tcPr>
            <w:tcW w:w="4172" w:type="pct"/>
            <w:vAlign w:val="center"/>
          </w:tcPr>
          <w:p w14:paraId="5FC306C2" w14:textId="565EF641" w:rsidR="00E01146" w:rsidRPr="00E01146" w:rsidRDefault="00E01146" w:rsidP="00E01146">
            <w:pPr>
              <w:spacing w:before="120" w:after="120"/>
              <w:jc w:val="both"/>
              <w:rPr>
                <w:szCs w:val="26"/>
                <w:lang w:val="vi-VN"/>
              </w:rPr>
            </w:pPr>
            <w:r w:rsidRPr="00E01146">
              <w:rPr>
                <w:szCs w:val="26"/>
                <w:lang w:val="vi-VN"/>
              </w:rPr>
              <w:t>Xác định phương pháp tác động: Phương pháp phân tích (thuyết phục)</w:t>
            </w:r>
            <w:r w:rsidR="00313A31">
              <w:rPr>
                <w:szCs w:val="26"/>
                <w:lang w:val="vi-VN"/>
              </w:rPr>
              <w:t>.</w:t>
            </w:r>
          </w:p>
        </w:tc>
        <w:tc>
          <w:tcPr>
            <w:tcW w:w="533" w:type="pct"/>
            <w:vAlign w:val="center"/>
          </w:tcPr>
          <w:p w14:paraId="57E7337E" w14:textId="5640DDDB" w:rsidR="00E01146" w:rsidRPr="00E01146" w:rsidRDefault="00E01146" w:rsidP="00E01146">
            <w:pPr>
              <w:spacing w:before="120" w:after="120"/>
              <w:jc w:val="center"/>
              <w:rPr>
                <w:szCs w:val="26"/>
                <w:lang w:val="vi-VN"/>
              </w:rPr>
            </w:pPr>
            <w:r w:rsidRPr="00E01146">
              <w:rPr>
                <w:szCs w:val="26"/>
                <w:lang w:val="vi-VN"/>
              </w:rPr>
              <w:t>0,5 điểm</w:t>
            </w:r>
          </w:p>
        </w:tc>
      </w:tr>
      <w:tr w:rsidR="00E01146" w:rsidRPr="00E01146" w14:paraId="4A1A7DEC" w14:textId="77777777" w:rsidTr="00390268">
        <w:tc>
          <w:tcPr>
            <w:tcW w:w="295" w:type="pct"/>
            <w:vAlign w:val="center"/>
          </w:tcPr>
          <w:p w14:paraId="3F192134" w14:textId="407B755D" w:rsidR="00E01146" w:rsidRPr="00E01146" w:rsidRDefault="00E01146" w:rsidP="00E01146">
            <w:pPr>
              <w:spacing w:before="120" w:after="120"/>
              <w:jc w:val="center"/>
              <w:rPr>
                <w:szCs w:val="26"/>
                <w:lang w:val="vi-VN"/>
              </w:rPr>
            </w:pPr>
            <w:r w:rsidRPr="00E01146">
              <w:rPr>
                <w:szCs w:val="26"/>
                <w:lang w:val="vi-VN"/>
              </w:rPr>
              <w:t>5</w:t>
            </w:r>
          </w:p>
        </w:tc>
        <w:tc>
          <w:tcPr>
            <w:tcW w:w="4172" w:type="pct"/>
            <w:vAlign w:val="center"/>
          </w:tcPr>
          <w:p w14:paraId="6B2C4B4F" w14:textId="57C5B288" w:rsidR="00E01146" w:rsidRPr="00E01146" w:rsidRDefault="00E01146" w:rsidP="00E01146">
            <w:pPr>
              <w:spacing w:before="120" w:after="120"/>
              <w:jc w:val="both"/>
              <w:rPr>
                <w:szCs w:val="26"/>
                <w:lang w:val="vi-VN"/>
              </w:rPr>
            </w:pPr>
            <w:r w:rsidRPr="00E01146">
              <w:rPr>
                <w:szCs w:val="26"/>
                <w:lang w:val="vi-VN"/>
              </w:rPr>
              <w:t xml:space="preserve">Nội dung phương pháp: </w:t>
            </w:r>
            <w:r w:rsidR="005E01A2">
              <w:rPr>
                <w:szCs w:val="26"/>
                <w:lang w:val="vi-VN"/>
              </w:rPr>
              <w:t>Phương pháp phân tích (thuyết phục) là phương pháp s</w:t>
            </w:r>
            <w:r w:rsidRPr="00E01146">
              <w:rPr>
                <w:szCs w:val="26"/>
                <w:lang w:val="vi-VN"/>
              </w:rPr>
              <w:t>ử dụng lý lẽ, lập luận kết hợp với dùng thực tế để minh họa, củng cố lý lẽ lập luận đó để tác động trực tiếp đến bị can, làm cho bị can nhận thức</w:t>
            </w:r>
            <w:r w:rsidRPr="00E01146">
              <w:rPr>
                <w:b/>
                <w:bCs/>
                <w:szCs w:val="26"/>
                <w:lang w:val="vi-VN"/>
              </w:rPr>
              <w:t xml:space="preserve"> </w:t>
            </w:r>
            <w:r w:rsidRPr="00E01146">
              <w:rPr>
                <w:szCs w:val="26"/>
                <w:lang w:val="vi-VN"/>
              </w:rPr>
              <w:t>rõ đúng, sai, phải, trái về các vấn đề khác nhau có liên quan đến bị can, từ đó bị can có sự thay đổi về tâm lý, hình thành động cơ khai báo thành khẩn về hành vi phạm tội của bản thân và đồng bọn</w:t>
            </w:r>
            <w:r w:rsidR="00313A31">
              <w:rPr>
                <w:szCs w:val="26"/>
                <w:lang w:val="vi-VN"/>
              </w:rPr>
              <w:t>.</w:t>
            </w:r>
          </w:p>
        </w:tc>
        <w:tc>
          <w:tcPr>
            <w:tcW w:w="533" w:type="pct"/>
            <w:vAlign w:val="center"/>
          </w:tcPr>
          <w:p w14:paraId="1D520DD0" w14:textId="3DB4A593" w:rsidR="00E01146" w:rsidRPr="00E01146" w:rsidRDefault="00E01146" w:rsidP="00E01146">
            <w:pPr>
              <w:spacing w:before="120" w:after="120"/>
              <w:jc w:val="center"/>
              <w:rPr>
                <w:szCs w:val="26"/>
                <w:lang w:val="vi-VN"/>
              </w:rPr>
            </w:pPr>
            <w:r w:rsidRPr="00E01146">
              <w:rPr>
                <w:szCs w:val="26"/>
                <w:lang w:val="vi-VN"/>
              </w:rPr>
              <w:t>0,5 điểm</w:t>
            </w:r>
          </w:p>
        </w:tc>
      </w:tr>
      <w:tr w:rsidR="00E01146" w:rsidRPr="00E01146" w14:paraId="4EAC8792" w14:textId="77777777" w:rsidTr="00390268">
        <w:tc>
          <w:tcPr>
            <w:tcW w:w="295" w:type="pct"/>
            <w:vAlign w:val="center"/>
          </w:tcPr>
          <w:p w14:paraId="3F1F4AF6" w14:textId="5B523831" w:rsidR="00E01146" w:rsidRPr="00E01146" w:rsidRDefault="00E01146" w:rsidP="00E01146">
            <w:pPr>
              <w:spacing w:before="120" w:after="120"/>
              <w:jc w:val="center"/>
              <w:rPr>
                <w:szCs w:val="26"/>
                <w:lang w:val="vi-VN"/>
              </w:rPr>
            </w:pPr>
            <w:r w:rsidRPr="00E01146">
              <w:rPr>
                <w:szCs w:val="26"/>
                <w:lang w:val="vi-VN"/>
              </w:rPr>
              <w:t>6</w:t>
            </w:r>
          </w:p>
        </w:tc>
        <w:tc>
          <w:tcPr>
            <w:tcW w:w="4172" w:type="pct"/>
            <w:vAlign w:val="center"/>
          </w:tcPr>
          <w:p w14:paraId="2E8BA62C" w14:textId="2D95680E" w:rsidR="00E01146" w:rsidRPr="00E01146" w:rsidRDefault="00E01146" w:rsidP="00E01146">
            <w:pPr>
              <w:spacing w:before="120" w:after="120"/>
              <w:jc w:val="both"/>
              <w:rPr>
                <w:szCs w:val="26"/>
                <w:lang w:val="vi-VN"/>
              </w:rPr>
            </w:pPr>
            <w:r w:rsidRPr="00E01146">
              <w:rPr>
                <w:szCs w:val="26"/>
                <w:lang/>
              </w:rPr>
              <w:t>Trường</w:t>
            </w:r>
            <w:r w:rsidRPr="00E01146">
              <w:rPr>
                <w:szCs w:val="26"/>
                <w:lang w:val="vi-VN"/>
              </w:rPr>
              <w:t xml:space="preserve"> hợp vận dụng: Bị can có thái độ ngoan cố trong khai báo do có nhận thức, quan điểm sai lầm về bản chất chế độ, về đường lối chính sách của Đảng, Nhà nước</w:t>
            </w:r>
            <w:r w:rsidR="00313A31">
              <w:rPr>
                <w:szCs w:val="26"/>
                <w:lang w:val="vi-VN"/>
              </w:rPr>
              <w:t xml:space="preserve">, </w:t>
            </w:r>
            <w:r w:rsidRPr="00E01146">
              <w:rPr>
                <w:szCs w:val="26"/>
                <w:lang w:val="vi-VN"/>
              </w:rPr>
              <w:t>về thực tế xã hội</w:t>
            </w:r>
            <w:r w:rsidR="00313A31">
              <w:rPr>
                <w:szCs w:val="26"/>
                <w:lang w:val="vi-VN"/>
              </w:rPr>
              <w:t>.</w:t>
            </w:r>
          </w:p>
        </w:tc>
        <w:tc>
          <w:tcPr>
            <w:tcW w:w="533" w:type="pct"/>
          </w:tcPr>
          <w:p w14:paraId="3E72A18E" w14:textId="1C41EADC"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426283E5" w14:textId="77777777" w:rsidTr="00390268">
        <w:tc>
          <w:tcPr>
            <w:tcW w:w="295" w:type="pct"/>
            <w:vAlign w:val="center"/>
          </w:tcPr>
          <w:p w14:paraId="257EE938" w14:textId="7C428D9C" w:rsidR="00E01146" w:rsidRPr="00E01146" w:rsidRDefault="00E01146" w:rsidP="00E01146">
            <w:pPr>
              <w:spacing w:before="120" w:after="120"/>
              <w:jc w:val="center"/>
              <w:rPr>
                <w:szCs w:val="26"/>
                <w:lang w:val="vi-VN"/>
              </w:rPr>
            </w:pPr>
            <w:r w:rsidRPr="00E01146">
              <w:rPr>
                <w:szCs w:val="26"/>
                <w:lang w:val="vi-VN"/>
              </w:rPr>
              <w:t>7</w:t>
            </w:r>
          </w:p>
        </w:tc>
        <w:tc>
          <w:tcPr>
            <w:tcW w:w="4172" w:type="pct"/>
            <w:vAlign w:val="center"/>
          </w:tcPr>
          <w:p w14:paraId="678C8241" w14:textId="77777777" w:rsidR="00E01146" w:rsidRPr="00E01146" w:rsidRDefault="00E01146" w:rsidP="00E01146">
            <w:pPr>
              <w:spacing w:before="120" w:after="120"/>
              <w:jc w:val="both"/>
              <w:rPr>
                <w:szCs w:val="26"/>
                <w:lang w:val="vi-VN"/>
              </w:rPr>
            </w:pPr>
            <w:r w:rsidRPr="00E01146">
              <w:rPr>
                <w:szCs w:val="26"/>
                <w:lang/>
              </w:rPr>
              <w:t>Điều</w:t>
            </w:r>
            <w:r w:rsidRPr="00E01146">
              <w:rPr>
                <w:szCs w:val="26"/>
                <w:lang w:val="vi-VN"/>
              </w:rPr>
              <w:t xml:space="preserve"> kiện vận dụng:</w:t>
            </w:r>
          </w:p>
          <w:p w14:paraId="10C5D566" w14:textId="6B8E0A19" w:rsidR="00E01146" w:rsidRPr="00E01146" w:rsidRDefault="00E01146" w:rsidP="00E01146">
            <w:pPr>
              <w:spacing w:before="120" w:after="120"/>
              <w:jc w:val="both"/>
              <w:rPr>
                <w:szCs w:val="26"/>
                <w:lang/>
              </w:rPr>
            </w:pPr>
            <w:r w:rsidRPr="00E01146">
              <w:rPr>
                <w:szCs w:val="26"/>
                <w:lang w:val="vi-VN"/>
              </w:rPr>
              <w:t>- Điều tra viên</w:t>
            </w:r>
            <w:r w:rsidR="003B002E" w:rsidRPr="003B002E">
              <w:rPr>
                <w:szCs w:val="26"/>
                <w:lang w:val="vi-VN"/>
              </w:rPr>
              <w:t xml:space="preserve"> phải nắm rõ tư tưởng, nhận thức, tình cảm của </w:t>
            </w:r>
            <w:r w:rsidR="00370725">
              <w:rPr>
                <w:szCs w:val="26"/>
                <w:lang w:val="vi-VN"/>
              </w:rPr>
              <w:t>bị can.</w:t>
            </w:r>
          </w:p>
        </w:tc>
        <w:tc>
          <w:tcPr>
            <w:tcW w:w="533" w:type="pct"/>
          </w:tcPr>
          <w:p w14:paraId="10986B8C" w14:textId="27DBBBA3"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34EC333A" w14:textId="77777777" w:rsidTr="00390268">
        <w:tc>
          <w:tcPr>
            <w:tcW w:w="295" w:type="pct"/>
            <w:vAlign w:val="center"/>
          </w:tcPr>
          <w:p w14:paraId="1C3D4B6B" w14:textId="203F8366" w:rsidR="00E01146" w:rsidRPr="00E01146" w:rsidRDefault="00E01146" w:rsidP="00E01146">
            <w:pPr>
              <w:spacing w:before="120" w:after="120"/>
              <w:jc w:val="center"/>
              <w:rPr>
                <w:szCs w:val="26"/>
                <w:lang w:val="vi-VN"/>
              </w:rPr>
            </w:pPr>
            <w:r w:rsidRPr="00E01146">
              <w:rPr>
                <w:szCs w:val="26"/>
                <w:lang w:val="vi-VN"/>
              </w:rPr>
              <w:t>8</w:t>
            </w:r>
          </w:p>
        </w:tc>
        <w:tc>
          <w:tcPr>
            <w:tcW w:w="4172" w:type="pct"/>
            <w:vAlign w:val="center"/>
          </w:tcPr>
          <w:p w14:paraId="76830768" w14:textId="43264436" w:rsidR="00E01146" w:rsidRPr="00370725" w:rsidRDefault="00E01146" w:rsidP="00E01146">
            <w:pPr>
              <w:spacing w:before="120" w:after="120"/>
              <w:jc w:val="both"/>
              <w:rPr>
                <w:szCs w:val="26"/>
                <w:lang w:val="vi-VN"/>
              </w:rPr>
            </w:pPr>
            <w:r w:rsidRPr="00E01146">
              <w:rPr>
                <w:szCs w:val="26"/>
                <w:lang w:val="vi-VN"/>
              </w:rPr>
              <w:t xml:space="preserve">- </w:t>
            </w:r>
            <w:r w:rsidR="003B002E" w:rsidRPr="003B002E">
              <w:rPr>
                <w:szCs w:val="26"/>
                <w:lang/>
              </w:rPr>
              <w:t>Đ</w:t>
            </w:r>
            <w:r w:rsidRPr="00E01146">
              <w:rPr>
                <w:szCs w:val="26"/>
                <w:lang/>
              </w:rPr>
              <w:t>iều</w:t>
            </w:r>
            <w:r w:rsidRPr="00E01146">
              <w:rPr>
                <w:szCs w:val="26"/>
                <w:lang w:val="vi-VN"/>
              </w:rPr>
              <w:t xml:space="preserve"> tra viên</w:t>
            </w:r>
            <w:r w:rsidR="003B002E" w:rsidRPr="003B002E">
              <w:rPr>
                <w:szCs w:val="26"/>
                <w:lang/>
              </w:rPr>
              <w:t xml:space="preserve"> phải có khả năng thuyết phục được </w:t>
            </w:r>
            <w:r w:rsidR="00370725">
              <w:rPr>
                <w:szCs w:val="26"/>
                <w:lang/>
              </w:rPr>
              <w:t>bị</w:t>
            </w:r>
            <w:r w:rsidR="00370725">
              <w:rPr>
                <w:szCs w:val="26"/>
                <w:lang w:val="vi-VN"/>
              </w:rPr>
              <w:t xml:space="preserve"> can.</w:t>
            </w:r>
          </w:p>
        </w:tc>
        <w:tc>
          <w:tcPr>
            <w:tcW w:w="533" w:type="pct"/>
          </w:tcPr>
          <w:p w14:paraId="1BC0222F" w14:textId="33BA1B28"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05502106" w14:textId="77777777" w:rsidTr="00390268">
        <w:tc>
          <w:tcPr>
            <w:tcW w:w="295" w:type="pct"/>
            <w:vAlign w:val="center"/>
          </w:tcPr>
          <w:p w14:paraId="4E0C1BC0" w14:textId="0FFD866C" w:rsidR="00E01146" w:rsidRPr="00E01146" w:rsidRDefault="00E01146" w:rsidP="00E01146">
            <w:pPr>
              <w:spacing w:before="120" w:after="120"/>
              <w:jc w:val="center"/>
              <w:rPr>
                <w:szCs w:val="26"/>
                <w:lang w:val="vi-VN"/>
              </w:rPr>
            </w:pPr>
            <w:r w:rsidRPr="00E01146">
              <w:rPr>
                <w:szCs w:val="26"/>
                <w:lang w:val="vi-VN"/>
              </w:rPr>
              <w:lastRenderedPageBreak/>
              <w:t>9</w:t>
            </w:r>
          </w:p>
        </w:tc>
        <w:tc>
          <w:tcPr>
            <w:tcW w:w="4172" w:type="pct"/>
            <w:vAlign w:val="center"/>
          </w:tcPr>
          <w:p w14:paraId="719C6DA6" w14:textId="77777777" w:rsidR="00E01146" w:rsidRPr="00E01146" w:rsidRDefault="00E01146" w:rsidP="00E01146">
            <w:pPr>
              <w:spacing w:before="120" w:after="120"/>
              <w:jc w:val="both"/>
              <w:rPr>
                <w:szCs w:val="26"/>
                <w:lang w:val="vi-VN"/>
              </w:rPr>
            </w:pPr>
            <w:r w:rsidRPr="00E01146">
              <w:rPr>
                <w:szCs w:val="26"/>
                <w:lang w:val="vi-VN"/>
              </w:rPr>
              <w:t>Chú ý:</w:t>
            </w:r>
          </w:p>
          <w:p w14:paraId="419182BF" w14:textId="2E13B172" w:rsidR="00E01146" w:rsidRPr="00E01146" w:rsidRDefault="00E01146" w:rsidP="00E01146">
            <w:pPr>
              <w:spacing w:before="120" w:after="120"/>
              <w:jc w:val="both"/>
              <w:rPr>
                <w:szCs w:val="26"/>
                <w:lang/>
              </w:rPr>
            </w:pPr>
            <w:r w:rsidRPr="00E01146">
              <w:rPr>
                <w:szCs w:val="26"/>
                <w:lang w:val="vi-VN"/>
              </w:rPr>
              <w:t xml:space="preserve">- </w:t>
            </w:r>
            <w:r w:rsidR="003B002E" w:rsidRPr="003B002E">
              <w:rPr>
                <w:szCs w:val="26"/>
                <w:lang w:val="vi-VN"/>
              </w:rPr>
              <w:t>Phải khéo léo gợi mở</w:t>
            </w:r>
            <w:r w:rsidRPr="00E01146">
              <w:rPr>
                <w:szCs w:val="26"/>
                <w:lang w:val="vi-VN"/>
              </w:rPr>
              <w:t xml:space="preserve"> để bị can bộc lộ tâm tư, tình cảm</w:t>
            </w:r>
            <w:r w:rsidR="00370725">
              <w:rPr>
                <w:szCs w:val="26"/>
                <w:lang w:val="vi-VN"/>
              </w:rPr>
              <w:t>.</w:t>
            </w:r>
          </w:p>
        </w:tc>
        <w:tc>
          <w:tcPr>
            <w:tcW w:w="533" w:type="pct"/>
          </w:tcPr>
          <w:p w14:paraId="0651A5BE" w14:textId="62A4D51E"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670AAC39" w14:textId="77777777" w:rsidTr="00390268">
        <w:tc>
          <w:tcPr>
            <w:tcW w:w="295" w:type="pct"/>
            <w:vAlign w:val="center"/>
          </w:tcPr>
          <w:p w14:paraId="5A226E8A" w14:textId="2207595C" w:rsidR="00E01146" w:rsidRPr="00E01146" w:rsidRDefault="00E01146" w:rsidP="00E01146">
            <w:pPr>
              <w:spacing w:before="120" w:after="120"/>
              <w:jc w:val="center"/>
              <w:rPr>
                <w:szCs w:val="26"/>
                <w:lang w:val="vi-VN"/>
              </w:rPr>
            </w:pPr>
            <w:r>
              <w:rPr>
                <w:szCs w:val="26"/>
                <w:lang w:val="vi-VN"/>
              </w:rPr>
              <w:t>10</w:t>
            </w:r>
          </w:p>
        </w:tc>
        <w:tc>
          <w:tcPr>
            <w:tcW w:w="4172" w:type="pct"/>
            <w:vAlign w:val="center"/>
          </w:tcPr>
          <w:p w14:paraId="75F78D41" w14:textId="448B367C" w:rsidR="00E01146" w:rsidRPr="00370725" w:rsidRDefault="00E01146" w:rsidP="00E01146">
            <w:pPr>
              <w:spacing w:before="120" w:after="120"/>
              <w:jc w:val="both"/>
              <w:rPr>
                <w:szCs w:val="26"/>
                <w:lang w:val="vi-VN"/>
              </w:rPr>
            </w:pPr>
            <w:r w:rsidRPr="00E01146">
              <w:rPr>
                <w:szCs w:val="26"/>
                <w:lang w:val="vi-VN"/>
              </w:rPr>
              <w:t xml:space="preserve">- </w:t>
            </w:r>
            <w:r w:rsidR="003B002E" w:rsidRPr="003B002E">
              <w:rPr>
                <w:szCs w:val="26"/>
                <w:lang/>
              </w:rPr>
              <w:t>Lý lẽ, lập luận phải chặt chẽ, khoa học</w:t>
            </w:r>
            <w:r w:rsidR="00370725">
              <w:rPr>
                <w:szCs w:val="26"/>
                <w:lang w:val="vi-VN"/>
              </w:rPr>
              <w:t>.</w:t>
            </w:r>
          </w:p>
        </w:tc>
        <w:tc>
          <w:tcPr>
            <w:tcW w:w="533" w:type="pct"/>
          </w:tcPr>
          <w:p w14:paraId="34F2F0BF" w14:textId="6890C114"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200A5A6D" w14:textId="77777777" w:rsidTr="00390268">
        <w:tc>
          <w:tcPr>
            <w:tcW w:w="295" w:type="pct"/>
            <w:vAlign w:val="center"/>
          </w:tcPr>
          <w:p w14:paraId="3B043F27" w14:textId="79563E25" w:rsidR="00E01146" w:rsidRPr="00E01146" w:rsidRDefault="00E01146" w:rsidP="00E01146">
            <w:pPr>
              <w:spacing w:before="120" w:after="120"/>
              <w:jc w:val="center"/>
              <w:rPr>
                <w:szCs w:val="26"/>
                <w:lang w:val="vi-VN"/>
              </w:rPr>
            </w:pPr>
            <w:r w:rsidRPr="00E01146">
              <w:rPr>
                <w:szCs w:val="26"/>
                <w:lang w:val="vi-VN"/>
              </w:rPr>
              <w:t>11</w:t>
            </w:r>
          </w:p>
        </w:tc>
        <w:tc>
          <w:tcPr>
            <w:tcW w:w="4172" w:type="pct"/>
            <w:vAlign w:val="center"/>
          </w:tcPr>
          <w:p w14:paraId="2CF78ABE" w14:textId="7A21AA0A" w:rsidR="00E01146" w:rsidRPr="00E01146" w:rsidRDefault="00E01146" w:rsidP="00E01146">
            <w:pPr>
              <w:spacing w:before="120" w:after="120"/>
              <w:jc w:val="both"/>
              <w:rPr>
                <w:szCs w:val="26"/>
                <w:lang w:val="vi-VN"/>
              </w:rPr>
            </w:pPr>
            <w:r w:rsidRPr="00E01146">
              <w:rPr>
                <w:szCs w:val="26"/>
                <w:lang w:val="vi-VN"/>
              </w:rPr>
              <w:t xml:space="preserve">- </w:t>
            </w:r>
            <w:proofErr w:type="spellStart"/>
            <w:r w:rsidR="003B002E" w:rsidRPr="003B002E">
              <w:rPr>
                <w:szCs w:val="26"/>
              </w:rPr>
              <w:t>Phải</w:t>
            </w:r>
            <w:proofErr w:type="spellEnd"/>
            <w:r w:rsidR="003B002E" w:rsidRPr="003B002E">
              <w:rPr>
                <w:szCs w:val="26"/>
              </w:rPr>
              <w:t xml:space="preserve"> </w:t>
            </w:r>
            <w:proofErr w:type="spellStart"/>
            <w:r w:rsidR="003B002E" w:rsidRPr="003B002E">
              <w:rPr>
                <w:szCs w:val="26"/>
              </w:rPr>
              <w:t>kiên</w:t>
            </w:r>
            <w:proofErr w:type="spellEnd"/>
            <w:r w:rsidR="003B002E" w:rsidRPr="003B002E">
              <w:rPr>
                <w:szCs w:val="26"/>
              </w:rPr>
              <w:t xml:space="preserve"> </w:t>
            </w:r>
            <w:proofErr w:type="spellStart"/>
            <w:r w:rsidR="003B002E" w:rsidRPr="003B002E">
              <w:rPr>
                <w:szCs w:val="26"/>
              </w:rPr>
              <w:t>trì</w:t>
            </w:r>
            <w:proofErr w:type="spellEnd"/>
            <w:r w:rsidRPr="00E01146">
              <w:rPr>
                <w:szCs w:val="26"/>
                <w:lang w:val="vi-VN"/>
              </w:rPr>
              <w:t>.</w:t>
            </w:r>
          </w:p>
        </w:tc>
        <w:tc>
          <w:tcPr>
            <w:tcW w:w="533" w:type="pct"/>
          </w:tcPr>
          <w:p w14:paraId="2F92711E" w14:textId="144C0CA9"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0D70D986" w14:textId="77777777" w:rsidTr="00E01146">
        <w:tc>
          <w:tcPr>
            <w:tcW w:w="295" w:type="pct"/>
            <w:vAlign w:val="center"/>
          </w:tcPr>
          <w:p w14:paraId="5D016047" w14:textId="7C9B0D25" w:rsidR="00E01146" w:rsidRPr="00E01146" w:rsidRDefault="00E01146" w:rsidP="00E01146">
            <w:pPr>
              <w:spacing w:before="120" w:after="120"/>
              <w:jc w:val="center"/>
              <w:rPr>
                <w:szCs w:val="26"/>
                <w:lang w:val="vi-VN"/>
              </w:rPr>
            </w:pPr>
            <w:r w:rsidRPr="00E01146">
              <w:rPr>
                <w:szCs w:val="26"/>
                <w:lang w:val="vi-VN"/>
              </w:rPr>
              <w:t>12</w:t>
            </w:r>
          </w:p>
        </w:tc>
        <w:tc>
          <w:tcPr>
            <w:tcW w:w="4172" w:type="pct"/>
            <w:vAlign w:val="center"/>
          </w:tcPr>
          <w:p w14:paraId="5E78F466" w14:textId="77777777" w:rsidR="00E01146" w:rsidRPr="00E01146" w:rsidRDefault="00E01146" w:rsidP="00E01146">
            <w:pPr>
              <w:spacing w:before="120" w:after="120"/>
              <w:jc w:val="both"/>
              <w:rPr>
                <w:szCs w:val="26"/>
                <w:lang w:val="vi-VN"/>
              </w:rPr>
            </w:pPr>
            <w:r w:rsidRPr="00E01146">
              <w:rPr>
                <w:szCs w:val="26"/>
                <w:lang w:val="vi-VN"/>
              </w:rPr>
              <w:t xml:space="preserve">- </w:t>
            </w:r>
            <w:r w:rsidR="003B002E" w:rsidRPr="003B002E">
              <w:rPr>
                <w:szCs w:val="26"/>
                <w:lang/>
              </w:rPr>
              <w:t xml:space="preserve">Chú ý trong sử dụng người thân của </w:t>
            </w:r>
            <w:r w:rsidRPr="00E01146">
              <w:rPr>
                <w:szCs w:val="26"/>
                <w:lang/>
              </w:rPr>
              <w:t>bị</w:t>
            </w:r>
            <w:r w:rsidRPr="00E01146">
              <w:rPr>
                <w:szCs w:val="26"/>
                <w:lang w:val="vi-VN"/>
              </w:rPr>
              <w:t xml:space="preserve"> can:</w:t>
            </w:r>
          </w:p>
          <w:p w14:paraId="18D77A1C" w14:textId="0250527B" w:rsidR="00E01146" w:rsidRPr="00E01146" w:rsidRDefault="00E01146" w:rsidP="00E01146">
            <w:pPr>
              <w:spacing w:before="120" w:after="120"/>
              <w:jc w:val="both"/>
              <w:rPr>
                <w:color w:val="000000"/>
                <w:szCs w:val="26"/>
                <w:lang w:val="vi-VN"/>
              </w:rPr>
            </w:pPr>
            <w:r w:rsidRPr="00E01146">
              <w:rPr>
                <w:color w:val="000000"/>
                <w:szCs w:val="26"/>
                <w:lang w:val="vi-VN"/>
              </w:rPr>
              <w:t>+ Không nên làm cho họ có ấn tuợng vì bị can ngoan cố không khai nên phải dùng họ để thuyết phục.</w:t>
            </w:r>
          </w:p>
        </w:tc>
        <w:tc>
          <w:tcPr>
            <w:tcW w:w="533" w:type="pct"/>
            <w:vAlign w:val="center"/>
          </w:tcPr>
          <w:p w14:paraId="1D743062" w14:textId="10E96F2A" w:rsidR="00E01146" w:rsidRPr="00E01146" w:rsidRDefault="00E01146" w:rsidP="00E01146">
            <w:pPr>
              <w:spacing w:before="120" w:after="120"/>
              <w:jc w:val="center"/>
              <w:rPr>
                <w:szCs w:val="26"/>
                <w:lang w:val="vi-VN"/>
              </w:rPr>
            </w:pPr>
            <w:r w:rsidRPr="00E01146">
              <w:rPr>
                <w:szCs w:val="26"/>
                <w:lang w:val="vi-VN"/>
              </w:rPr>
              <w:t>0,25 điểm</w:t>
            </w:r>
          </w:p>
        </w:tc>
      </w:tr>
      <w:tr w:rsidR="00E01146" w:rsidRPr="00E01146" w14:paraId="3CDB93DE" w14:textId="77777777" w:rsidTr="00E01146">
        <w:tc>
          <w:tcPr>
            <w:tcW w:w="295" w:type="pct"/>
            <w:vAlign w:val="center"/>
          </w:tcPr>
          <w:p w14:paraId="34241FCF" w14:textId="323946EE" w:rsidR="00E01146" w:rsidRPr="00E01146" w:rsidRDefault="00E01146" w:rsidP="00E01146">
            <w:pPr>
              <w:spacing w:before="120" w:after="120"/>
              <w:jc w:val="center"/>
              <w:rPr>
                <w:szCs w:val="26"/>
                <w:lang w:val="vi-VN"/>
              </w:rPr>
            </w:pPr>
            <w:r w:rsidRPr="00E01146">
              <w:rPr>
                <w:szCs w:val="26"/>
                <w:lang w:val="vi-VN"/>
              </w:rPr>
              <w:t>13</w:t>
            </w:r>
          </w:p>
        </w:tc>
        <w:tc>
          <w:tcPr>
            <w:tcW w:w="4172" w:type="pct"/>
            <w:vAlign w:val="center"/>
          </w:tcPr>
          <w:p w14:paraId="68E50736" w14:textId="26E9EE18" w:rsidR="00E01146" w:rsidRPr="00E01146" w:rsidRDefault="00E01146" w:rsidP="00E01146">
            <w:pPr>
              <w:spacing w:before="120" w:after="120"/>
              <w:jc w:val="both"/>
              <w:rPr>
                <w:szCs w:val="26"/>
                <w:lang w:val="vi-VN"/>
              </w:rPr>
            </w:pPr>
            <w:r w:rsidRPr="00E01146">
              <w:rPr>
                <w:color w:val="000000"/>
                <w:szCs w:val="26"/>
                <w:lang w:val="vi-VN"/>
              </w:rPr>
              <w:t>+ Trong lời nói, thư từ động viên bị can của người thân, nội dung thuyết phục hướng dẫn cho họ động viên, phân tích chung chung, không được bàn vào nội dung khai báo cụ thể của bị can.</w:t>
            </w:r>
          </w:p>
        </w:tc>
        <w:tc>
          <w:tcPr>
            <w:tcW w:w="533" w:type="pct"/>
            <w:vAlign w:val="center"/>
          </w:tcPr>
          <w:p w14:paraId="3552999B" w14:textId="1FB7B8A4" w:rsidR="00E01146" w:rsidRPr="00E01146" w:rsidRDefault="00E01146" w:rsidP="00E01146">
            <w:pPr>
              <w:spacing w:before="120" w:after="120"/>
              <w:jc w:val="center"/>
              <w:rPr>
                <w:szCs w:val="26"/>
                <w:lang w:val="vi-VN"/>
              </w:rPr>
            </w:pPr>
            <w:r w:rsidRPr="00E01146">
              <w:rPr>
                <w:szCs w:val="26"/>
                <w:lang w:val="vi-VN"/>
              </w:rPr>
              <w:t>0,25 điểm</w:t>
            </w:r>
          </w:p>
        </w:tc>
      </w:tr>
    </w:tbl>
    <w:p w14:paraId="59CC7527" w14:textId="243C9F6A" w:rsidR="00B826B9" w:rsidRPr="00E01146" w:rsidRDefault="00B826B9" w:rsidP="00E01146">
      <w:pPr>
        <w:spacing w:before="120" w:after="120"/>
        <w:rPr>
          <w:szCs w:val="26"/>
          <w:lang w:val="vi-VN"/>
        </w:rPr>
      </w:pPr>
    </w:p>
    <w:p w14:paraId="2221A69C" w14:textId="4246191A" w:rsidR="00E06918" w:rsidRPr="00E01146" w:rsidRDefault="00E06918" w:rsidP="00E01146">
      <w:pPr>
        <w:spacing w:before="120" w:after="120"/>
        <w:jc w:val="both"/>
        <w:rPr>
          <w:szCs w:val="26"/>
          <w:lang w:val="vi-VN"/>
        </w:rPr>
      </w:pPr>
      <w:r w:rsidRPr="00E01146">
        <w:rPr>
          <w:szCs w:val="26"/>
          <w:lang w:val="vi-VN"/>
        </w:rPr>
        <w:t xml:space="preserve">Câu 3 (3 điểm): </w:t>
      </w:r>
      <w:r w:rsidR="00E01146" w:rsidRPr="00E01146">
        <w:rPr>
          <w:szCs w:val="26"/>
          <w:lang w:val="vi-VN"/>
        </w:rPr>
        <w:t>Phân tích cơ chế hình thành động cơ ho</w:t>
      </w:r>
      <w:r w:rsidR="00C8561F">
        <w:rPr>
          <w:szCs w:val="26"/>
          <w:lang w:val="vi-VN"/>
        </w:rPr>
        <w:t>ạ</w:t>
      </w:r>
      <w:r w:rsidR="00E01146" w:rsidRPr="00E01146">
        <w:rPr>
          <w:szCs w:val="26"/>
          <w:lang w:val="vi-VN"/>
        </w:rPr>
        <w:t>t động phạm tội.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8059"/>
        <w:gridCol w:w="809"/>
      </w:tblGrid>
      <w:tr w:rsidR="007C1585" w:rsidRPr="00E01146" w14:paraId="50A4E04A" w14:textId="77777777" w:rsidTr="007C1585">
        <w:tc>
          <w:tcPr>
            <w:tcW w:w="340" w:type="pct"/>
            <w:vAlign w:val="center"/>
          </w:tcPr>
          <w:p w14:paraId="53B7A66F" w14:textId="3AC1F833" w:rsidR="007C1585" w:rsidRPr="00E01146" w:rsidRDefault="007C1585" w:rsidP="00E01146">
            <w:pPr>
              <w:spacing w:before="120" w:after="120"/>
              <w:jc w:val="center"/>
              <w:rPr>
                <w:szCs w:val="26"/>
                <w:lang w:val="vi-VN" w:eastAsia="vi-VN"/>
              </w:rPr>
            </w:pPr>
            <w:r w:rsidRPr="00E01146">
              <w:rPr>
                <w:szCs w:val="26"/>
                <w:lang w:val="vi-VN" w:eastAsia="vi-VN"/>
              </w:rPr>
              <w:t>1</w:t>
            </w:r>
          </w:p>
        </w:tc>
        <w:tc>
          <w:tcPr>
            <w:tcW w:w="4235" w:type="pct"/>
            <w:shd w:val="clear" w:color="auto" w:fill="auto"/>
            <w:vAlign w:val="center"/>
          </w:tcPr>
          <w:p w14:paraId="471CF16E" w14:textId="5E39C669" w:rsidR="007C1585" w:rsidRPr="00E01146" w:rsidRDefault="007C1585" w:rsidP="00E01146">
            <w:pPr>
              <w:spacing w:before="120" w:after="120"/>
              <w:jc w:val="both"/>
              <w:rPr>
                <w:szCs w:val="26"/>
                <w:lang w:val="vi-VN"/>
              </w:rPr>
            </w:pPr>
            <w:r w:rsidRPr="00E01146">
              <w:rPr>
                <w:szCs w:val="26"/>
                <w:lang w:val="vi-VN"/>
              </w:rPr>
              <w:t>Động cơ hoạt động phạm tội là hệ thống yếu tố tâm lý thúc đẩy cá nhân tiến hành hoạt động phạm tội.</w:t>
            </w:r>
          </w:p>
        </w:tc>
        <w:tc>
          <w:tcPr>
            <w:tcW w:w="425" w:type="pct"/>
            <w:shd w:val="clear" w:color="auto" w:fill="auto"/>
            <w:vAlign w:val="center"/>
          </w:tcPr>
          <w:p w14:paraId="3C66D923" w14:textId="2B0ACEAA" w:rsidR="007C1585" w:rsidRPr="00E01146" w:rsidRDefault="007C1585" w:rsidP="00E01146">
            <w:pPr>
              <w:spacing w:before="120" w:after="120"/>
              <w:jc w:val="center"/>
              <w:rPr>
                <w:szCs w:val="26"/>
                <w:lang w:val="vi-VN" w:eastAsia="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382C40A5" w14:textId="77777777" w:rsidTr="007C1585">
        <w:tc>
          <w:tcPr>
            <w:tcW w:w="340" w:type="pct"/>
            <w:vAlign w:val="center"/>
          </w:tcPr>
          <w:p w14:paraId="19CC1CB9" w14:textId="19DC2CF5" w:rsidR="00E01146" w:rsidRPr="00E01146" w:rsidRDefault="00E01146" w:rsidP="00E01146">
            <w:pPr>
              <w:spacing w:before="120" w:after="120"/>
              <w:jc w:val="center"/>
              <w:rPr>
                <w:szCs w:val="26"/>
                <w:lang w:val="vi-VN" w:eastAsia="vi-VN"/>
              </w:rPr>
            </w:pPr>
            <w:r w:rsidRPr="00E01146">
              <w:rPr>
                <w:szCs w:val="26"/>
                <w:lang w:val="vi-VN" w:eastAsia="vi-VN"/>
              </w:rPr>
              <w:t>2</w:t>
            </w:r>
          </w:p>
        </w:tc>
        <w:tc>
          <w:tcPr>
            <w:tcW w:w="4235" w:type="pct"/>
            <w:shd w:val="clear" w:color="auto" w:fill="auto"/>
            <w:vAlign w:val="center"/>
          </w:tcPr>
          <w:p w14:paraId="4676A831" w14:textId="03537606" w:rsidR="00E01146" w:rsidRPr="00E01146" w:rsidRDefault="00E01146" w:rsidP="00E01146">
            <w:pPr>
              <w:spacing w:before="120" w:after="120"/>
              <w:jc w:val="both"/>
              <w:rPr>
                <w:szCs w:val="26"/>
                <w:lang w:val="vi-VN" w:eastAsia="vi-VN"/>
              </w:rPr>
            </w:pPr>
            <w:r w:rsidRPr="00E01146">
              <w:rPr>
                <w:szCs w:val="26"/>
                <w:lang w:val="vi-VN" w:eastAsia="vi-VN"/>
              </w:rPr>
              <w:t>Nhu cầu của con người khi đã được nhận thức đầy đủ và có khả năng thực hiện thì có thể trở thành động cơ.</w:t>
            </w:r>
          </w:p>
        </w:tc>
        <w:tc>
          <w:tcPr>
            <w:tcW w:w="425" w:type="pct"/>
            <w:shd w:val="clear" w:color="auto" w:fill="auto"/>
            <w:vAlign w:val="center"/>
          </w:tcPr>
          <w:p w14:paraId="511F487A" w14:textId="7EFFFA20" w:rsidR="00E01146" w:rsidRPr="00E01146" w:rsidRDefault="00E01146" w:rsidP="00E01146">
            <w:pPr>
              <w:spacing w:before="120" w:after="120"/>
              <w:jc w:val="center"/>
              <w:rPr>
                <w:szCs w:val="26"/>
                <w:lang w:val="vi-VN" w:eastAsia="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3CEF4D8B" w14:textId="77777777" w:rsidTr="007C1585">
        <w:tc>
          <w:tcPr>
            <w:tcW w:w="340" w:type="pct"/>
            <w:vAlign w:val="center"/>
          </w:tcPr>
          <w:p w14:paraId="44D2F4C3" w14:textId="2EB56715" w:rsidR="00E01146" w:rsidRPr="00E01146" w:rsidRDefault="00E01146" w:rsidP="00E01146">
            <w:pPr>
              <w:spacing w:before="120" w:after="120"/>
              <w:jc w:val="center"/>
              <w:rPr>
                <w:szCs w:val="26"/>
                <w:lang w:val="vi-VN" w:eastAsia="vi-VN"/>
              </w:rPr>
            </w:pPr>
            <w:r w:rsidRPr="00E01146">
              <w:rPr>
                <w:szCs w:val="26"/>
                <w:lang w:val="vi-VN" w:eastAsia="vi-VN"/>
              </w:rPr>
              <w:t>3</w:t>
            </w:r>
          </w:p>
        </w:tc>
        <w:tc>
          <w:tcPr>
            <w:tcW w:w="4235" w:type="pct"/>
            <w:shd w:val="clear" w:color="auto" w:fill="auto"/>
            <w:vAlign w:val="center"/>
          </w:tcPr>
          <w:p w14:paraId="6C04A79E" w14:textId="714A0267" w:rsidR="00E01146" w:rsidRPr="00E01146" w:rsidRDefault="00E01146" w:rsidP="00E01146">
            <w:pPr>
              <w:spacing w:before="120" w:after="120"/>
              <w:jc w:val="both"/>
              <w:rPr>
                <w:szCs w:val="26"/>
                <w:lang w:val="vi-VN"/>
              </w:rPr>
            </w:pPr>
            <w:r w:rsidRPr="00E01146">
              <w:rPr>
                <w:szCs w:val="26"/>
                <w:lang w:val="vi-VN"/>
              </w:rPr>
              <w:t>Cơ chế hình thành động cơ hoạt động phạm tội là quá trình đấu tranh động cơ nhằm giải quyết mâu thuẫn giữa hai hệ thống yếu tố kích thích và yếu tố điều chỉnh.</w:t>
            </w:r>
          </w:p>
        </w:tc>
        <w:tc>
          <w:tcPr>
            <w:tcW w:w="425" w:type="pct"/>
            <w:shd w:val="clear" w:color="auto" w:fill="auto"/>
            <w:vAlign w:val="center"/>
          </w:tcPr>
          <w:p w14:paraId="099F3CE2" w14:textId="063720B2" w:rsidR="00E01146" w:rsidRPr="00E01146" w:rsidRDefault="00E01146" w:rsidP="00E01146">
            <w:pPr>
              <w:spacing w:before="120" w:after="120"/>
              <w:jc w:val="center"/>
              <w:rPr>
                <w:szCs w:val="26"/>
                <w:lang w:val="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092E208A" w14:textId="77777777" w:rsidTr="007C1585">
        <w:tc>
          <w:tcPr>
            <w:tcW w:w="340" w:type="pct"/>
            <w:vAlign w:val="center"/>
          </w:tcPr>
          <w:p w14:paraId="3628814F" w14:textId="00404D53" w:rsidR="00E01146" w:rsidRPr="00E01146" w:rsidRDefault="00E01146" w:rsidP="00E01146">
            <w:pPr>
              <w:spacing w:before="120" w:after="120"/>
              <w:jc w:val="center"/>
              <w:rPr>
                <w:szCs w:val="26"/>
                <w:lang w:val="vi-VN" w:eastAsia="vi-VN"/>
              </w:rPr>
            </w:pPr>
            <w:r w:rsidRPr="00E01146">
              <w:rPr>
                <w:szCs w:val="26"/>
                <w:lang w:val="vi-VN" w:eastAsia="vi-VN"/>
              </w:rPr>
              <w:t>4</w:t>
            </w:r>
          </w:p>
        </w:tc>
        <w:tc>
          <w:tcPr>
            <w:tcW w:w="4235" w:type="pct"/>
            <w:shd w:val="clear" w:color="auto" w:fill="auto"/>
            <w:vAlign w:val="center"/>
          </w:tcPr>
          <w:p w14:paraId="4AF587D8" w14:textId="3F4B2294" w:rsidR="00E01146" w:rsidRPr="00E01146" w:rsidRDefault="00E01146" w:rsidP="00E01146">
            <w:pPr>
              <w:spacing w:before="120" w:after="120"/>
              <w:jc w:val="both"/>
              <w:rPr>
                <w:szCs w:val="26"/>
                <w:lang w:val="vi-VN" w:eastAsia="vi-VN"/>
              </w:rPr>
            </w:pPr>
            <w:r w:rsidRPr="00E01146">
              <w:rPr>
                <w:szCs w:val="26"/>
                <w:lang w:val="vi-VN"/>
              </w:rPr>
              <w:t xml:space="preserve">Yếu tố kích thích là yếu tố tâm lý có tác dụng thúc đẩy cá nhân thực hiện hoạt động phạm tội, </w:t>
            </w:r>
          </w:p>
        </w:tc>
        <w:tc>
          <w:tcPr>
            <w:tcW w:w="425" w:type="pct"/>
            <w:shd w:val="clear" w:color="auto" w:fill="auto"/>
            <w:vAlign w:val="center"/>
          </w:tcPr>
          <w:p w14:paraId="486942A2" w14:textId="42C4EB0E" w:rsidR="00E01146" w:rsidRPr="00E01146" w:rsidRDefault="00E01146" w:rsidP="00E01146">
            <w:pPr>
              <w:spacing w:before="120" w:after="120"/>
              <w:jc w:val="center"/>
              <w:rPr>
                <w:szCs w:val="26"/>
                <w:lang w:val="vi-VN" w:eastAsia="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653BACED" w14:textId="77777777" w:rsidTr="007C1585">
        <w:tc>
          <w:tcPr>
            <w:tcW w:w="340" w:type="pct"/>
            <w:vAlign w:val="center"/>
          </w:tcPr>
          <w:p w14:paraId="7756EEFB" w14:textId="3DE32193" w:rsidR="00E01146" w:rsidRPr="00E01146" w:rsidRDefault="00E01146" w:rsidP="00E01146">
            <w:pPr>
              <w:spacing w:before="120" w:after="120"/>
              <w:jc w:val="center"/>
              <w:rPr>
                <w:szCs w:val="26"/>
                <w:lang w:val="vi-VN" w:eastAsia="vi-VN"/>
              </w:rPr>
            </w:pPr>
            <w:r w:rsidRPr="00E01146">
              <w:rPr>
                <w:szCs w:val="26"/>
                <w:lang w:val="vi-VN" w:eastAsia="vi-VN"/>
              </w:rPr>
              <w:t>5</w:t>
            </w:r>
          </w:p>
        </w:tc>
        <w:tc>
          <w:tcPr>
            <w:tcW w:w="4235" w:type="pct"/>
            <w:shd w:val="clear" w:color="auto" w:fill="auto"/>
            <w:vAlign w:val="center"/>
          </w:tcPr>
          <w:p w14:paraId="5D1B0992" w14:textId="407A56AA" w:rsidR="00E01146" w:rsidRPr="00E01146" w:rsidRDefault="00E01146" w:rsidP="00E01146">
            <w:pPr>
              <w:spacing w:before="120" w:after="120"/>
              <w:jc w:val="both"/>
              <w:rPr>
                <w:szCs w:val="26"/>
                <w:lang w:val="vi-VN"/>
              </w:rPr>
            </w:pPr>
            <w:r w:rsidRPr="00E01146">
              <w:rPr>
                <w:szCs w:val="26"/>
                <w:lang w:val="vi-VN"/>
              </w:rPr>
              <w:t>Yếu tố kích thích bao gồm nhu cầu, hứng thú, xúc cảm – tình cảm, tính cách, quan điểm, niềm tin và lý tưởng tiêu cực của cá nhân.</w:t>
            </w:r>
          </w:p>
        </w:tc>
        <w:tc>
          <w:tcPr>
            <w:tcW w:w="425" w:type="pct"/>
            <w:shd w:val="clear" w:color="auto" w:fill="auto"/>
            <w:vAlign w:val="center"/>
          </w:tcPr>
          <w:p w14:paraId="714AFF93" w14:textId="49CE2C78" w:rsidR="00E01146" w:rsidRPr="00E01146" w:rsidRDefault="00E01146" w:rsidP="00E01146">
            <w:pPr>
              <w:spacing w:before="120" w:after="120"/>
              <w:jc w:val="center"/>
              <w:rPr>
                <w:szCs w:val="26"/>
                <w:lang w:val="vi-VN" w:eastAsia="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6F733D1D" w14:textId="77777777" w:rsidTr="007C1585">
        <w:tc>
          <w:tcPr>
            <w:tcW w:w="340" w:type="pct"/>
            <w:vAlign w:val="center"/>
          </w:tcPr>
          <w:p w14:paraId="6BBFC4DF" w14:textId="4D8BD5A0" w:rsidR="00E01146" w:rsidRPr="00E01146" w:rsidRDefault="00E01146" w:rsidP="00E01146">
            <w:pPr>
              <w:spacing w:before="120" w:after="120"/>
              <w:jc w:val="center"/>
              <w:rPr>
                <w:szCs w:val="26"/>
                <w:lang w:val="vi-VN" w:eastAsia="vi-VN"/>
              </w:rPr>
            </w:pPr>
            <w:r w:rsidRPr="00E01146">
              <w:rPr>
                <w:szCs w:val="26"/>
                <w:lang w:val="vi-VN" w:eastAsia="vi-VN"/>
              </w:rPr>
              <w:t>6</w:t>
            </w:r>
          </w:p>
        </w:tc>
        <w:tc>
          <w:tcPr>
            <w:tcW w:w="4235" w:type="pct"/>
            <w:shd w:val="clear" w:color="auto" w:fill="auto"/>
            <w:vAlign w:val="center"/>
          </w:tcPr>
          <w:p w14:paraId="36F0A283" w14:textId="305B9BDD" w:rsidR="00E01146" w:rsidRPr="00E01146" w:rsidRDefault="00E01146" w:rsidP="00E01146">
            <w:pPr>
              <w:spacing w:before="120" w:after="120"/>
              <w:jc w:val="both"/>
              <w:rPr>
                <w:szCs w:val="26"/>
                <w:lang w:val="vi-VN" w:eastAsia="vi-VN"/>
              </w:rPr>
            </w:pPr>
            <w:r w:rsidRPr="00E01146">
              <w:rPr>
                <w:szCs w:val="26"/>
                <w:lang w:val="vi-VN"/>
              </w:rPr>
              <w:t>Yếu tố điều chỉnh là yếu tố tâm lý có tác dụng kìm hãm cá nhân thực hiện hoạt động phạm tội</w:t>
            </w:r>
          </w:p>
        </w:tc>
        <w:tc>
          <w:tcPr>
            <w:tcW w:w="425" w:type="pct"/>
            <w:shd w:val="clear" w:color="auto" w:fill="auto"/>
            <w:vAlign w:val="center"/>
          </w:tcPr>
          <w:p w14:paraId="48974D09" w14:textId="068D7E07" w:rsidR="00E01146" w:rsidRPr="00E01146" w:rsidRDefault="00E01146" w:rsidP="00E01146">
            <w:pPr>
              <w:spacing w:before="120" w:after="120"/>
              <w:jc w:val="center"/>
              <w:rPr>
                <w:szCs w:val="26"/>
                <w:lang w:val="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583BB723" w14:textId="77777777" w:rsidTr="007C1585">
        <w:tc>
          <w:tcPr>
            <w:tcW w:w="340" w:type="pct"/>
            <w:vAlign w:val="center"/>
          </w:tcPr>
          <w:p w14:paraId="431B979A" w14:textId="088F3F75" w:rsidR="00E01146" w:rsidRPr="00E01146" w:rsidRDefault="00E01146" w:rsidP="00E01146">
            <w:pPr>
              <w:spacing w:before="120" w:after="120"/>
              <w:jc w:val="center"/>
              <w:rPr>
                <w:szCs w:val="26"/>
                <w:lang w:val="vi-VN" w:eastAsia="vi-VN"/>
              </w:rPr>
            </w:pPr>
            <w:r w:rsidRPr="00E01146">
              <w:rPr>
                <w:szCs w:val="26"/>
                <w:lang w:val="vi-VN" w:eastAsia="vi-VN"/>
              </w:rPr>
              <w:t>7</w:t>
            </w:r>
          </w:p>
        </w:tc>
        <w:tc>
          <w:tcPr>
            <w:tcW w:w="4235" w:type="pct"/>
            <w:shd w:val="clear" w:color="auto" w:fill="auto"/>
            <w:vAlign w:val="center"/>
          </w:tcPr>
          <w:p w14:paraId="1493BF92" w14:textId="45773A89" w:rsidR="00E01146" w:rsidRPr="00E01146" w:rsidRDefault="00E01146" w:rsidP="00E01146">
            <w:pPr>
              <w:spacing w:before="120" w:after="120"/>
              <w:jc w:val="both"/>
              <w:rPr>
                <w:szCs w:val="26"/>
                <w:lang w:val="vi-VN" w:eastAsia="vi-VN"/>
              </w:rPr>
            </w:pPr>
            <w:r w:rsidRPr="00E01146">
              <w:rPr>
                <w:szCs w:val="26"/>
                <w:lang w:val="vi-VN"/>
              </w:rPr>
              <w:t>Yếu tố điều chỉnh bao gồm lý tưởng sống cao đẹp, hệ thống quan điểm đúng đắn, nhận thức sâu sắc về luật pháp của cá nhân.</w:t>
            </w:r>
          </w:p>
        </w:tc>
        <w:tc>
          <w:tcPr>
            <w:tcW w:w="425" w:type="pct"/>
            <w:shd w:val="clear" w:color="auto" w:fill="auto"/>
            <w:vAlign w:val="center"/>
          </w:tcPr>
          <w:p w14:paraId="0329089A" w14:textId="36624CE2" w:rsidR="00E01146" w:rsidRPr="00E01146" w:rsidRDefault="00E01146" w:rsidP="00E01146">
            <w:pPr>
              <w:spacing w:before="120" w:after="120"/>
              <w:jc w:val="center"/>
              <w:rPr>
                <w:szCs w:val="26"/>
                <w:lang w:val="vi-VN" w:eastAsia="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7A4146C2" w14:textId="77777777" w:rsidTr="007C1585">
        <w:tc>
          <w:tcPr>
            <w:tcW w:w="340" w:type="pct"/>
            <w:vAlign w:val="center"/>
          </w:tcPr>
          <w:p w14:paraId="05CC434F" w14:textId="6E2A667F" w:rsidR="00E01146" w:rsidRPr="00E01146" w:rsidRDefault="00E01146" w:rsidP="00E01146">
            <w:pPr>
              <w:spacing w:before="120" w:after="120"/>
              <w:jc w:val="center"/>
              <w:rPr>
                <w:szCs w:val="26"/>
                <w:lang w:val="vi-VN" w:eastAsia="vi-VN"/>
              </w:rPr>
            </w:pPr>
            <w:r w:rsidRPr="00E01146">
              <w:rPr>
                <w:szCs w:val="26"/>
                <w:lang w:val="vi-VN"/>
              </w:rPr>
              <w:t>8</w:t>
            </w:r>
          </w:p>
        </w:tc>
        <w:tc>
          <w:tcPr>
            <w:tcW w:w="4235" w:type="pct"/>
            <w:shd w:val="clear" w:color="auto" w:fill="auto"/>
            <w:vAlign w:val="center"/>
          </w:tcPr>
          <w:p w14:paraId="5FFA1988" w14:textId="0A0D7E07" w:rsidR="00E01146" w:rsidRPr="00E01146" w:rsidRDefault="00E01146" w:rsidP="00E01146">
            <w:pPr>
              <w:spacing w:before="120" w:after="120"/>
              <w:jc w:val="both"/>
              <w:rPr>
                <w:szCs w:val="26"/>
                <w:lang w:val="vi-VN" w:eastAsia="vi-VN"/>
              </w:rPr>
            </w:pPr>
            <w:r w:rsidRPr="00E01146">
              <w:rPr>
                <w:szCs w:val="26"/>
                <w:lang w:val="vi-VN"/>
              </w:rPr>
              <w:t>Khi hai yếu tố kích thích và điều chỉnh mâu thuẫn gay gắt với nhau, quá trình đấu tranh động cơ sẽ diễn ra phức tạp, mất nhiều thời gian.</w:t>
            </w:r>
          </w:p>
        </w:tc>
        <w:tc>
          <w:tcPr>
            <w:tcW w:w="425" w:type="pct"/>
            <w:shd w:val="clear" w:color="auto" w:fill="auto"/>
            <w:vAlign w:val="center"/>
          </w:tcPr>
          <w:p w14:paraId="1085DB78" w14:textId="608C5987" w:rsidR="00E01146" w:rsidRPr="00E01146" w:rsidRDefault="00E01146" w:rsidP="00E01146">
            <w:pPr>
              <w:spacing w:before="120" w:after="120"/>
              <w:jc w:val="center"/>
              <w:rPr>
                <w:szCs w:val="26"/>
                <w:lang w:eastAsia="vi-VN"/>
              </w:rPr>
            </w:pPr>
            <w:r w:rsidRPr="00E01146">
              <w:rPr>
                <w:szCs w:val="26"/>
              </w:rPr>
              <w:t>0.</w:t>
            </w:r>
            <w:r w:rsidRPr="00E01146">
              <w:rPr>
                <w:szCs w:val="26"/>
                <w:lang w:val="vi-VN"/>
              </w:rPr>
              <w:t>2</w:t>
            </w:r>
            <w:r w:rsidRPr="00E01146">
              <w:rPr>
                <w:szCs w:val="26"/>
              </w:rPr>
              <w:t xml:space="preserve">5 </w:t>
            </w:r>
            <w:proofErr w:type="spellStart"/>
            <w:r w:rsidRPr="00E01146">
              <w:rPr>
                <w:szCs w:val="26"/>
              </w:rPr>
              <w:t>điểm</w:t>
            </w:r>
            <w:proofErr w:type="spellEnd"/>
          </w:p>
        </w:tc>
      </w:tr>
      <w:tr w:rsidR="00E01146" w:rsidRPr="00E01146" w14:paraId="0C82953A" w14:textId="77777777" w:rsidTr="007C1585">
        <w:tc>
          <w:tcPr>
            <w:tcW w:w="340" w:type="pct"/>
            <w:vAlign w:val="center"/>
          </w:tcPr>
          <w:p w14:paraId="72101D66" w14:textId="3A3E3366" w:rsidR="00E01146" w:rsidRPr="00E01146" w:rsidRDefault="00E01146" w:rsidP="00E01146">
            <w:pPr>
              <w:spacing w:before="120" w:after="120"/>
              <w:jc w:val="center"/>
              <w:rPr>
                <w:szCs w:val="26"/>
                <w:lang w:val="vi-VN" w:eastAsia="vi-VN"/>
              </w:rPr>
            </w:pPr>
            <w:r w:rsidRPr="00E01146">
              <w:rPr>
                <w:szCs w:val="26"/>
                <w:lang w:val="vi-VN" w:eastAsia="vi-VN"/>
              </w:rPr>
              <w:t>9</w:t>
            </w:r>
          </w:p>
        </w:tc>
        <w:tc>
          <w:tcPr>
            <w:tcW w:w="4235" w:type="pct"/>
            <w:shd w:val="clear" w:color="auto" w:fill="auto"/>
            <w:vAlign w:val="center"/>
          </w:tcPr>
          <w:p w14:paraId="1F378E7A" w14:textId="42A8875E" w:rsidR="00E01146" w:rsidRPr="00E01146" w:rsidRDefault="00E01146" w:rsidP="00E01146">
            <w:pPr>
              <w:spacing w:before="120" w:after="120"/>
              <w:jc w:val="both"/>
              <w:rPr>
                <w:szCs w:val="26"/>
                <w:lang w:val="vi-VN" w:eastAsia="vi-VN"/>
              </w:rPr>
            </w:pPr>
            <w:r w:rsidRPr="00E01146">
              <w:rPr>
                <w:szCs w:val="26"/>
                <w:lang w:val="vi-VN"/>
              </w:rPr>
              <w:t>Khi yếu tố điều chỉnh lấn át hoàn toàn yếu tố kích thích, động cơ hoạt động phạm tội sẽ không xuất hiện.</w:t>
            </w:r>
          </w:p>
        </w:tc>
        <w:tc>
          <w:tcPr>
            <w:tcW w:w="425" w:type="pct"/>
            <w:shd w:val="clear" w:color="auto" w:fill="auto"/>
            <w:vAlign w:val="center"/>
          </w:tcPr>
          <w:p w14:paraId="083FA3FB" w14:textId="4275824E" w:rsidR="00E01146" w:rsidRPr="00E01146" w:rsidRDefault="00E01146" w:rsidP="00E01146">
            <w:pPr>
              <w:spacing w:before="120" w:after="120"/>
              <w:jc w:val="center"/>
              <w:rPr>
                <w:szCs w:val="26"/>
                <w:lang w:eastAsia="vi-VN"/>
              </w:rPr>
            </w:pPr>
            <w:r w:rsidRPr="00E01146">
              <w:rPr>
                <w:szCs w:val="26"/>
              </w:rPr>
              <w:t xml:space="preserve">0.25 </w:t>
            </w:r>
            <w:proofErr w:type="spellStart"/>
            <w:r w:rsidRPr="00E01146">
              <w:rPr>
                <w:szCs w:val="26"/>
              </w:rPr>
              <w:t>điểm</w:t>
            </w:r>
            <w:proofErr w:type="spellEnd"/>
          </w:p>
        </w:tc>
      </w:tr>
      <w:tr w:rsidR="00E01146" w:rsidRPr="00E01146" w14:paraId="2CD25476" w14:textId="77777777" w:rsidTr="007C1585">
        <w:tc>
          <w:tcPr>
            <w:tcW w:w="340" w:type="pct"/>
            <w:vAlign w:val="center"/>
          </w:tcPr>
          <w:p w14:paraId="39CC6318" w14:textId="0A4770B4" w:rsidR="00E01146" w:rsidRPr="00E01146" w:rsidRDefault="00E01146" w:rsidP="00E01146">
            <w:pPr>
              <w:spacing w:before="120" w:after="120"/>
              <w:jc w:val="center"/>
              <w:rPr>
                <w:szCs w:val="26"/>
                <w:lang w:val="vi-VN" w:eastAsia="vi-VN"/>
              </w:rPr>
            </w:pPr>
            <w:r w:rsidRPr="00E01146">
              <w:rPr>
                <w:szCs w:val="26"/>
                <w:lang w:val="vi-VN" w:eastAsia="vi-VN"/>
              </w:rPr>
              <w:lastRenderedPageBreak/>
              <w:t>10</w:t>
            </w:r>
          </w:p>
        </w:tc>
        <w:tc>
          <w:tcPr>
            <w:tcW w:w="4235" w:type="pct"/>
            <w:shd w:val="clear" w:color="auto" w:fill="auto"/>
            <w:vAlign w:val="center"/>
          </w:tcPr>
          <w:p w14:paraId="08A378A9" w14:textId="565DFD29" w:rsidR="00E01146" w:rsidRPr="00E01146" w:rsidRDefault="00E01146" w:rsidP="00E01146">
            <w:pPr>
              <w:spacing w:before="120" w:after="120"/>
              <w:jc w:val="both"/>
              <w:rPr>
                <w:szCs w:val="26"/>
                <w:lang w:val="vi-VN" w:eastAsia="vi-VN"/>
              </w:rPr>
            </w:pPr>
            <w:r w:rsidRPr="00E01146">
              <w:rPr>
                <w:szCs w:val="26"/>
                <w:lang w:val="vi-VN"/>
              </w:rPr>
              <w:t>Khi yếu tố kích thích lấn át hoàn toàn yếu tố điều chỉnh, động cơ hoạt động phạm tội sẽ được hình thành.</w:t>
            </w:r>
          </w:p>
        </w:tc>
        <w:tc>
          <w:tcPr>
            <w:tcW w:w="425" w:type="pct"/>
            <w:shd w:val="clear" w:color="auto" w:fill="auto"/>
            <w:vAlign w:val="center"/>
          </w:tcPr>
          <w:p w14:paraId="1FF59E9B" w14:textId="479548A1" w:rsidR="00E01146" w:rsidRPr="00E01146" w:rsidRDefault="00E01146" w:rsidP="00E01146">
            <w:pPr>
              <w:spacing w:before="120" w:after="120"/>
              <w:jc w:val="center"/>
              <w:rPr>
                <w:szCs w:val="26"/>
                <w:lang w:eastAsia="vi-VN"/>
              </w:rPr>
            </w:pPr>
            <w:r w:rsidRPr="00E01146">
              <w:rPr>
                <w:szCs w:val="26"/>
              </w:rPr>
              <w:t xml:space="preserve">0.25 </w:t>
            </w:r>
            <w:proofErr w:type="spellStart"/>
            <w:r w:rsidRPr="00E01146">
              <w:rPr>
                <w:szCs w:val="26"/>
              </w:rPr>
              <w:t>điểm</w:t>
            </w:r>
            <w:proofErr w:type="spellEnd"/>
          </w:p>
        </w:tc>
      </w:tr>
      <w:tr w:rsidR="00E01146" w:rsidRPr="00E01146" w14:paraId="7BDB3799" w14:textId="77777777" w:rsidTr="007C1585">
        <w:tc>
          <w:tcPr>
            <w:tcW w:w="340" w:type="pct"/>
            <w:vAlign w:val="center"/>
          </w:tcPr>
          <w:p w14:paraId="0A23E636" w14:textId="3DBDED1C" w:rsidR="00E01146" w:rsidRPr="00E01146" w:rsidRDefault="00E01146" w:rsidP="00E01146">
            <w:pPr>
              <w:tabs>
                <w:tab w:val="left" w:pos="709"/>
                <w:tab w:val="left" w:pos="1701"/>
                <w:tab w:val="left" w:pos="2552"/>
              </w:tabs>
              <w:spacing w:before="120" w:after="120"/>
              <w:jc w:val="center"/>
              <w:outlineLvl w:val="0"/>
              <w:rPr>
                <w:szCs w:val="26"/>
                <w:lang w:val="vi-VN" w:eastAsia="vi-VN"/>
              </w:rPr>
            </w:pPr>
            <w:r w:rsidRPr="00E01146">
              <w:rPr>
                <w:szCs w:val="26"/>
                <w:lang w:val="vi-VN" w:eastAsia="vi-VN"/>
              </w:rPr>
              <w:t>12</w:t>
            </w:r>
          </w:p>
        </w:tc>
        <w:tc>
          <w:tcPr>
            <w:tcW w:w="4235" w:type="pct"/>
            <w:shd w:val="clear" w:color="auto" w:fill="auto"/>
            <w:vAlign w:val="center"/>
          </w:tcPr>
          <w:p w14:paraId="1E434AC9" w14:textId="46C3FB95" w:rsidR="00E01146" w:rsidRPr="00E01146" w:rsidRDefault="00E01146" w:rsidP="00E01146">
            <w:pPr>
              <w:tabs>
                <w:tab w:val="left" w:pos="709"/>
                <w:tab w:val="left" w:pos="1701"/>
                <w:tab w:val="left" w:pos="2552"/>
              </w:tabs>
              <w:spacing w:before="120" w:after="120"/>
              <w:jc w:val="both"/>
              <w:outlineLvl w:val="0"/>
              <w:rPr>
                <w:szCs w:val="26"/>
                <w:lang w:val="vi-VN" w:eastAsia="vi-VN"/>
              </w:rPr>
            </w:pPr>
            <w:r w:rsidRPr="00E01146">
              <w:rPr>
                <w:szCs w:val="26"/>
                <w:lang w:val="vi-VN" w:eastAsia="vi-VN"/>
              </w:rPr>
              <w:t>Ví dụ minh hoạ</w:t>
            </w:r>
            <w:r w:rsidR="005446E3">
              <w:rPr>
                <w:szCs w:val="26"/>
                <w:lang w:val="vi-VN" w:eastAsia="vi-VN"/>
              </w:rPr>
              <w:t>.</w:t>
            </w:r>
          </w:p>
        </w:tc>
        <w:tc>
          <w:tcPr>
            <w:tcW w:w="425" w:type="pct"/>
            <w:shd w:val="clear" w:color="auto" w:fill="auto"/>
            <w:vAlign w:val="center"/>
          </w:tcPr>
          <w:p w14:paraId="1698B818" w14:textId="5BC0598C" w:rsidR="00E01146" w:rsidRPr="00E01146" w:rsidRDefault="00E01146" w:rsidP="00E01146">
            <w:pPr>
              <w:spacing w:before="120" w:after="120"/>
              <w:jc w:val="center"/>
              <w:rPr>
                <w:szCs w:val="26"/>
                <w:lang w:val="vi-VN"/>
              </w:rPr>
            </w:pPr>
            <w:r w:rsidRPr="00E01146">
              <w:rPr>
                <w:szCs w:val="26"/>
                <w:lang w:val="vi-VN"/>
              </w:rPr>
              <w:t>0,5 điểm</w:t>
            </w:r>
          </w:p>
        </w:tc>
      </w:tr>
    </w:tbl>
    <w:p w14:paraId="36DA4548" w14:textId="6E16D846" w:rsidR="00E06918" w:rsidRDefault="00E06918" w:rsidP="00E06918">
      <w:pPr>
        <w:spacing w:before="120" w:after="120"/>
      </w:pPr>
    </w:p>
    <w:p w14:paraId="1E99CB26" w14:textId="0743F938" w:rsidR="00992F3A" w:rsidRPr="00370725" w:rsidRDefault="00992F3A" w:rsidP="00E06918">
      <w:pPr>
        <w:spacing w:before="120" w:after="120"/>
        <w:rPr>
          <w:lang w:val="vi-VN"/>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w:t>
      </w:r>
      <w:r w:rsidR="00E06918">
        <w:rPr>
          <w:i/>
          <w:iCs/>
          <w:lang w:val="vi-VN"/>
        </w:rPr>
        <w:t xml:space="preserve"> 04/11/2022</w:t>
      </w:r>
    </w:p>
    <w:p w14:paraId="0D132808" w14:textId="1B303876" w:rsidR="00992F3A" w:rsidRDefault="00B7143C" w:rsidP="00992F3A">
      <w:pPr>
        <w:spacing w:before="120"/>
        <w:rPr>
          <w:b/>
          <w:bCs/>
          <w:lang w:val="vi-VN"/>
        </w:rPr>
      </w:pPr>
      <w:r>
        <w:rPr>
          <w:b/>
          <w:bCs/>
          <w:noProof/>
        </w:rPr>
        <w:drawing>
          <wp:anchor distT="0" distB="0" distL="114300" distR="114300" simplePos="0" relativeHeight="251659264" behindDoc="1" locked="0" layoutInCell="1" allowOverlap="1" wp14:anchorId="589C84B0" wp14:editId="09806910">
            <wp:simplePos x="0" y="0"/>
            <wp:positionH relativeFrom="margin">
              <wp:posOffset>-49696</wp:posOffset>
            </wp:positionH>
            <wp:positionV relativeFrom="margin">
              <wp:posOffset>1774853</wp:posOffset>
            </wp:positionV>
            <wp:extent cx="1737995" cy="79502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BEBA8EAE-BF5A-486C-A8C5-ECC9F3942E4B}">
                          <a14:imgProps xmlns:a14="http://schemas.microsoft.com/office/drawing/2010/main">
                            <a14:imgLayer r:embed="rId8">
                              <a14:imgEffect>
                                <a14:sharpenSoften amount="42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37995" cy="795020"/>
                    </a:xfrm>
                    <a:prstGeom prst="rect">
                      <a:avLst/>
                    </a:prstGeom>
                  </pic:spPr>
                </pic:pic>
              </a:graphicData>
            </a:graphic>
            <wp14:sizeRelH relativeFrom="margin">
              <wp14:pctWidth>0</wp14:pctWidth>
            </wp14:sizeRelH>
            <wp14:sizeRelV relativeFrom="margin">
              <wp14:pctHeight>0</wp14:pctHeight>
            </wp14:sizeRelV>
          </wp:anchor>
        </w:drawing>
      </w:r>
      <w:r w:rsidR="00992F3A" w:rsidRPr="00370725">
        <w:rPr>
          <w:b/>
          <w:bCs/>
          <w:lang w:val="vi-VN"/>
        </w:rPr>
        <w:t xml:space="preserve">Giảng viên biên soạn </w:t>
      </w:r>
      <w:r w:rsidR="00405CF9" w:rsidRPr="00370725">
        <w:rPr>
          <w:b/>
          <w:bCs/>
          <w:u w:val="single"/>
          <w:lang w:val="vi-VN"/>
        </w:rPr>
        <w:t>đáp án</w:t>
      </w:r>
      <w:r w:rsidR="00405CF9" w:rsidRPr="00370725">
        <w:rPr>
          <w:b/>
          <w:bCs/>
          <w:lang w:val="vi-VN"/>
        </w:rPr>
        <w:t xml:space="preserve"> </w:t>
      </w:r>
      <w:r w:rsidR="00992F3A" w:rsidRPr="00370725">
        <w:rPr>
          <w:b/>
          <w:bCs/>
          <w:lang w:val="vi-VN"/>
        </w:rPr>
        <w:t>đề thi:</w:t>
      </w:r>
      <w:r w:rsidR="001363EE">
        <w:rPr>
          <w:b/>
          <w:bCs/>
          <w:lang w:val="vi-VN"/>
        </w:rPr>
        <w:t xml:space="preserve"> </w:t>
      </w:r>
    </w:p>
    <w:p w14:paraId="22AF79A1" w14:textId="79826A2D" w:rsidR="00E06918" w:rsidRDefault="00E06918" w:rsidP="00992F3A">
      <w:pPr>
        <w:spacing w:before="120"/>
        <w:rPr>
          <w:b/>
          <w:bCs/>
          <w:lang w:val="vi-VN"/>
        </w:rPr>
      </w:pPr>
    </w:p>
    <w:p w14:paraId="7F0511A1" w14:textId="47199055" w:rsidR="00E06918" w:rsidRDefault="00E06918" w:rsidP="00992F3A">
      <w:pPr>
        <w:spacing w:before="120"/>
        <w:rPr>
          <w:b/>
          <w:bCs/>
          <w:lang w:val="vi-VN"/>
        </w:rPr>
      </w:pPr>
    </w:p>
    <w:p w14:paraId="2324A2E1" w14:textId="398655E3" w:rsidR="00E06918" w:rsidRPr="001363EE" w:rsidRDefault="00E06918" w:rsidP="00992F3A">
      <w:pPr>
        <w:spacing w:before="120"/>
        <w:rPr>
          <w:b/>
          <w:bCs/>
          <w:lang w:val="vi-VN"/>
        </w:rPr>
      </w:pPr>
      <w:r>
        <w:rPr>
          <w:b/>
          <w:bCs/>
          <w:lang w:val="vi-VN"/>
        </w:rPr>
        <w:t>ThS. Nguyễn Nữ Bích Tuyền</w:t>
      </w:r>
      <w:bookmarkStart w:id="3" w:name="_GoBack"/>
      <w:bookmarkEnd w:id="3"/>
    </w:p>
    <w:p w14:paraId="32F3695D" w14:textId="77777777" w:rsidR="00992F3A" w:rsidRPr="00E06918" w:rsidRDefault="00992F3A" w:rsidP="00992F3A">
      <w:pPr>
        <w:spacing w:before="120"/>
        <w:rPr>
          <w:lang w:val="vi-VN"/>
        </w:rPr>
      </w:pPr>
    </w:p>
    <w:p w14:paraId="3F1DDFF0" w14:textId="77777777" w:rsidR="00992F3A" w:rsidRPr="005B2409" w:rsidRDefault="00992F3A" w:rsidP="00992F3A">
      <w:pPr>
        <w:spacing w:line="276" w:lineRule="auto"/>
        <w:jc w:val="both"/>
        <w:rPr>
          <w:b/>
          <w:color w:val="FF0000"/>
          <w:szCs w:val="26"/>
          <w:lang w:val="vi-VN"/>
        </w:rPr>
      </w:pPr>
      <w:r w:rsidRPr="005B2409">
        <w:rPr>
          <w:i/>
          <w:iCs/>
          <w:lang w:val="vi-VN"/>
        </w:rPr>
        <w:t>Ngày kiểm duyệt:</w:t>
      </w:r>
    </w:p>
    <w:p w14:paraId="7824DB24" w14:textId="764BF46E" w:rsidR="00992F3A" w:rsidRPr="009B4DD4" w:rsidRDefault="00992F3A" w:rsidP="00992F3A">
      <w:pPr>
        <w:spacing w:before="120"/>
        <w:rPr>
          <w:b/>
          <w:bCs/>
        </w:rPr>
      </w:pPr>
      <w:r w:rsidRPr="005B2409">
        <w:rPr>
          <w:b/>
          <w:bCs/>
          <w:lang w:val="vi-VN"/>
        </w:rPr>
        <w:t>Trưởng (Phó) Khoa/Bộ môn kiểm duyệt đề thi:</w:t>
      </w:r>
      <w:r w:rsidR="009B4DD4">
        <w:rPr>
          <w:b/>
          <w:bCs/>
        </w:rPr>
        <w:t xml:space="preserve"> </w:t>
      </w:r>
      <w:r w:rsidR="009B4DD4" w:rsidRPr="009B4DD4">
        <w:rPr>
          <w:bCs/>
        </w:rPr>
        <w:t xml:space="preserve">TS. </w:t>
      </w:r>
      <w:proofErr w:type="spellStart"/>
      <w:r w:rsidR="009B4DD4" w:rsidRPr="009B4DD4">
        <w:rPr>
          <w:bCs/>
        </w:rPr>
        <w:t>Phạm</w:t>
      </w:r>
      <w:proofErr w:type="spellEnd"/>
      <w:r w:rsidR="009B4DD4" w:rsidRPr="009B4DD4">
        <w:rPr>
          <w:bCs/>
        </w:rPr>
        <w:t xml:space="preserve"> </w:t>
      </w:r>
      <w:proofErr w:type="spellStart"/>
      <w:r w:rsidR="009B4DD4" w:rsidRPr="009B4DD4">
        <w:rPr>
          <w:bCs/>
        </w:rPr>
        <w:t>Văn</w:t>
      </w:r>
      <w:proofErr w:type="spellEnd"/>
      <w:r w:rsidR="009B4DD4" w:rsidRPr="009B4DD4">
        <w:rPr>
          <w:bCs/>
        </w:rPr>
        <w:t xml:space="preserve"> </w:t>
      </w:r>
      <w:proofErr w:type="spellStart"/>
      <w:r w:rsidR="009B4DD4" w:rsidRPr="009B4DD4">
        <w:rPr>
          <w:bCs/>
        </w:rPr>
        <w:t>Tuân</w:t>
      </w:r>
      <w:proofErr w:type="spellEnd"/>
    </w:p>
    <w:p w14:paraId="2E34F8EF" w14:textId="77777777" w:rsidR="00E84FEF" w:rsidRPr="005B2409" w:rsidRDefault="00E84FEF" w:rsidP="00992F3A">
      <w:pPr>
        <w:spacing w:line="276" w:lineRule="auto"/>
        <w:jc w:val="both"/>
        <w:rPr>
          <w:bCs/>
          <w:szCs w:val="26"/>
          <w:lang w:val="vi-VN"/>
        </w:rPr>
      </w:pPr>
    </w:p>
    <w:p w14:paraId="6173E68F" w14:textId="41FF46C9" w:rsidR="007D3285" w:rsidRPr="005B2409" w:rsidRDefault="007D3285" w:rsidP="00992F3A">
      <w:pPr>
        <w:spacing w:line="276" w:lineRule="auto"/>
        <w:jc w:val="both"/>
        <w:rPr>
          <w:szCs w:val="26"/>
          <w:lang w:val="vi-VN"/>
        </w:rPr>
      </w:pPr>
    </w:p>
    <w:sectPr w:rsidR="007D3285" w:rsidRPr="005B2409" w:rsidSect="00405CF9">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1B880" w14:textId="77777777" w:rsidR="00D1570E" w:rsidRDefault="00D1570E" w:rsidP="00076A35">
      <w:r>
        <w:separator/>
      </w:r>
    </w:p>
  </w:endnote>
  <w:endnote w:type="continuationSeparator" w:id="0">
    <w:p w14:paraId="12F50455" w14:textId="77777777" w:rsidR="00D1570E" w:rsidRDefault="00D1570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5BFA" w14:textId="77777777" w:rsidR="00D1570E" w:rsidRDefault="00D1570E" w:rsidP="00076A35">
      <w:r>
        <w:separator/>
      </w:r>
    </w:p>
  </w:footnote>
  <w:footnote w:type="continuationSeparator" w:id="0">
    <w:p w14:paraId="277F16E2" w14:textId="77777777" w:rsidR="00D1570E" w:rsidRDefault="00D1570E"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39B"/>
    <w:multiLevelType w:val="hybridMultilevel"/>
    <w:tmpl w:val="A79EE54E"/>
    <w:lvl w:ilvl="0" w:tplc="6A8C0624">
      <w:start w:val="1"/>
      <w:numFmt w:val="bullet"/>
      <w:lvlText w:val="●"/>
      <w:lvlJc w:val="left"/>
      <w:pPr>
        <w:tabs>
          <w:tab w:val="num" w:pos="720"/>
        </w:tabs>
        <w:ind w:left="720" w:hanging="360"/>
      </w:pPr>
      <w:rPr>
        <w:rFonts w:ascii="Arial" w:hAnsi="Arial" w:hint="default"/>
      </w:rPr>
    </w:lvl>
    <w:lvl w:ilvl="1" w:tplc="F77E3E30" w:tentative="1">
      <w:start w:val="1"/>
      <w:numFmt w:val="bullet"/>
      <w:lvlText w:val="●"/>
      <w:lvlJc w:val="left"/>
      <w:pPr>
        <w:tabs>
          <w:tab w:val="num" w:pos="1440"/>
        </w:tabs>
        <w:ind w:left="1440" w:hanging="360"/>
      </w:pPr>
      <w:rPr>
        <w:rFonts w:ascii="Arial" w:hAnsi="Arial" w:hint="default"/>
      </w:rPr>
    </w:lvl>
    <w:lvl w:ilvl="2" w:tplc="1D605062" w:tentative="1">
      <w:start w:val="1"/>
      <w:numFmt w:val="bullet"/>
      <w:lvlText w:val="●"/>
      <w:lvlJc w:val="left"/>
      <w:pPr>
        <w:tabs>
          <w:tab w:val="num" w:pos="2160"/>
        </w:tabs>
        <w:ind w:left="2160" w:hanging="360"/>
      </w:pPr>
      <w:rPr>
        <w:rFonts w:ascii="Arial" w:hAnsi="Arial" w:hint="default"/>
      </w:rPr>
    </w:lvl>
    <w:lvl w:ilvl="3" w:tplc="330A854A" w:tentative="1">
      <w:start w:val="1"/>
      <w:numFmt w:val="bullet"/>
      <w:lvlText w:val="●"/>
      <w:lvlJc w:val="left"/>
      <w:pPr>
        <w:tabs>
          <w:tab w:val="num" w:pos="2880"/>
        </w:tabs>
        <w:ind w:left="2880" w:hanging="360"/>
      </w:pPr>
      <w:rPr>
        <w:rFonts w:ascii="Arial" w:hAnsi="Arial" w:hint="default"/>
      </w:rPr>
    </w:lvl>
    <w:lvl w:ilvl="4" w:tplc="0C905AB8" w:tentative="1">
      <w:start w:val="1"/>
      <w:numFmt w:val="bullet"/>
      <w:lvlText w:val="●"/>
      <w:lvlJc w:val="left"/>
      <w:pPr>
        <w:tabs>
          <w:tab w:val="num" w:pos="3600"/>
        </w:tabs>
        <w:ind w:left="3600" w:hanging="360"/>
      </w:pPr>
      <w:rPr>
        <w:rFonts w:ascii="Arial" w:hAnsi="Arial" w:hint="default"/>
      </w:rPr>
    </w:lvl>
    <w:lvl w:ilvl="5" w:tplc="B086AD62" w:tentative="1">
      <w:start w:val="1"/>
      <w:numFmt w:val="bullet"/>
      <w:lvlText w:val="●"/>
      <w:lvlJc w:val="left"/>
      <w:pPr>
        <w:tabs>
          <w:tab w:val="num" w:pos="4320"/>
        </w:tabs>
        <w:ind w:left="4320" w:hanging="360"/>
      </w:pPr>
      <w:rPr>
        <w:rFonts w:ascii="Arial" w:hAnsi="Arial" w:hint="default"/>
      </w:rPr>
    </w:lvl>
    <w:lvl w:ilvl="6" w:tplc="046E62F8" w:tentative="1">
      <w:start w:val="1"/>
      <w:numFmt w:val="bullet"/>
      <w:lvlText w:val="●"/>
      <w:lvlJc w:val="left"/>
      <w:pPr>
        <w:tabs>
          <w:tab w:val="num" w:pos="5040"/>
        </w:tabs>
        <w:ind w:left="5040" w:hanging="360"/>
      </w:pPr>
      <w:rPr>
        <w:rFonts w:ascii="Arial" w:hAnsi="Arial" w:hint="default"/>
      </w:rPr>
    </w:lvl>
    <w:lvl w:ilvl="7" w:tplc="58E6DF08" w:tentative="1">
      <w:start w:val="1"/>
      <w:numFmt w:val="bullet"/>
      <w:lvlText w:val="●"/>
      <w:lvlJc w:val="left"/>
      <w:pPr>
        <w:tabs>
          <w:tab w:val="num" w:pos="5760"/>
        </w:tabs>
        <w:ind w:left="5760" w:hanging="360"/>
      </w:pPr>
      <w:rPr>
        <w:rFonts w:ascii="Arial" w:hAnsi="Arial" w:hint="default"/>
      </w:rPr>
    </w:lvl>
    <w:lvl w:ilvl="8" w:tplc="C3FAF1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603BB4"/>
    <w:multiLevelType w:val="hybridMultilevel"/>
    <w:tmpl w:val="4E72E356"/>
    <w:lvl w:ilvl="0" w:tplc="0492BA24">
      <w:start w:val="1"/>
      <w:numFmt w:val="bullet"/>
      <w:lvlText w:val="-"/>
      <w:lvlJc w:val="left"/>
      <w:pPr>
        <w:tabs>
          <w:tab w:val="num" w:pos="720"/>
        </w:tabs>
        <w:ind w:left="720" w:hanging="360"/>
      </w:pPr>
      <w:rPr>
        <w:rFonts w:ascii="Times New Roman" w:hAnsi="Times New Roman" w:hint="default"/>
      </w:rPr>
    </w:lvl>
    <w:lvl w:ilvl="1" w:tplc="87344584" w:tentative="1">
      <w:start w:val="1"/>
      <w:numFmt w:val="bullet"/>
      <w:lvlText w:val="-"/>
      <w:lvlJc w:val="left"/>
      <w:pPr>
        <w:tabs>
          <w:tab w:val="num" w:pos="1440"/>
        </w:tabs>
        <w:ind w:left="1440" w:hanging="360"/>
      </w:pPr>
      <w:rPr>
        <w:rFonts w:ascii="Times New Roman" w:hAnsi="Times New Roman" w:hint="default"/>
      </w:rPr>
    </w:lvl>
    <w:lvl w:ilvl="2" w:tplc="667AEDAA" w:tentative="1">
      <w:start w:val="1"/>
      <w:numFmt w:val="bullet"/>
      <w:lvlText w:val="-"/>
      <w:lvlJc w:val="left"/>
      <w:pPr>
        <w:tabs>
          <w:tab w:val="num" w:pos="2160"/>
        </w:tabs>
        <w:ind w:left="2160" w:hanging="360"/>
      </w:pPr>
      <w:rPr>
        <w:rFonts w:ascii="Times New Roman" w:hAnsi="Times New Roman" w:hint="default"/>
      </w:rPr>
    </w:lvl>
    <w:lvl w:ilvl="3" w:tplc="52004824" w:tentative="1">
      <w:start w:val="1"/>
      <w:numFmt w:val="bullet"/>
      <w:lvlText w:val="-"/>
      <w:lvlJc w:val="left"/>
      <w:pPr>
        <w:tabs>
          <w:tab w:val="num" w:pos="2880"/>
        </w:tabs>
        <w:ind w:left="2880" w:hanging="360"/>
      </w:pPr>
      <w:rPr>
        <w:rFonts w:ascii="Times New Roman" w:hAnsi="Times New Roman" w:hint="default"/>
      </w:rPr>
    </w:lvl>
    <w:lvl w:ilvl="4" w:tplc="05FCDA8A" w:tentative="1">
      <w:start w:val="1"/>
      <w:numFmt w:val="bullet"/>
      <w:lvlText w:val="-"/>
      <w:lvlJc w:val="left"/>
      <w:pPr>
        <w:tabs>
          <w:tab w:val="num" w:pos="3600"/>
        </w:tabs>
        <w:ind w:left="3600" w:hanging="360"/>
      </w:pPr>
      <w:rPr>
        <w:rFonts w:ascii="Times New Roman" w:hAnsi="Times New Roman" w:hint="default"/>
      </w:rPr>
    </w:lvl>
    <w:lvl w:ilvl="5" w:tplc="813419FC" w:tentative="1">
      <w:start w:val="1"/>
      <w:numFmt w:val="bullet"/>
      <w:lvlText w:val="-"/>
      <w:lvlJc w:val="left"/>
      <w:pPr>
        <w:tabs>
          <w:tab w:val="num" w:pos="4320"/>
        </w:tabs>
        <w:ind w:left="4320" w:hanging="360"/>
      </w:pPr>
      <w:rPr>
        <w:rFonts w:ascii="Times New Roman" w:hAnsi="Times New Roman" w:hint="default"/>
      </w:rPr>
    </w:lvl>
    <w:lvl w:ilvl="6" w:tplc="53BCBA8A" w:tentative="1">
      <w:start w:val="1"/>
      <w:numFmt w:val="bullet"/>
      <w:lvlText w:val="-"/>
      <w:lvlJc w:val="left"/>
      <w:pPr>
        <w:tabs>
          <w:tab w:val="num" w:pos="5040"/>
        </w:tabs>
        <w:ind w:left="5040" w:hanging="360"/>
      </w:pPr>
      <w:rPr>
        <w:rFonts w:ascii="Times New Roman" w:hAnsi="Times New Roman" w:hint="default"/>
      </w:rPr>
    </w:lvl>
    <w:lvl w:ilvl="7" w:tplc="F540410A" w:tentative="1">
      <w:start w:val="1"/>
      <w:numFmt w:val="bullet"/>
      <w:lvlText w:val="-"/>
      <w:lvlJc w:val="left"/>
      <w:pPr>
        <w:tabs>
          <w:tab w:val="num" w:pos="5760"/>
        </w:tabs>
        <w:ind w:left="5760" w:hanging="360"/>
      </w:pPr>
      <w:rPr>
        <w:rFonts w:ascii="Times New Roman" w:hAnsi="Times New Roman" w:hint="default"/>
      </w:rPr>
    </w:lvl>
    <w:lvl w:ilvl="8" w:tplc="8698EB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D439B9"/>
    <w:multiLevelType w:val="hybridMultilevel"/>
    <w:tmpl w:val="6AF84CE0"/>
    <w:lvl w:ilvl="0" w:tplc="7FCAC598">
      <w:start w:val="1"/>
      <w:numFmt w:val="bullet"/>
      <w:lvlText w:val="•"/>
      <w:lvlJc w:val="left"/>
      <w:pPr>
        <w:tabs>
          <w:tab w:val="num" w:pos="720"/>
        </w:tabs>
        <w:ind w:left="720" w:hanging="360"/>
      </w:pPr>
      <w:rPr>
        <w:rFonts w:ascii="Arial" w:hAnsi="Arial" w:hint="default"/>
      </w:rPr>
    </w:lvl>
    <w:lvl w:ilvl="1" w:tplc="F5F44A14">
      <w:start w:val="1"/>
      <w:numFmt w:val="bullet"/>
      <w:lvlText w:val="•"/>
      <w:lvlJc w:val="left"/>
      <w:pPr>
        <w:tabs>
          <w:tab w:val="num" w:pos="1440"/>
        </w:tabs>
        <w:ind w:left="1440" w:hanging="360"/>
      </w:pPr>
      <w:rPr>
        <w:rFonts w:ascii="Arial" w:hAnsi="Arial" w:hint="default"/>
      </w:rPr>
    </w:lvl>
    <w:lvl w:ilvl="2" w:tplc="4F365358" w:tentative="1">
      <w:start w:val="1"/>
      <w:numFmt w:val="bullet"/>
      <w:lvlText w:val="•"/>
      <w:lvlJc w:val="left"/>
      <w:pPr>
        <w:tabs>
          <w:tab w:val="num" w:pos="2160"/>
        </w:tabs>
        <w:ind w:left="2160" w:hanging="360"/>
      </w:pPr>
      <w:rPr>
        <w:rFonts w:ascii="Arial" w:hAnsi="Arial" w:hint="default"/>
      </w:rPr>
    </w:lvl>
    <w:lvl w:ilvl="3" w:tplc="A71ED504" w:tentative="1">
      <w:start w:val="1"/>
      <w:numFmt w:val="bullet"/>
      <w:lvlText w:val="•"/>
      <w:lvlJc w:val="left"/>
      <w:pPr>
        <w:tabs>
          <w:tab w:val="num" w:pos="2880"/>
        </w:tabs>
        <w:ind w:left="2880" w:hanging="360"/>
      </w:pPr>
      <w:rPr>
        <w:rFonts w:ascii="Arial" w:hAnsi="Arial" w:hint="default"/>
      </w:rPr>
    </w:lvl>
    <w:lvl w:ilvl="4" w:tplc="91608754" w:tentative="1">
      <w:start w:val="1"/>
      <w:numFmt w:val="bullet"/>
      <w:lvlText w:val="•"/>
      <w:lvlJc w:val="left"/>
      <w:pPr>
        <w:tabs>
          <w:tab w:val="num" w:pos="3600"/>
        </w:tabs>
        <w:ind w:left="3600" w:hanging="360"/>
      </w:pPr>
      <w:rPr>
        <w:rFonts w:ascii="Arial" w:hAnsi="Arial" w:hint="default"/>
      </w:rPr>
    </w:lvl>
    <w:lvl w:ilvl="5" w:tplc="41B29E80" w:tentative="1">
      <w:start w:val="1"/>
      <w:numFmt w:val="bullet"/>
      <w:lvlText w:val="•"/>
      <w:lvlJc w:val="left"/>
      <w:pPr>
        <w:tabs>
          <w:tab w:val="num" w:pos="4320"/>
        </w:tabs>
        <w:ind w:left="4320" w:hanging="360"/>
      </w:pPr>
      <w:rPr>
        <w:rFonts w:ascii="Arial" w:hAnsi="Arial" w:hint="default"/>
      </w:rPr>
    </w:lvl>
    <w:lvl w:ilvl="6" w:tplc="45E256FC" w:tentative="1">
      <w:start w:val="1"/>
      <w:numFmt w:val="bullet"/>
      <w:lvlText w:val="•"/>
      <w:lvlJc w:val="left"/>
      <w:pPr>
        <w:tabs>
          <w:tab w:val="num" w:pos="5040"/>
        </w:tabs>
        <w:ind w:left="5040" w:hanging="360"/>
      </w:pPr>
      <w:rPr>
        <w:rFonts w:ascii="Arial" w:hAnsi="Arial" w:hint="default"/>
      </w:rPr>
    </w:lvl>
    <w:lvl w:ilvl="7" w:tplc="9A5E890A" w:tentative="1">
      <w:start w:val="1"/>
      <w:numFmt w:val="bullet"/>
      <w:lvlText w:val="•"/>
      <w:lvlJc w:val="left"/>
      <w:pPr>
        <w:tabs>
          <w:tab w:val="num" w:pos="5760"/>
        </w:tabs>
        <w:ind w:left="5760" w:hanging="360"/>
      </w:pPr>
      <w:rPr>
        <w:rFonts w:ascii="Arial" w:hAnsi="Arial" w:hint="default"/>
      </w:rPr>
    </w:lvl>
    <w:lvl w:ilvl="8" w:tplc="C7B877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E37D0B"/>
    <w:multiLevelType w:val="hybridMultilevel"/>
    <w:tmpl w:val="9F0AE956"/>
    <w:lvl w:ilvl="0" w:tplc="1CE250BE">
      <w:start w:val="1"/>
      <w:numFmt w:val="bullet"/>
      <w:lvlText w:val="•"/>
      <w:lvlJc w:val="left"/>
      <w:pPr>
        <w:tabs>
          <w:tab w:val="num" w:pos="720"/>
        </w:tabs>
        <w:ind w:left="720" w:hanging="360"/>
      </w:pPr>
      <w:rPr>
        <w:rFonts w:ascii="Times New Roman" w:hAnsi="Times New Roman" w:hint="default"/>
      </w:rPr>
    </w:lvl>
    <w:lvl w:ilvl="1" w:tplc="134823AE">
      <w:numFmt w:val="none"/>
      <w:lvlText w:val=""/>
      <w:lvlJc w:val="left"/>
      <w:pPr>
        <w:tabs>
          <w:tab w:val="num" w:pos="360"/>
        </w:tabs>
      </w:pPr>
    </w:lvl>
    <w:lvl w:ilvl="2" w:tplc="236087B0" w:tentative="1">
      <w:start w:val="1"/>
      <w:numFmt w:val="bullet"/>
      <w:lvlText w:val="•"/>
      <w:lvlJc w:val="left"/>
      <w:pPr>
        <w:tabs>
          <w:tab w:val="num" w:pos="2160"/>
        </w:tabs>
        <w:ind w:left="2160" w:hanging="360"/>
      </w:pPr>
      <w:rPr>
        <w:rFonts w:ascii="Times New Roman" w:hAnsi="Times New Roman" w:hint="default"/>
      </w:rPr>
    </w:lvl>
    <w:lvl w:ilvl="3" w:tplc="11A0842A" w:tentative="1">
      <w:start w:val="1"/>
      <w:numFmt w:val="bullet"/>
      <w:lvlText w:val="•"/>
      <w:lvlJc w:val="left"/>
      <w:pPr>
        <w:tabs>
          <w:tab w:val="num" w:pos="2880"/>
        </w:tabs>
        <w:ind w:left="2880" w:hanging="360"/>
      </w:pPr>
      <w:rPr>
        <w:rFonts w:ascii="Times New Roman" w:hAnsi="Times New Roman" w:hint="default"/>
      </w:rPr>
    </w:lvl>
    <w:lvl w:ilvl="4" w:tplc="9F0AF0C0" w:tentative="1">
      <w:start w:val="1"/>
      <w:numFmt w:val="bullet"/>
      <w:lvlText w:val="•"/>
      <w:lvlJc w:val="left"/>
      <w:pPr>
        <w:tabs>
          <w:tab w:val="num" w:pos="3600"/>
        </w:tabs>
        <w:ind w:left="3600" w:hanging="360"/>
      </w:pPr>
      <w:rPr>
        <w:rFonts w:ascii="Times New Roman" w:hAnsi="Times New Roman" w:hint="default"/>
      </w:rPr>
    </w:lvl>
    <w:lvl w:ilvl="5" w:tplc="A6D25146" w:tentative="1">
      <w:start w:val="1"/>
      <w:numFmt w:val="bullet"/>
      <w:lvlText w:val="•"/>
      <w:lvlJc w:val="left"/>
      <w:pPr>
        <w:tabs>
          <w:tab w:val="num" w:pos="4320"/>
        </w:tabs>
        <w:ind w:left="4320" w:hanging="360"/>
      </w:pPr>
      <w:rPr>
        <w:rFonts w:ascii="Times New Roman" w:hAnsi="Times New Roman" w:hint="default"/>
      </w:rPr>
    </w:lvl>
    <w:lvl w:ilvl="6" w:tplc="79B81780" w:tentative="1">
      <w:start w:val="1"/>
      <w:numFmt w:val="bullet"/>
      <w:lvlText w:val="•"/>
      <w:lvlJc w:val="left"/>
      <w:pPr>
        <w:tabs>
          <w:tab w:val="num" w:pos="5040"/>
        </w:tabs>
        <w:ind w:left="5040" w:hanging="360"/>
      </w:pPr>
      <w:rPr>
        <w:rFonts w:ascii="Times New Roman" w:hAnsi="Times New Roman" w:hint="default"/>
      </w:rPr>
    </w:lvl>
    <w:lvl w:ilvl="7" w:tplc="F9F4AC30" w:tentative="1">
      <w:start w:val="1"/>
      <w:numFmt w:val="bullet"/>
      <w:lvlText w:val="•"/>
      <w:lvlJc w:val="left"/>
      <w:pPr>
        <w:tabs>
          <w:tab w:val="num" w:pos="5760"/>
        </w:tabs>
        <w:ind w:left="5760" w:hanging="360"/>
      </w:pPr>
      <w:rPr>
        <w:rFonts w:ascii="Times New Roman" w:hAnsi="Times New Roman" w:hint="default"/>
      </w:rPr>
    </w:lvl>
    <w:lvl w:ilvl="8" w:tplc="568EF7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5D2AD8"/>
    <w:multiLevelType w:val="hybridMultilevel"/>
    <w:tmpl w:val="9E968D38"/>
    <w:lvl w:ilvl="0" w:tplc="26608C22">
      <w:start w:val="1"/>
      <w:numFmt w:val="bullet"/>
      <w:lvlText w:val="-"/>
      <w:lvlJc w:val="left"/>
      <w:pPr>
        <w:tabs>
          <w:tab w:val="num" w:pos="720"/>
        </w:tabs>
        <w:ind w:left="720" w:hanging="360"/>
      </w:pPr>
      <w:rPr>
        <w:rFonts w:ascii="Times New Roman" w:hAnsi="Times New Roman" w:hint="default"/>
      </w:rPr>
    </w:lvl>
    <w:lvl w:ilvl="1" w:tplc="87680BAC" w:tentative="1">
      <w:start w:val="1"/>
      <w:numFmt w:val="bullet"/>
      <w:lvlText w:val="-"/>
      <w:lvlJc w:val="left"/>
      <w:pPr>
        <w:tabs>
          <w:tab w:val="num" w:pos="1440"/>
        </w:tabs>
        <w:ind w:left="1440" w:hanging="360"/>
      </w:pPr>
      <w:rPr>
        <w:rFonts w:ascii="Times New Roman" w:hAnsi="Times New Roman" w:hint="default"/>
      </w:rPr>
    </w:lvl>
    <w:lvl w:ilvl="2" w:tplc="07B630A0" w:tentative="1">
      <w:start w:val="1"/>
      <w:numFmt w:val="bullet"/>
      <w:lvlText w:val="-"/>
      <w:lvlJc w:val="left"/>
      <w:pPr>
        <w:tabs>
          <w:tab w:val="num" w:pos="2160"/>
        </w:tabs>
        <w:ind w:left="2160" w:hanging="360"/>
      </w:pPr>
      <w:rPr>
        <w:rFonts w:ascii="Times New Roman" w:hAnsi="Times New Roman" w:hint="default"/>
      </w:rPr>
    </w:lvl>
    <w:lvl w:ilvl="3" w:tplc="B82263D0" w:tentative="1">
      <w:start w:val="1"/>
      <w:numFmt w:val="bullet"/>
      <w:lvlText w:val="-"/>
      <w:lvlJc w:val="left"/>
      <w:pPr>
        <w:tabs>
          <w:tab w:val="num" w:pos="2880"/>
        </w:tabs>
        <w:ind w:left="2880" w:hanging="360"/>
      </w:pPr>
      <w:rPr>
        <w:rFonts w:ascii="Times New Roman" w:hAnsi="Times New Roman" w:hint="default"/>
      </w:rPr>
    </w:lvl>
    <w:lvl w:ilvl="4" w:tplc="96F01DF4" w:tentative="1">
      <w:start w:val="1"/>
      <w:numFmt w:val="bullet"/>
      <w:lvlText w:val="-"/>
      <w:lvlJc w:val="left"/>
      <w:pPr>
        <w:tabs>
          <w:tab w:val="num" w:pos="3600"/>
        </w:tabs>
        <w:ind w:left="3600" w:hanging="360"/>
      </w:pPr>
      <w:rPr>
        <w:rFonts w:ascii="Times New Roman" w:hAnsi="Times New Roman" w:hint="default"/>
      </w:rPr>
    </w:lvl>
    <w:lvl w:ilvl="5" w:tplc="9C6ECDA2" w:tentative="1">
      <w:start w:val="1"/>
      <w:numFmt w:val="bullet"/>
      <w:lvlText w:val="-"/>
      <w:lvlJc w:val="left"/>
      <w:pPr>
        <w:tabs>
          <w:tab w:val="num" w:pos="4320"/>
        </w:tabs>
        <w:ind w:left="4320" w:hanging="360"/>
      </w:pPr>
      <w:rPr>
        <w:rFonts w:ascii="Times New Roman" w:hAnsi="Times New Roman" w:hint="default"/>
      </w:rPr>
    </w:lvl>
    <w:lvl w:ilvl="6" w:tplc="5E207A9A" w:tentative="1">
      <w:start w:val="1"/>
      <w:numFmt w:val="bullet"/>
      <w:lvlText w:val="-"/>
      <w:lvlJc w:val="left"/>
      <w:pPr>
        <w:tabs>
          <w:tab w:val="num" w:pos="5040"/>
        </w:tabs>
        <w:ind w:left="5040" w:hanging="360"/>
      </w:pPr>
      <w:rPr>
        <w:rFonts w:ascii="Times New Roman" w:hAnsi="Times New Roman" w:hint="default"/>
      </w:rPr>
    </w:lvl>
    <w:lvl w:ilvl="7" w:tplc="D1E4C450" w:tentative="1">
      <w:start w:val="1"/>
      <w:numFmt w:val="bullet"/>
      <w:lvlText w:val="-"/>
      <w:lvlJc w:val="left"/>
      <w:pPr>
        <w:tabs>
          <w:tab w:val="num" w:pos="5760"/>
        </w:tabs>
        <w:ind w:left="5760" w:hanging="360"/>
      </w:pPr>
      <w:rPr>
        <w:rFonts w:ascii="Times New Roman" w:hAnsi="Times New Roman" w:hint="default"/>
      </w:rPr>
    </w:lvl>
    <w:lvl w:ilvl="8" w:tplc="DB62D3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55F5E1F"/>
    <w:multiLevelType w:val="hybridMultilevel"/>
    <w:tmpl w:val="501CCB82"/>
    <w:lvl w:ilvl="0" w:tplc="CF64CCA0">
      <w:start w:val="1"/>
      <w:numFmt w:val="bullet"/>
      <w:lvlText w:val="•"/>
      <w:lvlJc w:val="left"/>
      <w:pPr>
        <w:tabs>
          <w:tab w:val="num" w:pos="720"/>
        </w:tabs>
        <w:ind w:left="720" w:hanging="360"/>
      </w:pPr>
      <w:rPr>
        <w:rFonts w:ascii="Arial" w:hAnsi="Arial" w:hint="default"/>
      </w:rPr>
    </w:lvl>
    <w:lvl w:ilvl="1" w:tplc="A2F07002">
      <w:start w:val="1"/>
      <w:numFmt w:val="bullet"/>
      <w:lvlText w:val="•"/>
      <w:lvlJc w:val="left"/>
      <w:pPr>
        <w:tabs>
          <w:tab w:val="num" w:pos="927"/>
        </w:tabs>
        <w:ind w:left="927" w:hanging="360"/>
      </w:pPr>
      <w:rPr>
        <w:rFonts w:ascii="Arial" w:hAnsi="Arial" w:hint="default"/>
      </w:rPr>
    </w:lvl>
    <w:lvl w:ilvl="2" w:tplc="7A906024" w:tentative="1">
      <w:start w:val="1"/>
      <w:numFmt w:val="bullet"/>
      <w:lvlText w:val="•"/>
      <w:lvlJc w:val="left"/>
      <w:pPr>
        <w:tabs>
          <w:tab w:val="num" w:pos="2160"/>
        </w:tabs>
        <w:ind w:left="2160" w:hanging="360"/>
      </w:pPr>
      <w:rPr>
        <w:rFonts w:ascii="Arial" w:hAnsi="Arial" w:hint="default"/>
      </w:rPr>
    </w:lvl>
    <w:lvl w:ilvl="3" w:tplc="DB1691BC" w:tentative="1">
      <w:start w:val="1"/>
      <w:numFmt w:val="bullet"/>
      <w:lvlText w:val="•"/>
      <w:lvlJc w:val="left"/>
      <w:pPr>
        <w:tabs>
          <w:tab w:val="num" w:pos="2880"/>
        </w:tabs>
        <w:ind w:left="2880" w:hanging="360"/>
      </w:pPr>
      <w:rPr>
        <w:rFonts w:ascii="Arial" w:hAnsi="Arial" w:hint="default"/>
      </w:rPr>
    </w:lvl>
    <w:lvl w:ilvl="4" w:tplc="7AD6C68A" w:tentative="1">
      <w:start w:val="1"/>
      <w:numFmt w:val="bullet"/>
      <w:lvlText w:val="•"/>
      <w:lvlJc w:val="left"/>
      <w:pPr>
        <w:tabs>
          <w:tab w:val="num" w:pos="3600"/>
        </w:tabs>
        <w:ind w:left="3600" w:hanging="360"/>
      </w:pPr>
      <w:rPr>
        <w:rFonts w:ascii="Arial" w:hAnsi="Arial" w:hint="default"/>
      </w:rPr>
    </w:lvl>
    <w:lvl w:ilvl="5" w:tplc="2FD0850C" w:tentative="1">
      <w:start w:val="1"/>
      <w:numFmt w:val="bullet"/>
      <w:lvlText w:val="•"/>
      <w:lvlJc w:val="left"/>
      <w:pPr>
        <w:tabs>
          <w:tab w:val="num" w:pos="4320"/>
        </w:tabs>
        <w:ind w:left="4320" w:hanging="360"/>
      </w:pPr>
      <w:rPr>
        <w:rFonts w:ascii="Arial" w:hAnsi="Arial" w:hint="default"/>
      </w:rPr>
    </w:lvl>
    <w:lvl w:ilvl="6" w:tplc="7B88A096" w:tentative="1">
      <w:start w:val="1"/>
      <w:numFmt w:val="bullet"/>
      <w:lvlText w:val="•"/>
      <w:lvlJc w:val="left"/>
      <w:pPr>
        <w:tabs>
          <w:tab w:val="num" w:pos="5040"/>
        </w:tabs>
        <w:ind w:left="5040" w:hanging="360"/>
      </w:pPr>
      <w:rPr>
        <w:rFonts w:ascii="Arial" w:hAnsi="Arial" w:hint="default"/>
      </w:rPr>
    </w:lvl>
    <w:lvl w:ilvl="7" w:tplc="19F8B742" w:tentative="1">
      <w:start w:val="1"/>
      <w:numFmt w:val="bullet"/>
      <w:lvlText w:val="•"/>
      <w:lvlJc w:val="left"/>
      <w:pPr>
        <w:tabs>
          <w:tab w:val="num" w:pos="5760"/>
        </w:tabs>
        <w:ind w:left="5760" w:hanging="360"/>
      </w:pPr>
      <w:rPr>
        <w:rFonts w:ascii="Arial" w:hAnsi="Arial" w:hint="default"/>
      </w:rPr>
    </w:lvl>
    <w:lvl w:ilvl="8" w:tplc="FB00E5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436CCE"/>
    <w:multiLevelType w:val="hybridMultilevel"/>
    <w:tmpl w:val="C04E2498"/>
    <w:lvl w:ilvl="0" w:tplc="41BC57B8">
      <w:start w:val="1"/>
      <w:numFmt w:val="bullet"/>
      <w:lvlText w:val="-"/>
      <w:lvlJc w:val="left"/>
      <w:pPr>
        <w:tabs>
          <w:tab w:val="num" w:pos="720"/>
        </w:tabs>
        <w:ind w:left="720" w:hanging="360"/>
      </w:pPr>
      <w:rPr>
        <w:rFonts w:ascii="Times New Roman" w:hAnsi="Times New Roman" w:hint="default"/>
      </w:rPr>
    </w:lvl>
    <w:lvl w:ilvl="1" w:tplc="C4740AC0" w:tentative="1">
      <w:start w:val="1"/>
      <w:numFmt w:val="bullet"/>
      <w:lvlText w:val="-"/>
      <w:lvlJc w:val="left"/>
      <w:pPr>
        <w:tabs>
          <w:tab w:val="num" w:pos="1440"/>
        </w:tabs>
        <w:ind w:left="1440" w:hanging="360"/>
      </w:pPr>
      <w:rPr>
        <w:rFonts w:ascii="Times New Roman" w:hAnsi="Times New Roman" w:hint="default"/>
      </w:rPr>
    </w:lvl>
    <w:lvl w:ilvl="2" w:tplc="B99622FE" w:tentative="1">
      <w:start w:val="1"/>
      <w:numFmt w:val="bullet"/>
      <w:lvlText w:val="-"/>
      <w:lvlJc w:val="left"/>
      <w:pPr>
        <w:tabs>
          <w:tab w:val="num" w:pos="2160"/>
        </w:tabs>
        <w:ind w:left="2160" w:hanging="360"/>
      </w:pPr>
      <w:rPr>
        <w:rFonts w:ascii="Times New Roman" w:hAnsi="Times New Roman" w:hint="default"/>
      </w:rPr>
    </w:lvl>
    <w:lvl w:ilvl="3" w:tplc="F2B485EE" w:tentative="1">
      <w:start w:val="1"/>
      <w:numFmt w:val="bullet"/>
      <w:lvlText w:val="-"/>
      <w:lvlJc w:val="left"/>
      <w:pPr>
        <w:tabs>
          <w:tab w:val="num" w:pos="2880"/>
        </w:tabs>
        <w:ind w:left="2880" w:hanging="360"/>
      </w:pPr>
      <w:rPr>
        <w:rFonts w:ascii="Times New Roman" w:hAnsi="Times New Roman" w:hint="default"/>
      </w:rPr>
    </w:lvl>
    <w:lvl w:ilvl="4" w:tplc="A5623232" w:tentative="1">
      <w:start w:val="1"/>
      <w:numFmt w:val="bullet"/>
      <w:lvlText w:val="-"/>
      <w:lvlJc w:val="left"/>
      <w:pPr>
        <w:tabs>
          <w:tab w:val="num" w:pos="3600"/>
        </w:tabs>
        <w:ind w:left="3600" w:hanging="360"/>
      </w:pPr>
      <w:rPr>
        <w:rFonts w:ascii="Times New Roman" w:hAnsi="Times New Roman" w:hint="default"/>
      </w:rPr>
    </w:lvl>
    <w:lvl w:ilvl="5" w:tplc="38569DE0" w:tentative="1">
      <w:start w:val="1"/>
      <w:numFmt w:val="bullet"/>
      <w:lvlText w:val="-"/>
      <w:lvlJc w:val="left"/>
      <w:pPr>
        <w:tabs>
          <w:tab w:val="num" w:pos="4320"/>
        </w:tabs>
        <w:ind w:left="4320" w:hanging="360"/>
      </w:pPr>
      <w:rPr>
        <w:rFonts w:ascii="Times New Roman" w:hAnsi="Times New Roman" w:hint="default"/>
      </w:rPr>
    </w:lvl>
    <w:lvl w:ilvl="6" w:tplc="12886112" w:tentative="1">
      <w:start w:val="1"/>
      <w:numFmt w:val="bullet"/>
      <w:lvlText w:val="-"/>
      <w:lvlJc w:val="left"/>
      <w:pPr>
        <w:tabs>
          <w:tab w:val="num" w:pos="5040"/>
        </w:tabs>
        <w:ind w:left="5040" w:hanging="360"/>
      </w:pPr>
      <w:rPr>
        <w:rFonts w:ascii="Times New Roman" w:hAnsi="Times New Roman" w:hint="default"/>
      </w:rPr>
    </w:lvl>
    <w:lvl w:ilvl="7" w:tplc="6A1C36F6" w:tentative="1">
      <w:start w:val="1"/>
      <w:numFmt w:val="bullet"/>
      <w:lvlText w:val="-"/>
      <w:lvlJc w:val="left"/>
      <w:pPr>
        <w:tabs>
          <w:tab w:val="num" w:pos="5760"/>
        </w:tabs>
        <w:ind w:left="5760" w:hanging="360"/>
      </w:pPr>
      <w:rPr>
        <w:rFonts w:ascii="Times New Roman" w:hAnsi="Times New Roman" w:hint="default"/>
      </w:rPr>
    </w:lvl>
    <w:lvl w:ilvl="8" w:tplc="FF4E18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B1447C6"/>
    <w:multiLevelType w:val="hybridMultilevel"/>
    <w:tmpl w:val="57A6CD60"/>
    <w:lvl w:ilvl="0" w:tplc="58D44F9E">
      <w:start w:val="1"/>
      <w:numFmt w:val="bullet"/>
      <w:lvlText w:val="•"/>
      <w:lvlJc w:val="left"/>
      <w:pPr>
        <w:tabs>
          <w:tab w:val="num" w:pos="720"/>
        </w:tabs>
        <w:ind w:left="720" w:hanging="360"/>
      </w:pPr>
      <w:rPr>
        <w:rFonts w:ascii="Arial" w:hAnsi="Arial" w:hint="default"/>
      </w:rPr>
    </w:lvl>
    <w:lvl w:ilvl="1" w:tplc="B1C43F82">
      <w:start w:val="1"/>
      <w:numFmt w:val="bullet"/>
      <w:lvlText w:val="•"/>
      <w:lvlJc w:val="left"/>
      <w:pPr>
        <w:tabs>
          <w:tab w:val="num" w:pos="1440"/>
        </w:tabs>
        <w:ind w:left="1440" w:hanging="360"/>
      </w:pPr>
      <w:rPr>
        <w:rFonts w:ascii="Arial" w:hAnsi="Arial" w:hint="default"/>
      </w:rPr>
    </w:lvl>
    <w:lvl w:ilvl="2" w:tplc="B45A8B44" w:tentative="1">
      <w:start w:val="1"/>
      <w:numFmt w:val="bullet"/>
      <w:lvlText w:val="•"/>
      <w:lvlJc w:val="left"/>
      <w:pPr>
        <w:tabs>
          <w:tab w:val="num" w:pos="2160"/>
        </w:tabs>
        <w:ind w:left="2160" w:hanging="360"/>
      </w:pPr>
      <w:rPr>
        <w:rFonts w:ascii="Arial" w:hAnsi="Arial" w:hint="default"/>
      </w:rPr>
    </w:lvl>
    <w:lvl w:ilvl="3" w:tplc="59E0385E" w:tentative="1">
      <w:start w:val="1"/>
      <w:numFmt w:val="bullet"/>
      <w:lvlText w:val="•"/>
      <w:lvlJc w:val="left"/>
      <w:pPr>
        <w:tabs>
          <w:tab w:val="num" w:pos="2880"/>
        </w:tabs>
        <w:ind w:left="2880" w:hanging="360"/>
      </w:pPr>
      <w:rPr>
        <w:rFonts w:ascii="Arial" w:hAnsi="Arial" w:hint="default"/>
      </w:rPr>
    </w:lvl>
    <w:lvl w:ilvl="4" w:tplc="F0CEAB88" w:tentative="1">
      <w:start w:val="1"/>
      <w:numFmt w:val="bullet"/>
      <w:lvlText w:val="•"/>
      <w:lvlJc w:val="left"/>
      <w:pPr>
        <w:tabs>
          <w:tab w:val="num" w:pos="3600"/>
        </w:tabs>
        <w:ind w:left="3600" w:hanging="360"/>
      </w:pPr>
      <w:rPr>
        <w:rFonts w:ascii="Arial" w:hAnsi="Arial" w:hint="default"/>
      </w:rPr>
    </w:lvl>
    <w:lvl w:ilvl="5" w:tplc="0EDED254" w:tentative="1">
      <w:start w:val="1"/>
      <w:numFmt w:val="bullet"/>
      <w:lvlText w:val="•"/>
      <w:lvlJc w:val="left"/>
      <w:pPr>
        <w:tabs>
          <w:tab w:val="num" w:pos="4320"/>
        </w:tabs>
        <w:ind w:left="4320" w:hanging="360"/>
      </w:pPr>
      <w:rPr>
        <w:rFonts w:ascii="Arial" w:hAnsi="Arial" w:hint="default"/>
      </w:rPr>
    </w:lvl>
    <w:lvl w:ilvl="6" w:tplc="93B4DD02" w:tentative="1">
      <w:start w:val="1"/>
      <w:numFmt w:val="bullet"/>
      <w:lvlText w:val="•"/>
      <w:lvlJc w:val="left"/>
      <w:pPr>
        <w:tabs>
          <w:tab w:val="num" w:pos="5040"/>
        </w:tabs>
        <w:ind w:left="5040" w:hanging="360"/>
      </w:pPr>
      <w:rPr>
        <w:rFonts w:ascii="Arial" w:hAnsi="Arial" w:hint="default"/>
      </w:rPr>
    </w:lvl>
    <w:lvl w:ilvl="7" w:tplc="3496AB6A" w:tentative="1">
      <w:start w:val="1"/>
      <w:numFmt w:val="bullet"/>
      <w:lvlText w:val="•"/>
      <w:lvlJc w:val="left"/>
      <w:pPr>
        <w:tabs>
          <w:tab w:val="num" w:pos="5760"/>
        </w:tabs>
        <w:ind w:left="5760" w:hanging="360"/>
      </w:pPr>
      <w:rPr>
        <w:rFonts w:ascii="Arial" w:hAnsi="Arial" w:hint="default"/>
      </w:rPr>
    </w:lvl>
    <w:lvl w:ilvl="8" w:tplc="95DA6A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0451E2"/>
    <w:multiLevelType w:val="hybridMultilevel"/>
    <w:tmpl w:val="FEFE0C2A"/>
    <w:lvl w:ilvl="0" w:tplc="0BD09756">
      <w:start w:val="1"/>
      <w:numFmt w:val="bullet"/>
      <w:lvlText w:val="•"/>
      <w:lvlJc w:val="left"/>
      <w:pPr>
        <w:tabs>
          <w:tab w:val="num" w:pos="720"/>
        </w:tabs>
        <w:ind w:left="720" w:hanging="360"/>
      </w:pPr>
      <w:rPr>
        <w:rFonts w:ascii="Arial" w:hAnsi="Arial" w:hint="default"/>
      </w:rPr>
    </w:lvl>
    <w:lvl w:ilvl="1" w:tplc="5D0AD474" w:tentative="1">
      <w:start w:val="1"/>
      <w:numFmt w:val="bullet"/>
      <w:lvlText w:val="•"/>
      <w:lvlJc w:val="left"/>
      <w:pPr>
        <w:tabs>
          <w:tab w:val="num" w:pos="1440"/>
        </w:tabs>
        <w:ind w:left="1440" w:hanging="360"/>
      </w:pPr>
      <w:rPr>
        <w:rFonts w:ascii="Arial" w:hAnsi="Arial" w:hint="default"/>
      </w:rPr>
    </w:lvl>
    <w:lvl w:ilvl="2" w:tplc="F2425EC6" w:tentative="1">
      <w:start w:val="1"/>
      <w:numFmt w:val="bullet"/>
      <w:lvlText w:val="•"/>
      <w:lvlJc w:val="left"/>
      <w:pPr>
        <w:tabs>
          <w:tab w:val="num" w:pos="2160"/>
        </w:tabs>
        <w:ind w:left="2160" w:hanging="360"/>
      </w:pPr>
      <w:rPr>
        <w:rFonts w:ascii="Arial" w:hAnsi="Arial" w:hint="default"/>
      </w:rPr>
    </w:lvl>
    <w:lvl w:ilvl="3" w:tplc="3726FD9E" w:tentative="1">
      <w:start w:val="1"/>
      <w:numFmt w:val="bullet"/>
      <w:lvlText w:val="•"/>
      <w:lvlJc w:val="left"/>
      <w:pPr>
        <w:tabs>
          <w:tab w:val="num" w:pos="2880"/>
        </w:tabs>
        <w:ind w:left="2880" w:hanging="360"/>
      </w:pPr>
      <w:rPr>
        <w:rFonts w:ascii="Arial" w:hAnsi="Arial" w:hint="default"/>
      </w:rPr>
    </w:lvl>
    <w:lvl w:ilvl="4" w:tplc="4232CDE2" w:tentative="1">
      <w:start w:val="1"/>
      <w:numFmt w:val="bullet"/>
      <w:lvlText w:val="•"/>
      <w:lvlJc w:val="left"/>
      <w:pPr>
        <w:tabs>
          <w:tab w:val="num" w:pos="3600"/>
        </w:tabs>
        <w:ind w:left="3600" w:hanging="360"/>
      </w:pPr>
      <w:rPr>
        <w:rFonts w:ascii="Arial" w:hAnsi="Arial" w:hint="default"/>
      </w:rPr>
    </w:lvl>
    <w:lvl w:ilvl="5" w:tplc="02C45824" w:tentative="1">
      <w:start w:val="1"/>
      <w:numFmt w:val="bullet"/>
      <w:lvlText w:val="•"/>
      <w:lvlJc w:val="left"/>
      <w:pPr>
        <w:tabs>
          <w:tab w:val="num" w:pos="4320"/>
        </w:tabs>
        <w:ind w:left="4320" w:hanging="360"/>
      </w:pPr>
      <w:rPr>
        <w:rFonts w:ascii="Arial" w:hAnsi="Arial" w:hint="default"/>
      </w:rPr>
    </w:lvl>
    <w:lvl w:ilvl="6" w:tplc="BA6A279E" w:tentative="1">
      <w:start w:val="1"/>
      <w:numFmt w:val="bullet"/>
      <w:lvlText w:val="•"/>
      <w:lvlJc w:val="left"/>
      <w:pPr>
        <w:tabs>
          <w:tab w:val="num" w:pos="5040"/>
        </w:tabs>
        <w:ind w:left="5040" w:hanging="360"/>
      </w:pPr>
      <w:rPr>
        <w:rFonts w:ascii="Arial" w:hAnsi="Arial" w:hint="default"/>
      </w:rPr>
    </w:lvl>
    <w:lvl w:ilvl="7" w:tplc="368E71DC" w:tentative="1">
      <w:start w:val="1"/>
      <w:numFmt w:val="bullet"/>
      <w:lvlText w:val="•"/>
      <w:lvlJc w:val="left"/>
      <w:pPr>
        <w:tabs>
          <w:tab w:val="num" w:pos="5760"/>
        </w:tabs>
        <w:ind w:left="5760" w:hanging="360"/>
      </w:pPr>
      <w:rPr>
        <w:rFonts w:ascii="Arial" w:hAnsi="Arial" w:hint="default"/>
      </w:rPr>
    </w:lvl>
    <w:lvl w:ilvl="8" w:tplc="A438A2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7C4FC9"/>
    <w:multiLevelType w:val="hybridMultilevel"/>
    <w:tmpl w:val="0F3E0D3A"/>
    <w:lvl w:ilvl="0" w:tplc="AF4224E4">
      <w:start w:val="1"/>
      <w:numFmt w:val="bullet"/>
      <w:lvlText w:val="•"/>
      <w:lvlJc w:val="left"/>
      <w:pPr>
        <w:tabs>
          <w:tab w:val="num" w:pos="720"/>
        </w:tabs>
        <w:ind w:left="720" w:hanging="360"/>
      </w:pPr>
      <w:rPr>
        <w:rFonts w:ascii="Times New Roman" w:hAnsi="Times New Roman" w:hint="default"/>
      </w:rPr>
    </w:lvl>
    <w:lvl w:ilvl="1" w:tplc="9CDE7190" w:tentative="1">
      <w:start w:val="1"/>
      <w:numFmt w:val="bullet"/>
      <w:lvlText w:val="•"/>
      <w:lvlJc w:val="left"/>
      <w:pPr>
        <w:tabs>
          <w:tab w:val="num" w:pos="1440"/>
        </w:tabs>
        <w:ind w:left="1440" w:hanging="360"/>
      </w:pPr>
      <w:rPr>
        <w:rFonts w:ascii="Times New Roman" w:hAnsi="Times New Roman" w:hint="default"/>
      </w:rPr>
    </w:lvl>
    <w:lvl w:ilvl="2" w:tplc="1BD408D8" w:tentative="1">
      <w:start w:val="1"/>
      <w:numFmt w:val="bullet"/>
      <w:lvlText w:val="•"/>
      <w:lvlJc w:val="left"/>
      <w:pPr>
        <w:tabs>
          <w:tab w:val="num" w:pos="2160"/>
        </w:tabs>
        <w:ind w:left="2160" w:hanging="360"/>
      </w:pPr>
      <w:rPr>
        <w:rFonts w:ascii="Times New Roman" w:hAnsi="Times New Roman" w:hint="default"/>
      </w:rPr>
    </w:lvl>
    <w:lvl w:ilvl="3" w:tplc="AF420006" w:tentative="1">
      <w:start w:val="1"/>
      <w:numFmt w:val="bullet"/>
      <w:lvlText w:val="•"/>
      <w:lvlJc w:val="left"/>
      <w:pPr>
        <w:tabs>
          <w:tab w:val="num" w:pos="2880"/>
        </w:tabs>
        <w:ind w:left="2880" w:hanging="360"/>
      </w:pPr>
      <w:rPr>
        <w:rFonts w:ascii="Times New Roman" w:hAnsi="Times New Roman" w:hint="default"/>
      </w:rPr>
    </w:lvl>
    <w:lvl w:ilvl="4" w:tplc="2EA4B40A" w:tentative="1">
      <w:start w:val="1"/>
      <w:numFmt w:val="bullet"/>
      <w:lvlText w:val="•"/>
      <w:lvlJc w:val="left"/>
      <w:pPr>
        <w:tabs>
          <w:tab w:val="num" w:pos="3600"/>
        </w:tabs>
        <w:ind w:left="3600" w:hanging="360"/>
      </w:pPr>
      <w:rPr>
        <w:rFonts w:ascii="Times New Roman" w:hAnsi="Times New Roman" w:hint="default"/>
      </w:rPr>
    </w:lvl>
    <w:lvl w:ilvl="5" w:tplc="5AA26584" w:tentative="1">
      <w:start w:val="1"/>
      <w:numFmt w:val="bullet"/>
      <w:lvlText w:val="•"/>
      <w:lvlJc w:val="left"/>
      <w:pPr>
        <w:tabs>
          <w:tab w:val="num" w:pos="4320"/>
        </w:tabs>
        <w:ind w:left="4320" w:hanging="360"/>
      </w:pPr>
      <w:rPr>
        <w:rFonts w:ascii="Times New Roman" w:hAnsi="Times New Roman" w:hint="default"/>
      </w:rPr>
    </w:lvl>
    <w:lvl w:ilvl="6" w:tplc="0D64FFB6" w:tentative="1">
      <w:start w:val="1"/>
      <w:numFmt w:val="bullet"/>
      <w:lvlText w:val="•"/>
      <w:lvlJc w:val="left"/>
      <w:pPr>
        <w:tabs>
          <w:tab w:val="num" w:pos="5040"/>
        </w:tabs>
        <w:ind w:left="5040" w:hanging="360"/>
      </w:pPr>
      <w:rPr>
        <w:rFonts w:ascii="Times New Roman" w:hAnsi="Times New Roman" w:hint="default"/>
      </w:rPr>
    </w:lvl>
    <w:lvl w:ilvl="7" w:tplc="6CF0BA44" w:tentative="1">
      <w:start w:val="1"/>
      <w:numFmt w:val="bullet"/>
      <w:lvlText w:val="•"/>
      <w:lvlJc w:val="left"/>
      <w:pPr>
        <w:tabs>
          <w:tab w:val="num" w:pos="5760"/>
        </w:tabs>
        <w:ind w:left="5760" w:hanging="360"/>
      </w:pPr>
      <w:rPr>
        <w:rFonts w:ascii="Times New Roman" w:hAnsi="Times New Roman" w:hint="default"/>
      </w:rPr>
    </w:lvl>
    <w:lvl w:ilvl="8" w:tplc="72C8064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992F98"/>
    <w:multiLevelType w:val="hybridMultilevel"/>
    <w:tmpl w:val="197E7E7E"/>
    <w:lvl w:ilvl="0" w:tplc="07AE138E">
      <w:start w:val="1"/>
      <w:numFmt w:val="bullet"/>
      <w:lvlText w:val="-"/>
      <w:lvlJc w:val="left"/>
      <w:pPr>
        <w:tabs>
          <w:tab w:val="num" w:pos="720"/>
        </w:tabs>
        <w:ind w:left="720" w:hanging="360"/>
      </w:pPr>
      <w:rPr>
        <w:rFonts w:ascii="Times New Roman" w:hAnsi="Times New Roman" w:hint="default"/>
      </w:rPr>
    </w:lvl>
    <w:lvl w:ilvl="1" w:tplc="6F5EDDCE" w:tentative="1">
      <w:start w:val="1"/>
      <w:numFmt w:val="bullet"/>
      <w:lvlText w:val="-"/>
      <w:lvlJc w:val="left"/>
      <w:pPr>
        <w:tabs>
          <w:tab w:val="num" w:pos="1440"/>
        </w:tabs>
        <w:ind w:left="1440" w:hanging="360"/>
      </w:pPr>
      <w:rPr>
        <w:rFonts w:ascii="Times New Roman" w:hAnsi="Times New Roman" w:hint="default"/>
      </w:rPr>
    </w:lvl>
    <w:lvl w:ilvl="2" w:tplc="BF5CD5BA" w:tentative="1">
      <w:start w:val="1"/>
      <w:numFmt w:val="bullet"/>
      <w:lvlText w:val="-"/>
      <w:lvlJc w:val="left"/>
      <w:pPr>
        <w:tabs>
          <w:tab w:val="num" w:pos="2160"/>
        </w:tabs>
        <w:ind w:left="2160" w:hanging="360"/>
      </w:pPr>
      <w:rPr>
        <w:rFonts w:ascii="Times New Roman" w:hAnsi="Times New Roman" w:hint="default"/>
      </w:rPr>
    </w:lvl>
    <w:lvl w:ilvl="3" w:tplc="CBD2B400" w:tentative="1">
      <w:start w:val="1"/>
      <w:numFmt w:val="bullet"/>
      <w:lvlText w:val="-"/>
      <w:lvlJc w:val="left"/>
      <w:pPr>
        <w:tabs>
          <w:tab w:val="num" w:pos="2880"/>
        </w:tabs>
        <w:ind w:left="2880" w:hanging="360"/>
      </w:pPr>
      <w:rPr>
        <w:rFonts w:ascii="Times New Roman" w:hAnsi="Times New Roman" w:hint="default"/>
      </w:rPr>
    </w:lvl>
    <w:lvl w:ilvl="4" w:tplc="D5AA6F02" w:tentative="1">
      <w:start w:val="1"/>
      <w:numFmt w:val="bullet"/>
      <w:lvlText w:val="-"/>
      <w:lvlJc w:val="left"/>
      <w:pPr>
        <w:tabs>
          <w:tab w:val="num" w:pos="3600"/>
        </w:tabs>
        <w:ind w:left="3600" w:hanging="360"/>
      </w:pPr>
      <w:rPr>
        <w:rFonts w:ascii="Times New Roman" w:hAnsi="Times New Roman" w:hint="default"/>
      </w:rPr>
    </w:lvl>
    <w:lvl w:ilvl="5" w:tplc="06486BE6" w:tentative="1">
      <w:start w:val="1"/>
      <w:numFmt w:val="bullet"/>
      <w:lvlText w:val="-"/>
      <w:lvlJc w:val="left"/>
      <w:pPr>
        <w:tabs>
          <w:tab w:val="num" w:pos="4320"/>
        </w:tabs>
        <w:ind w:left="4320" w:hanging="360"/>
      </w:pPr>
      <w:rPr>
        <w:rFonts w:ascii="Times New Roman" w:hAnsi="Times New Roman" w:hint="default"/>
      </w:rPr>
    </w:lvl>
    <w:lvl w:ilvl="6" w:tplc="F476FFD8" w:tentative="1">
      <w:start w:val="1"/>
      <w:numFmt w:val="bullet"/>
      <w:lvlText w:val="-"/>
      <w:lvlJc w:val="left"/>
      <w:pPr>
        <w:tabs>
          <w:tab w:val="num" w:pos="5040"/>
        </w:tabs>
        <w:ind w:left="5040" w:hanging="360"/>
      </w:pPr>
      <w:rPr>
        <w:rFonts w:ascii="Times New Roman" w:hAnsi="Times New Roman" w:hint="default"/>
      </w:rPr>
    </w:lvl>
    <w:lvl w:ilvl="7" w:tplc="95D48F08" w:tentative="1">
      <w:start w:val="1"/>
      <w:numFmt w:val="bullet"/>
      <w:lvlText w:val="-"/>
      <w:lvlJc w:val="left"/>
      <w:pPr>
        <w:tabs>
          <w:tab w:val="num" w:pos="5760"/>
        </w:tabs>
        <w:ind w:left="5760" w:hanging="360"/>
      </w:pPr>
      <w:rPr>
        <w:rFonts w:ascii="Times New Roman" w:hAnsi="Times New Roman" w:hint="default"/>
      </w:rPr>
    </w:lvl>
    <w:lvl w:ilvl="8" w:tplc="B3D0A0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4D4320D"/>
    <w:multiLevelType w:val="hybridMultilevel"/>
    <w:tmpl w:val="9DA0AEEE"/>
    <w:lvl w:ilvl="0" w:tplc="8D0EE64C">
      <w:start w:val="1"/>
      <w:numFmt w:val="bullet"/>
      <w:lvlText w:val="-"/>
      <w:lvlJc w:val="left"/>
      <w:pPr>
        <w:tabs>
          <w:tab w:val="num" w:pos="720"/>
        </w:tabs>
        <w:ind w:left="720" w:hanging="360"/>
      </w:pPr>
      <w:rPr>
        <w:rFonts w:ascii="Times New Roman" w:hAnsi="Times New Roman" w:hint="default"/>
      </w:rPr>
    </w:lvl>
    <w:lvl w:ilvl="1" w:tplc="A0848BCE" w:tentative="1">
      <w:start w:val="1"/>
      <w:numFmt w:val="bullet"/>
      <w:lvlText w:val="-"/>
      <w:lvlJc w:val="left"/>
      <w:pPr>
        <w:tabs>
          <w:tab w:val="num" w:pos="1440"/>
        </w:tabs>
        <w:ind w:left="1440" w:hanging="360"/>
      </w:pPr>
      <w:rPr>
        <w:rFonts w:ascii="Times New Roman" w:hAnsi="Times New Roman" w:hint="default"/>
      </w:rPr>
    </w:lvl>
    <w:lvl w:ilvl="2" w:tplc="E6AE4806" w:tentative="1">
      <w:start w:val="1"/>
      <w:numFmt w:val="bullet"/>
      <w:lvlText w:val="-"/>
      <w:lvlJc w:val="left"/>
      <w:pPr>
        <w:tabs>
          <w:tab w:val="num" w:pos="2160"/>
        </w:tabs>
        <w:ind w:left="2160" w:hanging="360"/>
      </w:pPr>
      <w:rPr>
        <w:rFonts w:ascii="Times New Roman" w:hAnsi="Times New Roman" w:hint="default"/>
      </w:rPr>
    </w:lvl>
    <w:lvl w:ilvl="3" w:tplc="9F4220C0" w:tentative="1">
      <w:start w:val="1"/>
      <w:numFmt w:val="bullet"/>
      <w:lvlText w:val="-"/>
      <w:lvlJc w:val="left"/>
      <w:pPr>
        <w:tabs>
          <w:tab w:val="num" w:pos="2880"/>
        </w:tabs>
        <w:ind w:left="2880" w:hanging="360"/>
      </w:pPr>
      <w:rPr>
        <w:rFonts w:ascii="Times New Roman" w:hAnsi="Times New Roman" w:hint="default"/>
      </w:rPr>
    </w:lvl>
    <w:lvl w:ilvl="4" w:tplc="CBCCEDD6" w:tentative="1">
      <w:start w:val="1"/>
      <w:numFmt w:val="bullet"/>
      <w:lvlText w:val="-"/>
      <w:lvlJc w:val="left"/>
      <w:pPr>
        <w:tabs>
          <w:tab w:val="num" w:pos="3600"/>
        </w:tabs>
        <w:ind w:left="3600" w:hanging="360"/>
      </w:pPr>
      <w:rPr>
        <w:rFonts w:ascii="Times New Roman" w:hAnsi="Times New Roman" w:hint="default"/>
      </w:rPr>
    </w:lvl>
    <w:lvl w:ilvl="5" w:tplc="CA02670E" w:tentative="1">
      <w:start w:val="1"/>
      <w:numFmt w:val="bullet"/>
      <w:lvlText w:val="-"/>
      <w:lvlJc w:val="left"/>
      <w:pPr>
        <w:tabs>
          <w:tab w:val="num" w:pos="4320"/>
        </w:tabs>
        <w:ind w:left="4320" w:hanging="360"/>
      </w:pPr>
      <w:rPr>
        <w:rFonts w:ascii="Times New Roman" w:hAnsi="Times New Roman" w:hint="default"/>
      </w:rPr>
    </w:lvl>
    <w:lvl w:ilvl="6" w:tplc="1EBC6D9C" w:tentative="1">
      <w:start w:val="1"/>
      <w:numFmt w:val="bullet"/>
      <w:lvlText w:val="-"/>
      <w:lvlJc w:val="left"/>
      <w:pPr>
        <w:tabs>
          <w:tab w:val="num" w:pos="5040"/>
        </w:tabs>
        <w:ind w:left="5040" w:hanging="360"/>
      </w:pPr>
      <w:rPr>
        <w:rFonts w:ascii="Times New Roman" w:hAnsi="Times New Roman" w:hint="default"/>
      </w:rPr>
    </w:lvl>
    <w:lvl w:ilvl="7" w:tplc="5D1C8B96" w:tentative="1">
      <w:start w:val="1"/>
      <w:numFmt w:val="bullet"/>
      <w:lvlText w:val="-"/>
      <w:lvlJc w:val="left"/>
      <w:pPr>
        <w:tabs>
          <w:tab w:val="num" w:pos="5760"/>
        </w:tabs>
        <w:ind w:left="5760" w:hanging="360"/>
      </w:pPr>
      <w:rPr>
        <w:rFonts w:ascii="Times New Roman" w:hAnsi="Times New Roman" w:hint="default"/>
      </w:rPr>
    </w:lvl>
    <w:lvl w:ilvl="8" w:tplc="698A5A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9"/>
  </w:num>
  <w:num w:numId="3">
    <w:abstractNumId w:val="11"/>
  </w:num>
  <w:num w:numId="4">
    <w:abstractNumId w:val="5"/>
  </w:num>
  <w:num w:numId="5">
    <w:abstractNumId w:val="8"/>
  </w:num>
  <w:num w:numId="6">
    <w:abstractNumId w:val="1"/>
  </w:num>
  <w:num w:numId="7">
    <w:abstractNumId w:val="3"/>
  </w:num>
  <w:num w:numId="8">
    <w:abstractNumId w:val="4"/>
  </w:num>
  <w:num w:numId="9">
    <w:abstractNumId w:val="10"/>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859B4"/>
    <w:rsid w:val="00095344"/>
    <w:rsid w:val="0009683B"/>
    <w:rsid w:val="00120A3E"/>
    <w:rsid w:val="0013547C"/>
    <w:rsid w:val="001363EE"/>
    <w:rsid w:val="00141901"/>
    <w:rsid w:val="001A2516"/>
    <w:rsid w:val="00225D3B"/>
    <w:rsid w:val="002260E2"/>
    <w:rsid w:val="00250BA8"/>
    <w:rsid w:val="002C2161"/>
    <w:rsid w:val="002D5E96"/>
    <w:rsid w:val="00313A31"/>
    <w:rsid w:val="00364A6F"/>
    <w:rsid w:val="003677F8"/>
    <w:rsid w:val="00370725"/>
    <w:rsid w:val="00384C82"/>
    <w:rsid w:val="00390268"/>
    <w:rsid w:val="003932D9"/>
    <w:rsid w:val="003B002E"/>
    <w:rsid w:val="00400F29"/>
    <w:rsid w:val="00403868"/>
    <w:rsid w:val="00405CF9"/>
    <w:rsid w:val="004418BA"/>
    <w:rsid w:val="00441970"/>
    <w:rsid w:val="004B774E"/>
    <w:rsid w:val="004C0CBC"/>
    <w:rsid w:val="005046D7"/>
    <w:rsid w:val="005446E3"/>
    <w:rsid w:val="005538CA"/>
    <w:rsid w:val="00574687"/>
    <w:rsid w:val="005B2409"/>
    <w:rsid w:val="005C343D"/>
    <w:rsid w:val="005E01A2"/>
    <w:rsid w:val="005E1646"/>
    <w:rsid w:val="006323EC"/>
    <w:rsid w:val="00664FCE"/>
    <w:rsid w:val="006C3E61"/>
    <w:rsid w:val="006C47FD"/>
    <w:rsid w:val="006E30E0"/>
    <w:rsid w:val="00701258"/>
    <w:rsid w:val="0072312D"/>
    <w:rsid w:val="00743781"/>
    <w:rsid w:val="00750DEE"/>
    <w:rsid w:val="007642AF"/>
    <w:rsid w:val="0079160B"/>
    <w:rsid w:val="007C0E85"/>
    <w:rsid w:val="007C1585"/>
    <w:rsid w:val="007D3285"/>
    <w:rsid w:val="007FF01A"/>
    <w:rsid w:val="008274FF"/>
    <w:rsid w:val="008850D1"/>
    <w:rsid w:val="008B3402"/>
    <w:rsid w:val="008C7EFD"/>
    <w:rsid w:val="008D4553"/>
    <w:rsid w:val="00907007"/>
    <w:rsid w:val="00943D26"/>
    <w:rsid w:val="00952357"/>
    <w:rsid w:val="00992F3A"/>
    <w:rsid w:val="009A1A12"/>
    <w:rsid w:val="009A2AF1"/>
    <w:rsid w:val="009B03FC"/>
    <w:rsid w:val="009B4DD4"/>
    <w:rsid w:val="009B69C6"/>
    <w:rsid w:val="009C3BD5"/>
    <w:rsid w:val="009F021F"/>
    <w:rsid w:val="00A04E8E"/>
    <w:rsid w:val="00A14286"/>
    <w:rsid w:val="00A24792"/>
    <w:rsid w:val="00A64487"/>
    <w:rsid w:val="00A66D58"/>
    <w:rsid w:val="00A97788"/>
    <w:rsid w:val="00AD50B8"/>
    <w:rsid w:val="00B11D88"/>
    <w:rsid w:val="00B32649"/>
    <w:rsid w:val="00B407F1"/>
    <w:rsid w:val="00B7143C"/>
    <w:rsid w:val="00B826B9"/>
    <w:rsid w:val="00B86B5F"/>
    <w:rsid w:val="00BE2D28"/>
    <w:rsid w:val="00BF5A06"/>
    <w:rsid w:val="00C06526"/>
    <w:rsid w:val="00C4361A"/>
    <w:rsid w:val="00C6114D"/>
    <w:rsid w:val="00C72B4C"/>
    <w:rsid w:val="00C8561F"/>
    <w:rsid w:val="00CA34AB"/>
    <w:rsid w:val="00CA377C"/>
    <w:rsid w:val="00CB3160"/>
    <w:rsid w:val="00CC28FD"/>
    <w:rsid w:val="00D1570E"/>
    <w:rsid w:val="00D204EB"/>
    <w:rsid w:val="00D208BD"/>
    <w:rsid w:val="00DA1B0F"/>
    <w:rsid w:val="00DA7163"/>
    <w:rsid w:val="00DC5876"/>
    <w:rsid w:val="00DE17E5"/>
    <w:rsid w:val="00E01146"/>
    <w:rsid w:val="00E06918"/>
    <w:rsid w:val="00E2514C"/>
    <w:rsid w:val="00E557EC"/>
    <w:rsid w:val="00E7616C"/>
    <w:rsid w:val="00E84FEF"/>
    <w:rsid w:val="00E90C5B"/>
    <w:rsid w:val="00EC1180"/>
    <w:rsid w:val="00ED6F8A"/>
    <w:rsid w:val="00EF5970"/>
    <w:rsid w:val="00F23F7C"/>
    <w:rsid w:val="00F72D04"/>
    <w:rsid w:val="00F74100"/>
    <w:rsid w:val="00F76816"/>
    <w:rsid w:val="00F92180"/>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792"/>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NormalWeb">
    <w:name w:val="Normal (Web)"/>
    <w:basedOn w:val="Normal"/>
    <w:uiPriority w:val="99"/>
    <w:semiHidden/>
    <w:unhideWhenUsed/>
    <w:rsid w:val="00A24792"/>
    <w:pPr>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3392">
      <w:bodyDiv w:val="1"/>
      <w:marLeft w:val="0"/>
      <w:marRight w:val="0"/>
      <w:marTop w:val="0"/>
      <w:marBottom w:val="0"/>
      <w:divBdr>
        <w:top w:val="none" w:sz="0" w:space="0" w:color="auto"/>
        <w:left w:val="none" w:sz="0" w:space="0" w:color="auto"/>
        <w:bottom w:val="none" w:sz="0" w:space="0" w:color="auto"/>
        <w:right w:val="none" w:sz="0" w:space="0" w:color="auto"/>
      </w:divBdr>
    </w:div>
    <w:div w:id="547883728">
      <w:bodyDiv w:val="1"/>
      <w:marLeft w:val="0"/>
      <w:marRight w:val="0"/>
      <w:marTop w:val="0"/>
      <w:marBottom w:val="0"/>
      <w:divBdr>
        <w:top w:val="none" w:sz="0" w:space="0" w:color="auto"/>
        <w:left w:val="none" w:sz="0" w:space="0" w:color="auto"/>
        <w:bottom w:val="none" w:sz="0" w:space="0" w:color="auto"/>
        <w:right w:val="none" w:sz="0" w:space="0" w:color="auto"/>
      </w:divBdr>
    </w:div>
    <w:div w:id="60427028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20">
          <w:marLeft w:val="446"/>
          <w:marRight w:val="0"/>
          <w:marTop w:val="0"/>
          <w:marBottom w:val="0"/>
          <w:divBdr>
            <w:top w:val="none" w:sz="0" w:space="0" w:color="auto"/>
            <w:left w:val="none" w:sz="0" w:space="0" w:color="auto"/>
            <w:bottom w:val="none" w:sz="0" w:space="0" w:color="auto"/>
            <w:right w:val="none" w:sz="0" w:space="0" w:color="auto"/>
          </w:divBdr>
        </w:div>
        <w:div w:id="176161696">
          <w:marLeft w:val="446"/>
          <w:marRight w:val="0"/>
          <w:marTop w:val="0"/>
          <w:marBottom w:val="0"/>
          <w:divBdr>
            <w:top w:val="none" w:sz="0" w:space="0" w:color="auto"/>
            <w:left w:val="none" w:sz="0" w:space="0" w:color="auto"/>
            <w:bottom w:val="none" w:sz="0" w:space="0" w:color="auto"/>
            <w:right w:val="none" w:sz="0" w:space="0" w:color="auto"/>
          </w:divBdr>
        </w:div>
        <w:div w:id="5329649">
          <w:marLeft w:val="446"/>
          <w:marRight w:val="0"/>
          <w:marTop w:val="0"/>
          <w:marBottom w:val="0"/>
          <w:divBdr>
            <w:top w:val="none" w:sz="0" w:space="0" w:color="auto"/>
            <w:left w:val="none" w:sz="0" w:space="0" w:color="auto"/>
            <w:bottom w:val="none" w:sz="0" w:space="0" w:color="auto"/>
            <w:right w:val="none" w:sz="0" w:space="0" w:color="auto"/>
          </w:divBdr>
        </w:div>
        <w:div w:id="1607809109">
          <w:marLeft w:val="446"/>
          <w:marRight w:val="0"/>
          <w:marTop w:val="0"/>
          <w:marBottom w:val="0"/>
          <w:divBdr>
            <w:top w:val="none" w:sz="0" w:space="0" w:color="auto"/>
            <w:left w:val="none" w:sz="0" w:space="0" w:color="auto"/>
            <w:bottom w:val="none" w:sz="0" w:space="0" w:color="auto"/>
            <w:right w:val="none" w:sz="0" w:space="0" w:color="auto"/>
          </w:divBdr>
        </w:div>
      </w:divsChild>
    </w:div>
    <w:div w:id="621889665">
      <w:bodyDiv w:val="1"/>
      <w:marLeft w:val="0"/>
      <w:marRight w:val="0"/>
      <w:marTop w:val="0"/>
      <w:marBottom w:val="0"/>
      <w:divBdr>
        <w:top w:val="none" w:sz="0" w:space="0" w:color="auto"/>
        <w:left w:val="none" w:sz="0" w:space="0" w:color="auto"/>
        <w:bottom w:val="none" w:sz="0" w:space="0" w:color="auto"/>
        <w:right w:val="none" w:sz="0" w:space="0" w:color="auto"/>
      </w:divBdr>
    </w:div>
    <w:div w:id="760445322">
      <w:bodyDiv w:val="1"/>
      <w:marLeft w:val="0"/>
      <w:marRight w:val="0"/>
      <w:marTop w:val="0"/>
      <w:marBottom w:val="0"/>
      <w:divBdr>
        <w:top w:val="none" w:sz="0" w:space="0" w:color="auto"/>
        <w:left w:val="none" w:sz="0" w:space="0" w:color="auto"/>
        <w:bottom w:val="none" w:sz="0" w:space="0" w:color="auto"/>
        <w:right w:val="none" w:sz="0" w:space="0" w:color="auto"/>
      </w:divBdr>
      <w:divsChild>
        <w:div w:id="1662586592">
          <w:marLeft w:val="547"/>
          <w:marRight w:val="0"/>
          <w:marTop w:val="0"/>
          <w:marBottom w:val="0"/>
          <w:divBdr>
            <w:top w:val="none" w:sz="0" w:space="0" w:color="auto"/>
            <w:left w:val="none" w:sz="0" w:space="0" w:color="auto"/>
            <w:bottom w:val="none" w:sz="0" w:space="0" w:color="auto"/>
            <w:right w:val="none" w:sz="0" w:space="0" w:color="auto"/>
          </w:divBdr>
        </w:div>
        <w:div w:id="950671176">
          <w:marLeft w:val="547"/>
          <w:marRight w:val="0"/>
          <w:marTop w:val="0"/>
          <w:marBottom w:val="0"/>
          <w:divBdr>
            <w:top w:val="none" w:sz="0" w:space="0" w:color="auto"/>
            <w:left w:val="none" w:sz="0" w:space="0" w:color="auto"/>
            <w:bottom w:val="none" w:sz="0" w:space="0" w:color="auto"/>
            <w:right w:val="none" w:sz="0" w:space="0" w:color="auto"/>
          </w:divBdr>
        </w:div>
        <w:div w:id="1052120033">
          <w:marLeft w:val="547"/>
          <w:marRight w:val="0"/>
          <w:marTop w:val="0"/>
          <w:marBottom w:val="0"/>
          <w:divBdr>
            <w:top w:val="none" w:sz="0" w:space="0" w:color="auto"/>
            <w:left w:val="none" w:sz="0" w:space="0" w:color="auto"/>
            <w:bottom w:val="none" w:sz="0" w:space="0" w:color="auto"/>
            <w:right w:val="none" w:sz="0" w:space="0" w:color="auto"/>
          </w:divBdr>
        </w:div>
      </w:divsChild>
    </w:div>
    <w:div w:id="850609835">
      <w:bodyDiv w:val="1"/>
      <w:marLeft w:val="0"/>
      <w:marRight w:val="0"/>
      <w:marTop w:val="0"/>
      <w:marBottom w:val="0"/>
      <w:divBdr>
        <w:top w:val="none" w:sz="0" w:space="0" w:color="auto"/>
        <w:left w:val="none" w:sz="0" w:space="0" w:color="auto"/>
        <w:bottom w:val="none" w:sz="0" w:space="0" w:color="auto"/>
        <w:right w:val="none" w:sz="0" w:space="0" w:color="auto"/>
      </w:divBdr>
      <w:divsChild>
        <w:div w:id="2137674606">
          <w:marLeft w:val="547"/>
          <w:marRight w:val="0"/>
          <w:marTop w:val="0"/>
          <w:marBottom w:val="0"/>
          <w:divBdr>
            <w:top w:val="none" w:sz="0" w:space="0" w:color="auto"/>
            <w:left w:val="none" w:sz="0" w:space="0" w:color="auto"/>
            <w:bottom w:val="none" w:sz="0" w:space="0" w:color="auto"/>
            <w:right w:val="none" w:sz="0" w:space="0" w:color="auto"/>
          </w:divBdr>
        </w:div>
        <w:div w:id="520436367">
          <w:marLeft w:val="547"/>
          <w:marRight w:val="0"/>
          <w:marTop w:val="0"/>
          <w:marBottom w:val="0"/>
          <w:divBdr>
            <w:top w:val="none" w:sz="0" w:space="0" w:color="auto"/>
            <w:left w:val="none" w:sz="0" w:space="0" w:color="auto"/>
            <w:bottom w:val="none" w:sz="0" w:space="0" w:color="auto"/>
            <w:right w:val="none" w:sz="0" w:space="0" w:color="auto"/>
          </w:divBdr>
        </w:div>
        <w:div w:id="1374305698">
          <w:marLeft w:val="547"/>
          <w:marRight w:val="0"/>
          <w:marTop w:val="0"/>
          <w:marBottom w:val="0"/>
          <w:divBdr>
            <w:top w:val="none" w:sz="0" w:space="0" w:color="auto"/>
            <w:left w:val="none" w:sz="0" w:space="0" w:color="auto"/>
            <w:bottom w:val="none" w:sz="0" w:space="0" w:color="auto"/>
            <w:right w:val="none" w:sz="0" w:space="0" w:color="auto"/>
          </w:divBdr>
        </w:div>
        <w:div w:id="1315258390">
          <w:marLeft w:val="547"/>
          <w:marRight w:val="0"/>
          <w:marTop w:val="0"/>
          <w:marBottom w:val="0"/>
          <w:divBdr>
            <w:top w:val="none" w:sz="0" w:space="0" w:color="auto"/>
            <w:left w:val="none" w:sz="0" w:space="0" w:color="auto"/>
            <w:bottom w:val="none" w:sz="0" w:space="0" w:color="auto"/>
            <w:right w:val="none" w:sz="0" w:space="0" w:color="auto"/>
          </w:divBdr>
        </w:div>
      </w:divsChild>
    </w:div>
    <w:div w:id="1143891036">
      <w:bodyDiv w:val="1"/>
      <w:marLeft w:val="0"/>
      <w:marRight w:val="0"/>
      <w:marTop w:val="0"/>
      <w:marBottom w:val="0"/>
      <w:divBdr>
        <w:top w:val="none" w:sz="0" w:space="0" w:color="auto"/>
        <w:left w:val="none" w:sz="0" w:space="0" w:color="auto"/>
        <w:bottom w:val="none" w:sz="0" w:space="0" w:color="auto"/>
        <w:right w:val="none" w:sz="0" w:space="0" w:color="auto"/>
      </w:divBdr>
      <w:divsChild>
        <w:div w:id="767234288">
          <w:marLeft w:val="360"/>
          <w:marRight w:val="0"/>
          <w:marTop w:val="0"/>
          <w:marBottom w:val="72"/>
          <w:divBdr>
            <w:top w:val="none" w:sz="0" w:space="0" w:color="auto"/>
            <w:left w:val="none" w:sz="0" w:space="0" w:color="auto"/>
            <w:bottom w:val="none" w:sz="0" w:space="0" w:color="auto"/>
            <w:right w:val="none" w:sz="0" w:space="0" w:color="auto"/>
          </w:divBdr>
        </w:div>
        <w:div w:id="2074547393">
          <w:marLeft w:val="360"/>
          <w:marRight w:val="0"/>
          <w:marTop w:val="0"/>
          <w:marBottom w:val="72"/>
          <w:divBdr>
            <w:top w:val="none" w:sz="0" w:space="0" w:color="auto"/>
            <w:left w:val="none" w:sz="0" w:space="0" w:color="auto"/>
            <w:bottom w:val="none" w:sz="0" w:space="0" w:color="auto"/>
            <w:right w:val="none" w:sz="0" w:space="0" w:color="auto"/>
          </w:divBdr>
        </w:div>
      </w:divsChild>
    </w:div>
    <w:div w:id="1292587417">
      <w:bodyDiv w:val="1"/>
      <w:marLeft w:val="0"/>
      <w:marRight w:val="0"/>
      <w:marTop w:val="0"/>
      <w:marBottom w:val="0"/>
      <w:divBdr>
        <w:top w:val="none" w:sz="0" w:space="0" w:color="auto"/>
        <w:left w:val="none" w:sz="0" w:space="0" w:color="auto"/>
        <w:bottom w:val="none" w:sz="0" w:space="0" w:color="auto"/>
        <w:right w:val="none" w:sz="0" w:space="0" w:color="auto"/>
      </w:divBdr>
    </w:div>
    <w:div w:id="1380744886">
      <w:bodyDiv w:val="1"/>
      <w:marLeft w:val="0"/>
      <w:marRight w:val="0"/>
      <w:marTop w:val="0"/>
      <w:marBottom w:val="0"/>
      <w:divBdr>
        <w:top w:val="none" w:sz="0" w:space="0" w:color="auto"/>
        <w:left w:val="none" w:sz="0" w:space="0" w:color="auto"/>
        <w:bottom w:val="none" w:sz="0" w:space="0" w:color="auto"/>
        <w:right w:val="none" w:sz="0" w:space="0" w:color="auto"/>
      </w:divBdr>
      <w:divsChild>
        <w:div w:id="203370737">
          <w:marLeft w:val="547"/>
          <w:marRight w:val="0"/>
          <w:marTop w:val="0"/>
          <w:marBottom w:val="0"/>
          <w:divBdr>
            <w:top w:val="none" w:sz="0" w:space="0" w:color="auto"/>
            <w:left w:val="none" w:sz="0" w:space="0" w:color="auto"/>
            <w:bottom w:val="none" w:sz="0" w:space="0" w:color="auto"/>
            <w:right w:val="none" w:sz="0" w:space="0" w:color="auto"/>
          </w:divBdr>
        </w:div>
        <w:div w:id="1031801074">
          <w:marLeft w:val="547"/>
          <w:marRight w:val="0"/>
          <w:marTop w:val="0"/>
          <w:marBottom w:val="0"/>
          <w:divBdr>
            <w:top w:val="none" w:sz="0" w:space="0" w:color="auto"/>
            <w:left w:val="none" w:sz="0" w:space="0" w:color="auto"/>
            <w:bottom w:val="none" w:sz="0" w:space="0" w:color="auto"/>
            <w:right w:val="none" w:sz="0" w:space="0" w:color="auto"/>
          </w:divBdr>
        </w:div>
        <w:div w:id="900139407">
          <w:marLeft w:val="547"/>
          <w:marRight w:val="0"/>
          <w:marTop w:val="0"/>
          <w:marBottom w:val="0"/>
          <w:divBdr>
            <w:top w:val="none" w:sz="0" w:space="0" w:color="auto"/>
            <w:left w:val="none" w:sz="0" w:space="0" w:color="auto"/>
            <w:bottom w:val="none" w:sz="0" w:space="0" w:color="auto"/>
            <w:right w:val="none" w:sz="0" w:space="0" w:color="auto"/>
          </w:divBdr>
        </w:div>
        <w:div w:id="1354501797">
          <w:marLeft w:val="547"/>
          <w:marRight w:val="0"/>
          <w:marTop w:val="0"/>
          <w:marBottom w:val="0"/>
          <w:divBdr>
            <w:top w:val="none" w:sz="0" w:space="0" w:color="auto"/>
            <w:left w:val="none" w:sz="0" w:space="0" w:color="auto"/>
            <w:bottom w:val="none" w:sz="0" w:space="0" w:color="auto"/>
            <w:right w:val="none" w:sz="0" w:space="0" w:color="auto"/>
          </w:divBdr>
        </w:div>
      </w:divsChild>
    </w:div>
    <w:div w:id="1513453583">
      <w:bodyDiv w:val="1"/>
      <w:marLeft w:val="0"/>
      <w:marRight w:val="0"/>
      <w:marTop w:val="0"/>
      <w:marBottom w:val="0"/>
      <w:divBdr>
        <w:top w:val="none" w:sz="0" w:space="0" w:color="auto"/>
        <w:left w:val="none" w:sz="0" w:space="0" w:color="auto"/>
        <w:bottom w:val="none" w:sz="0" w:space="0" w:color="auto"/>
        <w:right w:val="none" w:sz="0" w:space="0" w:color="auto"/>
      </w:divBdr>
      <w:divsChild>
        <w:div w:id="13310615">
          <w:marLeft w:val="446"/>
          <w:marRight w:val="0"/>
          <w:marTop w:val="0"/>
          <w:marBottom w:val="0"/>
          <w:divBdr>
            <w:top w:val="none" w:sz="0" w:space="0" w:color="auto"/>
            <w:left w:val="none" w:sz="0" w:space="0" w:color="auto"/>
            <w:bottom w:val="none" w:sz="0" w:space="0" w:color="auto"/>
            <w:right w:val="none" w:sz="0" w:space="0" w:color="auto"/>
          </w:divBdr>
        </w:div>
        <w:div w:id="609240570">
          <w:marLeft w:val="446"/>
          <w:marRight w:val="0"/>
          <w:marTop w:val="0"/>
          <w:marBottom w:val="0"/>
          <w:divBdr>
            <w:top w:val="none" w:sz="0" w:space="0" w:color="auto"/>
            <w:left w:val="none" w:sz="0" w:space="0" w:color="auto"/>
            <w:bottom w:val="none" w:sz="0" w:space="0" w:color="auto"/>
            <w:right w:val="none" w:sz="0" w:space="0" w:color="auto"/>
          </w:divBdr>
        </w:div>
        <w:div w:id="1908611651">
          <w:marLeft w:val="446"/>
          <w:marRight w:val="0"/>
          <w:marTop w:val="0"/>
          <w:marBottom w:val="0"/>
          <w:divBdr>
            <w:top w:val="none" w:sz="0" w:space="0" w:color="auto"/>
            <w:left w:val="none" w:sz="0" w:space="0" w:color="auto"/>
            <w:bottom w:val="none" w:sz="0" w:space="0" w:color="auto"/>
            <w:right w:val="none" w:sz="0" w:space="0" w:color="auto"/>
          </w:divBdr>
        </w:div>
        <w:div w:id="718406739">
          <w:marLeft w:val="446"/>
          <w:marRight w:val="0"/>
          <w:marTop w:val="0"/>
          <w:marBottom w:val="0"/>
          <w:divBdr>
            <w:top w:val="none" w:sz="0" w:space="0" w:color="auto"/>
            <w:left w:val="none" w:sz="0" w:space="0" w:color="auto"/>
            <w:bottom w:val="none" w:sz="0" w:space="0" w:color="auto"/>
            <w:right w:val="none" w:sz="0" w:space="0" w:color="auto"/>
          </w:divBdr>
        </w:div>
      </w:divsChild>
    </w:div>
    <w:div w:id="1552766647">
      <w:bodyDiv w:val="1"/>
      <w:marLeft w:val="0"/>
      <w:marRight w:val="0"/>
      <w:marTop w:val="0"/>
      <w:marBottom w:val="0"/>
      <w:divBdr>
        <w:top w:val="none" w:sz="0" w:space="0" w:color="auto"/>
        <w:left w:val="none" w:sz="0" w:space="0" w:color="auto"/>
        <w:bottom w:val="none" w:sz="0" w:space="0" w:color="auto"/>
        <w:right w:val="none" w:sz="0" w:space="0" w:color="auto"/>
      </w:divBdr>
      <w:divsChild>
        <w:div w:id="357126518">
          <w:marLeft w:val="547"/>
          <w:marRight w:val="0"/>
          <w:marTop w:val="0"/>
          <w:marBottom w:val="0"/>
          <w:divBdr>
            <w:top w:val="none" w:sz="0" w:space="0" w:color="auto"/>
            <w:left w:val="none" w:sz="0" w:space="0" w:color="auto"/>
            <w:bottom w:val="none" w:sz="0" w:space="0" w:color="auto"/>
            <w:right w:val="none" w:sz="0" w:space="0" w:color="auto"/>
          </w:divBdr>
        </w:div>
        <w:div w:id="385301098">
          <w:marLeft w:val="547"/>
          <w:marRight w:val="0"/>
          <w:marTop w:val="0"/>
          <w:marBottom w:val="0"/>
          <w:divBdr>
            <w:top w:val="none" w:sz="0" w:space="0" w:color="auto"/>
            <w:left w:val="none" w:sz="0" w:space="0" w:color="auto"/>
            <w:bottom w:val="none" w:sz="0" w:space="0" w:color="auto"/>
            <w:right w:val="none" w:sz="0" w:space="0" w:color="auto"/>
          </w:divBdr>
        </w:div>
        <w:div w:id="1653362736">
          <w:marLeft w:val="547"/>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693146593">
      <w:bodyDiv w:val="1"/>
      <w:marLeft w:val="0"/>
      <w:marRight w:val="0"/>
      <w:marTop w:val="0"/>
      <w:marBottom w:val="0"/>
      <w:divBdr>
        <w:top w:val="none" w:sz="0" w:space="0" w:color="auto"/>
        <w:left w:val="none" w:sz="0" w:space="0" w:color="auto"/>
        <w:bottom w:val="none" w:sz="0" w:space="0" w:color="auto"/>
        <w:right w:val="none" w:sz="0" w:space="0" w:color="auto"/>
      </w:divBdr>
      <w:divsChild>
        <w:div w:id="373820000">
          <w:marLeft w:val="547"/>
          <w:marRight w:val="0"/>
          <w:marTop w:val="0"/>
          <w:marBottom w:val="0"/>
          <w:divBdr>
            <w:top w:val="none" w:sz="0" w:space="0" w:color="auto"/>
            <w:left w:val="none" w:sz="0" w:space="0" w:color="auto"/>
            <w:bottom w:val="none" w:sz="0" w:space="0" w:color="auto"/>
            <w:right w:val="none" w:sz="0" w:space="0" w:color="auto"/>
          </w:divBdr>
        </w:div>
        <w:div w:id="571895293">
          <w:marLeft w:val="1166"/>
          <w:marRight w:val="0"/>
          <w:marTop w:val="0"/>
          <w:marBottom w:val="0"/>
          <w:divBdr>
            <w:top w:val="none" w:sz="0" w:space="0" w:color="auto"/>
            <w:left w:val="none" w:sz="0" w:space="0" w:color="auto"/>
            <w:bottom w:val="none" w:sz="0" w:space="0" w:color="auto"/>
            <w:right w:val="none" w:sz="0" w:space="0" w:color="auto"/>
          </w:divBdr>
        </w:div>
        <w:div w:id="1335457270">
          <w:marLeft w:val="1166"/>
          <w:marRight w:val="0"/>
          <w:marTop w:val="0"/>
          <w:marBottom w:val="0"/>
          <w:divBdr>
            <w:top w:val="none" w:sz="0" w:space="0" w:color="auto"/>
            <w:left w:val="none" w:sz="0" w:space="0" w:color="auto"/>
            <w:bottom w:val="none" w:sz="0" w:space="0" w:color="auto"/>
            <w:right w:val="none" w:sz="0" w:space="0" w:color="auto"/>
          </w:divBdr>
        </w:div>
        <w:div w:id="664358399">
          <w:marLeft w:val="1166"/>
          <w:marRight w:val="0"/>
          <w:marTop w:val="0"/>
          <w:marBottom w:val="0"/>
          <w:divBdr>
            <w:top w:val="none" w:sz="0" w:space="0" w:color="auto"/>
            <w:left w:val="none" w:sz="0" w:space="0" w:color="auto"/>
            <w:bottom w:val="none" w:sz="0" w:space="0" w:color="auto"/>
            <w:right w:val="none" w:sz="0" w:space="0" w:color="auto"/>
          </w:divBdr>
        </w:div>
        <w:div w:id="1304771220">
          <w:marLeft w:val="547"/>
          <w:marRight w:val="0"/>
          <w:marTop w:val="0"/>
          <w:marBottom w:val="0"/>
          <w:divBdr>
            <w:top w:val="none" w:sz="0" w:space="0" w:color="auto"/>
            <w:left w:val="none" w:sz="0" w:space="0" w:color="auto"/>
            <w:bottom w:val="none" w:sz="0" w:space="0" w:color="auto"/>
            <w:right w:val="none" w:sz="0" w:space="0" w:color="auto"/>
          </w:divBdr>
        </w:div>
        <w:div w:id="1360738210">
          <w:marLeft w:val="1166"/>
          <w:marRight w:val="0"/>
          <w:marTop w:val="0"/>
          <w:marBottom w:val="0"/>
          <w:divBdr>
            <w:top w:val="none" w:sz="0" w:space="0" w:color="auto"/>
            <w:left w:val="none" w:sz="0" w:space="0" w:color="auto"/>
            <w:bottom w:val="none" w:sz="0" w:space="0" w:color="auto"/>
            <w:right w:val="none" w:sz="0" w:space="0" w:color="auto"/>
          </w:divBdr>
        </w:div>
        <w:div w:id="561215421">
          <w:marLeft w:val="1166"/>
          <w:marRight w:val="0"/>
          <w:marTop w:val="0"/>
          <w:marBottom w:val="0"/>
          <w:divBdr>
            <w:top w:val="none" w:sz="0" w:space="0" w:color="auto"/>
            <w:left w:val="none" w:sz="0" w:space="0" w:color="auto"/>
            <w:bottom w:val="none" w:sz="0" w:space="0" w:color="auto"/>
            <w:right w:val="none" w:sz="0" w:space="0" w:color="auto"/>
          </w:divBdr>
        </w:div>
        <w:div w:id="1302922773">
          <w:marLeft w:val="547"/>
          <w:marRight w:val="0"/>
          <w:marTop w:val="0"/>
          <w:marBottom w:val="0"/>
          <w:divBdr>
            <w:top w:val="none" w:sz="0" w:space="0" w:color="auto"/>
            <w:left w:val="none" w:sz="0" w:space="0" w:color="auto"/>
            <w:bottom w:val="none" w:sz="0" w:space="0" w:color="auto"/>
            <w:right w:val="none" w:sz="0" w:space="0" w:color="auto"/>
          </w:divBdr>
        </w:div>
      </w:divsChild>
    </w:div>
    <w:div w:id="1726828328">
      <w:bodyDiv w:val="1"/>
      <w:marLeft w:val="0"/>
      <w:marRight w:val="0"/>
      <w:marTop w:val="0"/>
      <w:marBottom w:val="0"/>
      <w:divBdr>
        <w:top w:val="none" w:sz="0" w:space="0" w:color="auto"/>
        <w:left w:val="none" w:sz="0" w:space="0" w:color="auto"/>
        <w:bottom w:val="none" w:sz="0" w:space="0" w:color="auto"/>
        <w:right w:val="none" w:sz="0" w:space="0" w:color="auto"/>
      </w:divBdr>
    </w:div>
    <w:div w:id="1880051112">
      <w:bodyDiv w:val="1"/>
      <w:marLeft w:val="0"/>
      <w:marRight w:val="0"/>
      <w:marTop w:val="0"/>
      <w:marBottom w:val="0"/>
      <w:divBdr>
        <w:top w:val="none" w:sz="0" w:space="0" w:color="auto"/>
        <w:left w:val="none" w:sz="0" w:space="0" w:color="auto"/>
        <w:bottom w:val="none" w:sz="0" w:space="0" w:color="auto"/>
        <w:right w:val="none" w:sz="0" w:space="0" w:color="auto"/>
      </w:divBdr>
      <w:divsChild>
        <w:div w:id="2072388750">
          <w:marLeft w:val="360"/>
          <w:marRight w:val="0"/>
          <w:marTop w:val="0"/>
          <w:marBottom w:val="86"/>
          <w:divBdr>
            <w:top w:val="none" w:sz="0" w:space="0" w:color="auto"/>
            <w:left w:val="none" w:sz="0" w:space="0" w:color="auto"/>
            <w:bottom w:val="none" w:sz="0" w:space="0" w:color="auto"/>
            <w:right w:val="none" w:sz="0" w:space="0" w:color="auto"/>
          </w:divBdr>
        </w:div>
        <w:div w:id="566652628">
          <w:marLeft w:val="360"/>
          <w:marRight w:val="0"/>
          <w:marTop w:val="0"/>
          <w:marBottom w:val="86"/>
          <w:divBdr>
            <w:top w:val="none" w:sz="0" w:space="0" w:color="auto"/>
            <w:left w:val="none" w:sz="0" w:space="0" w:color="auto"/>
            <w:bottom w:val="none" w:sz="0" w:space="0" w:color="auto"/>
            <w:right w:val="none" w:sz="0" w:space="0" w:color="auto"/>
          </w:divBdr>
        </w:div>
      </w:divsChild>
    </w:div>
    <w:div w:id="1943492683">
      <w:bodyDiv w:val="1"/>
      <w:marLeft w:val="0"/>
      <w:marRight w:val="0"/>
      <w:marTop w:val="0"/>
      <w:marBottom w:val="0"/>
      <w:divBdr>
        <w:top w:val="none" w:sz="0" w:space="0" w:color="auto"/>
        <w:left w:val="none" w:sz="0" w:space="0" w:color="auto"/>
        <w:bottom w:val="none" w:sz="0" w:space="0" w:color="auto"/>
        <w:right w:val="none" w:sz="0" w:space="0" w:color="auto"/>
      </w:divBdr>
      <w:divsChild>
        <w:div w:id="2005208359">
          <w:marLeft w:val="360"/>
          <w:marRight w:val="0"/>
          <w:marTop w:val="0"/>
          <w:marBottom w:val="86"/>
          <w:divBdr>
            <w:top w:val="none" w:sz="0" w:space="0" w:color="auto"/>
            <w:left w:val="none" w:sz="0" w:space="0" w:color="auto"/>
            <w:bottom w:val="none" w:sz="0" w:space="0" w:color="auto"/>
            <w:right w:val="none" w:sz="0" w:space="0" w:color="auto"/>
          </w:divBdr>
        </w:div>
        <w:div w:id="1589342076">
          <w:marLeft w:val="360"/>
          <w:marRight w:val="0"/>
          <w:marTop w:val="0"/>
          <w:marBottom w:val="86"/>
          <w:divBdr>
            <w:top w:val="none" w:sz="0" w:space="0" w:color="auto"/>
            <w:left w:val="none" w:sz="0" w:space="0" w:color="auto"/>
            <w:bottom w:val="none" w:sz="0" w:space="0" w:color="auto"/>
            <w:right w:val="none" w:sz="0" w:space="0" w:color="auto"/>
          </w:divBdr>
        </w:div>
        <w:div w:id="1953434267">
          <w:marLeft w:val="360"/>
          <w:marRight w:val="0"/>
          <w:marTop w:val="0"/>
          <w:marBottom w:val="86"/>
          <w:divBdr>
            <w:top w:val="none" w:sz="0" w:space="0" w:color="auto"/>
            <w:left w:val="none" w:sz="0" w:space="0" w:color="auto"/>
            <w:bottom w:val="none" w:sz="0" w:space="0" w:color="auto"/>
            <w:right w:val="none" w:sz="0" w:space="0" w:color="auto"/>
          </w:divBdr>
        </w:div>
        <w:div w:id="2134592237">
          <w:marLeft w:val="360"/>
          <w:marRight w:val="0"/>
          <w:marTop w:val="0"/>
          <w:marBottom w:val="86"/>
          <w:divBdr>
            <w:top w:val="none" w:sz="0" w:space="0" w:color="auto"/>
            <w:left w:val="none" w:sz="0" w:space="0" w:color="auto"/>
            <w:bottom w:val="none" w:sz="0" w:space="0" w:color="auto"/>
            <w:right w:val="none" w:sz="0" w:space="0" w:color="auto"/>
          </w:divBdr>
        </w:div>
      </w:divsChild>
    </w:div>
    <w:div w:id="2022051274">
      <w:bodyDiv w:val="1"/>
      <w:marLeft w:val="0"/>
      <w:marRight w:val="0"/>
      <w:marTop w:val="0"/>
      <w:marBottom w:val="0"/>
      <w:divBdr>
        <w:top w:val="none" w:sz="0" w:space="0" w:color="auto"/>
        <w:left w:val="none" w:sz="0" w:space="0" w:color="auto"/>
        <w:bottom w:val="none" w:sz="0" w:space="0" w:color="auto"/>
        <w:right w:val="none" w:sz="0" w:space="0" w:color="auto"/>
      </w:divBdr>
      <w:divsChild>
        <w:div w:id="1762144252">
          <w:marLeft w:val="547"/>
          <w:marRight w:val="0"/>
          <w:marTop w:val="0"/>
          <w:marBottom w:val="0"/>
          <w:divBdr>
            <w:top w:val="none" w:sz="0" w:space="0" w:color="auto"/>
            <w:left w:val="none" w:sz="0" w:space="0" w:color="auto"/>
            <w:bottom w:val="none" w:sz="0" w:space="0" w:color="auto"/>
            <w:right w:val="none" w:sz="0" w:space="0" w:color="auto"/>
          </w:divBdr>
        </w:div>
      </w:divsChild>
    </w:div>
    <w:div w:id="2048333903">
      <w:bodyDiv w:val="1"/>
      <w:marLeft w:val="0"/>
      <w:marRight w:val="0"/>
      <w:marTop w:val="0"/>
      <w:marBottom w:val="0"/>
      <w:divBdr>
        <w:top w:val="none" w:sz="0" w:space="0" w:color="auto"/>
        <w:left w:val="none" w:sz="0" w:space="0" w:color="auto"/>
        <w:bottom w:val="none" w:sz="0" w:space="0" w:color="auto"/>
        <w:right w:val="none" w:sz="0" w:space="0" w:color="auto"/>
      </w:divBdr>
      <w:divsChild>
        <w:div w:id="268438849">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HP</cp:lastModifiedBy>
  <cp:revision>11</cp:revision>
  <dcterms:created xsi:type="dcterms:W3CDTF">2022-11-04T07:15:00Z</dcterms:created>
  <dcterms:modified xsi:type="dcterms:W3CDTF">2022-11-04T14:00:00Z</dcterms:modified>
</cp:coreProperties>
</file>