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6B3A" w14:textId="77777777" w:rsidR="007170C9" w:rsidRDefault="007170C9" w:rsidP="007170C9">
      <w:bookmarkStart w:id="0" w:name="_Hlk95308268"/>
      <w:bookmarkStart w:id="1" w:name="_Hlk95307634"/>
      <w:r>
        <w:t>TRƯỜNG ĐẠI HỌC VĂN LANG</w:t>
      </w:r>
    </w:p>
    <w:p w14:paraId="59776291" w14:textId="77777777" w:rsidR="007170C9" w:rsidRPr="00001382" w:rsidRDefault="007170C9" w:rsidP="007170C9">
      <w:pPr>
        <w:tabs>
          <w:tab w:val="right" w:leader="dot" w:pos="3969"/>
        </w:tabs>
        <w:rPr>
          <w:b/>
          <w:bCs/>
          <w:lang w:val="vi-VN"/>
        </w:rPr>
      </w:pPr>
      <w:r w:rsidRPr="006C4DB2">
        <w:rPr>
          <w:b/>
          <w:bCs/>
        </w:rPr>
        <w:t xml:space="preserve">KHOA: </w:t>
      </w:r>
      <w:r>
        <w:rPr>
          <w:b/>
          <w:bCs/>
        </w:rPr>
        <w:t>X</w:t>
      </w:r>
      <w:r>
        <w:rPr>
          <w:b/>
          <w:bCs/>
          <w:lang w:val="vi-VN"/>
        </w:rPr>
        <w:t>Ã HỘI VÀ NHÂN VĂN</w:t>
      </w:r>
    </w:p>
    <w:p w14:paraId="23D38C40" w14:textId="77777777" w:rsidR="00992F3A" w:rsidRPr="006C4DB2" w:rsidRDefault="00992F3A" w:rsidP="00992F3A">
      <w:pPr>
        <w:rPr>
          <w:b/>
          <w:bCs/>
        </w:rPr>
      </w:pPr>
    </w:p>
    <w:p w14:paraId="05B83FAE" w14:textId="6AB03620" w:rsidR="00992F3A" w:rsidRPr="007B128B" w:rsidRDefault="00405CF9" w:rsidP="00992F3A">
      <w:pPr>
        <w:jc w:val="center"/>
        <w:rPr>
          <w:b/>
          <w:bCs/>
          <w:lang w:val="vi-VN"/>
        </w:rPr>
      </w:pPr>
      <w:r w:rsidRPr="00405CF9">
        <w:rPr>
          <w:b/>
          <w:bCs/>
          <w:u w:val="single"/>
        </w:rPr>
        <w:t>ĐÁP ÁN</w:t>
      </w:r>
      <w:r>
        <w:rPr>
          <w:b/>
          <w:bCs/>
        </w:rPr>
        <w:t xml:space="preserve"> </w:t>
      </w:r>
      <w:r w:rsidR="00992F3A" w:rsidRPr="006C4DB2">
        <w:rPr>
          <w:b/>
          <w:bCs/>
        </w:rPr>
        <w:t>ĐỀ THI KẾT THÚC HỌC PHẦN</w:t>
      </w:r>
      <w:r w:rsidR="007B128B">
        <w:rPr>
          <w:b/>
          <w:bCs/>
          <w:lang w:val="vi-VN"/>
        </w:rPr>
        <w:t xml:space="preserve"> LẦN 1</w:t>
      </w:r>
    </w:p>
    <w:p w14:paraId="086FB42E" w14:textId="0519523B" w:rsidR="00992F3A" w:rsidRPr="006C4DB2" w:rsidRDefault="00992F3A" w:rsidP="00992F3A">
      <w:pPr>
        <w:jc w:val="center"/>
        <w:rPr>
          <w:b/>
          <w:bCs/>
        </w:rPr>
      </w:pPr>
      <w:r w:rsidRPr="006C4DB2">
        <w:rPr>
          <w:b/>
          <w:bCs/>
        </w:rPr>
        <w:t xml:space="preserve">Học kỳ </w:t>
      </w:r>
      <w:r w:rsidR="00943D26">
        <w:rPr>
          <w:b/>
          <w:bCs/>
        </w:rPr>
        <w:t>1</w:t>
      </w:r>
      <w:r w:rsidRPr="006C4DB2">
        <w:rPr>
          <w:b/>
          <w:bCs/>
        </w:rPr>
        <w:t>, năm học 202</w:t>
      </w:r>
      <w:r w:rsidR="00943D26">
        <w:rPr>
          <w:b/>
          <w:bCs/>
        </w:rPr>
        <w:t>2</w:t>
      </w:r>
      <w:r w:rsidRPr="006C4DB2">
        <w:rPr>
          <w:b/>
          <w:bCs/>
        </w:rPr>
        <w:t xml:space="preserve"> - 202</w:t>
      </w:r>
      <w:r w:rsidR="00943D26">
        <w:rPr>
          <w:b/>
          <w:bCs/>
        </w:rPr>
        <w:t>3</w:t>
      </w:r>
    </w:p>
    <w:p w14:paraId="40600481" w14:textId="77777777" w:rsidR="00992F3A" w:rsidRDefault="00992F3A" w:rsidP="00992F3A"/>
    <w:bookmarkEnd w:id="0"/>
    <w:bookmarkEnd w:id="1"/>
    <w:p w14:paraId="4257B72D" w14:textId="77777777" w:rsidR="00A54F21" w:rsidRDefault="00A54F21" w:rsidP="00A54F21">
      <w:pPr>
        <w:tabs>
          <w:tab w:val="right" w:leader="dot" w:pos="7371"/>
        </w:tabs>
        <w:spacing w:before="120" w:after="120"/>
        <w:rPr>
          <w:rFonts w:ascii="Helvetica Neue" w:hAnsi="Helvetica Neue"/>
          <w:color w:val="333333"/>
          <w:sz w:val="21"/>
          <w:szCs w:val="21"/>
          <w:shd w:val="clear" w:color="auto" w:fill="F5F5F5"/>
        </w:rPr>
      </w:pPr>
      <w:r w:rsidRPr="00A75DF6">
        <w:rPr>
          <w:szCs w:val="26"/>
        </w:rPr>
        <w:t xml:space="preserve">Mã học phần: </w:t>
      </w:r>
      <w:r w:rsidRPr="003F3BEA">
        <w:rPr>
          <w:rFonts w:ascii="Helvetica Neue" w:hAnsi="Helvetica Neue"/>
          <w:color w:val="333333"/>
          <w:sz w:val="21"/>
          <w:szCs w:val="21"/>
          <w:shd w:val="clear" w:color="auto" w:fill="F5F5F5"/>
        </w:rPr>
        <w:t>DVH0210</w:t>
      </w:r>
    </w:p>
    <w:p w14:paraId="3A1B1583" w14:textId="77777777" w:rsidR="00A54F21" w:rsidRPr="001B71C6" w:rsidRDefault="00A54F21" w:rsidP="00A54F21">
      <w:pPr>
        <w:tabs>
          <w:tab w:val="right" w:leader="dot" w:pos="7371"/>
        </w:tabs>
        <w:spacing w:before="120" w:after="120"/>
        <w:rPr>
          <w:szCs w:val="26"/>
        </w:rPr>
      </w:pPr>
      <w:r w:rsidRPr="00A75DF6">
        <w:rPr>
          <w:szCs w:val="26"/>
        </w:rPr>
        <w:t xml:space="preserve">Tên học phần: </w:t>
      </w:r>
      <w:r>
        <w:rPr>
          <w:szCs w:val="26"/>
        </w:rPr>
        <w:t>Văn</w:t>
      </w:r>
      <w:r>
        <w:rPr>
          <w:szCs w:val="26"/>
          <w:lang w:val="vi-VN"/>
        </w:rPr>
        <w:t xml:space="preserve"> học và tín ngưỡng tôn</w:t>
      </w:r>
      <w:r>
        <w:rPr>
          <w:szCs w:val="26"/>
        </w:rPr>
        <w:t xml:space="preserve"> giáo</w:t>
      </w:r>
    </w:p>
    <w:p w14:paraId="3C15061A" w14:textId="77777777" w:rsidR="00A54F21" w:rsidRPr="003F3BEA" w:rsidRDefault="00A54F21" w:rsidP="00A54F21">
      <w:pPr>
        <w:rPr>
          <w:sz w:val="24"/>
        </w:rPr>
      </w:pPr>
      <w:r w:rsidRPr="00A75DF6">
        <w:rPr>
          <w:szCs w:val="26"/>
        </w:rPr>
        <w:t xml:space="preserve">Mã nhóm lớp học phần: </w:t>
      </w:r>
      <w:r w:rsidRPr="003F3BEA">
        <w:rPr>
          <w:rFonts w:ascii="Helvetica Neue" w:hAnsi="Helvetica Neue"/>
          <w:color w:val="333333"/>
          <w:sz w:val="21"/>
          <w:szCs w:val="21"/>
          <w:shd w:val="clear" w:color="auto" w:fill="F5F5F5"/>
        </w:rPr>
        <w:t>221_DVH0210_01</w:t>
      </w:r>
    </w:p>
    <w:p w14:paraId="0D97E02D" w14:textId="5EAF98EC" w:rsidR="00A54F21" w:rsidRPr="002F549E" w:rsidRDefault="00A54F21" w:rsidP="00A54F21">
      <w:pPr>
        <w:tabs>
          <w:tab w:val="right" w:leader="dot" w:pos="7371"/>
        </w:tabs>
        <w:spacing w:before="120" w:after="120"/>
        <w:rPr>
          <w:szCs w:val="26"/>
          <w:lang w:val="vi-VN"/>
        </w:rPr>
      </w:pPr>
      <w:r w:rsidRPr="00A75DF6">
        <w:rPr>
          <w:szCs w:val="26"/>
        </w:rPr>
        <w:t xml:space="preserve">Thời gian làm bài (phút/ngày): </w:t>
      </w:r>
      <w:r w:rsidR="00EF12F4">
        <w:rPr>
          <w:szCs w:val="26"/>
        </w:rPr>
        <w:t>90</w:t>
      </w:r>
      <w:r>
        <w:rPr>
          <w:szCs w:val="26"/>
          <w:lang w:val="vi-VN"/>
        </w:rPr>
        <w:t xml:space="preserve"> phút</w:t>
      </w:r>
    </w:p>
    <w:p w14:paraId="1424232B" w14:textId="77777777" w:rsidR="003F0861" w:rsidRPr="00A75DF6" w:rsidRDefault="003F0861" w:rsidP="003F0861">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p>
    <w:p w14:paraId="4965E41D" w14:textId="4F8FD7A6" w:rsidR="003F0861" w:rsidRPr="007A6303" w:rsidRDefault="003F0861" w:rsidP="003F0861">
      <w:pPr>
        <w:spacing w:before="120" w:after="120"/>
        <w:rPr>
          <w:color w:val="000000" w:themeColor="text1"/>
          <w:spacing w:val="-4"/>
          <w:szCs w:val="26"/>
        </w:rPr>
      </w:pPr>
      <w:bookmarkStart w:id="2" w:name="_Hlk95308322"/>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w:t>
      </w:r>
      <w:r w:rsidR="00D20F01">
        <w:rPr>
          <w:color w:val="000000" w:themeColor="text1"/>
          <w:spacing w:val="-4"/>
          <w:szCs w:val="26"/>
        </w:rPr>
        <w:t xml:space="preserve">Có  </w:t>
      </w:r>
      <w:r w:rsidR="00D20F01">
        <w:rPr>
          <w:color w:val="000000" w:themeColor="text1"/>
          <w:spacing w:val="-4"/>
          <w:szCs w:val="26"/>
        </w:rPr>
        <w:sym w:font="Wingdings" w:char="F06F"/>
      </w:r>
      <w:r w:rsidR="00D20F01">
        <w:rPr>
          <w:color w:val="000000" w:themeColor="text1"/>
          <w:spacing w:val="-4"/>
          <w:szCs w:val="26"/>
        </w:rPr>
        <w:t xml:space="preserve">                                     Không    </w:t>
      </w:r>
      <w:r w:rsidR="00D20F01" w:rsidRPr="00414AD4">
        <w:rPr>
          <w:bCs/>
          <w:noProof/>
          <w:color w:val="000000"/>
          <w:sz w:val="24"/>
        </w:rPr>
        <w:sym w:font="Wingdings 2" w:char="F052"/>
      </w:r>
    </w:p>
    <w:p w14:paraId="64ED0EEA" w14:textId="77777777" w:rsidR="003F0861" w:rsidRPr="007A6303" w:rsidRDefault="003F0861" w:rsidP="003F0861">
      <w:pPr>
        <w:spacing w:before="120" w:after="120"/>
        <w:rPr>
          <w:b/>
          <w:bCs/>
          <w:color w:val="FF0000"/>
          <w:spacing w:val="-4"/>
          <w:szCs w:val="26"/>
          <w:lang w:val="vi-VN"/>
        </w:rPr>
      </w:pPr>
      <w:r w:rsidRPr="00A75DF6">
        <w:rPr>
          <w:b/>
          <w:bCs/>
          <w:color w:val="FF0000"/>
          <w:spacing w:val="-4"/>
          <w:szCs w:val="26"/>
        </w:rPr>
        <w:t>Cách thức nộp bài</w:t>
      </w:r>
      <w:r>
        <w:rPr>
          <w:b/>
          <w:bCs/>
          <w:color w:val="FF0000"/>
          <w:spacing w:val="-4"/>
          <w:szCs w:val="26"/>
          <w:lang w:val="vi-VN"/>
        </w:rPr>
        <w:t>:</w:t>
      </w:r>
    </w:p>
    <w:p w14:paraId="756213CD" w14:textId="77777777" w:rsidR="003F0861" w:rsidRDefault="003F0861" w:rsidP="003F0861">
      <w:pPr>
        <w:spacing w:before="120" w:after="120"/>
        <w:rPr>
          <w:rStyle w:val="eop"/>
          <w:color w:val="000000" w:themeColor="text1"/>
          <w:szCs w:val="26"/>
          <w:lang w:val="vi-VN"/>
        </w:rPr>
      </w:pPr>
      <w:r w:rsidRPr="00A75DF6">
        <w:rPr>
          <w:rStyle w:val="eop"/>
          <w:color w:val="000000" w:themeColor="text1"/>
          <w:szCs w:val="26"/>
        </w:rPr>
        <w:t>- SV gõ trực tiếp trên khung trả lời của hệ thống thi</w:t>
      </w:r>
      <w:bookmarkEnd w:id="2"/>
      <w:r>
        <w:rPr>
          <w:rStyle w:val="eop"/>
          <w:color w:val="000000" w:themeColor="text1"/>
          <w:szCs w:val="26"/>
          <w:lang w:val="vi-VN"/>
        </w:rPr>
        <w:t>.</w:t>
      </w:r>
    </w:p>
    <w:p w14:paraId="1372D4E4" w14:textId="77777777" w:rsidR="00992F3A" w:rsidRDefault="00992F3A"/>
    <w:p w14:paraId="3FDCB0B7" w14:textId="0B300636" w:rsidR="00DD2C82" w:rsidRPr="004C3502" w:rsidRDefault="00DD2C82" w:rsidP="004C3502">
      <w:pPr>
        <w:jc w:val="both"/>
        <w:rPr>
          <w:lang w:val="vi-VN"/>
        </w:rPr>
      </w:pPr>
      <w:r w:rsidRPr="007425A1">
        <w:rPr>
          <w:b/>
          <w:bCs/>
          <w:lang w:val="vi-VN"/>
        </w:rPr>
        <w:t>Câu 1</w:t>
      </w:r>
      <w:r>
        <w:rPr>
          <w:lang w:val="vi-VN"/>
        </w:rPr>
        <w:t xml:space="preserve"> (</w:t>
      </w:r>
      <w:r w:rsidR="00AB1038">
        <w:rPr>
          <w:lang w:val="vi-VN"/>
        </w:rPr>
        <w:t>3</w:t>
      </w:r>
      <w:r>
        <w:rPr>
          <w:lang w:val="vi-VN"/>
        </w:rPr>
        <w:t xml:space="preserve"> điểm)</w:t>
      </w:r>
      <w:r w:rsidR="00926AE0">
        <w:rPr>
          <w:lang w:val="vi-VN"/>
        </w:rPr>
        <w:t xml:space="preserve">: </w:t>
      </w:r>
    </w:p>
    <w:p w14:paraId="602B8772" w14:textId="7234641D" w:rsidR="00F620DA" w:rsidRDefault="00926AE0" w:rsidP="00DD2C82">
      <w:pPr>
        <w:jc w:val="both"/>
        <w:rPr>
          <w:lang w:val="vi-VN"/>
        </w:rPr>
      </w:pPr>
      <w:r>
        <w:rPr>
          <w:lang w:val="vi-VN"/>
        </w:rPr>
        <w:t>Sinh viên trả lời được các ý sau:</w:t>
      </w:r>
    </w:p>
    <w:p w14:paraId="5EF192A9" w14:textId="316AA44C" w:rsidR="00926AE0" w:rsidRDefault="00926AE0" w:rsidP="00926AE0">
      <w:pPr>
        <w:pStyle w:val="ListParagraph"/>
        <w:numPr>
          <w:ilvl w:val="0"/>
          <w:numId w:val="1"/>
        </w:numPr>
        <w:jc w:val="both"/>
        <w:rPr>
          <w:lang w:val="vi-VN"/>
        </w:rPr>
      </w:pPr>
      <w:r>
        <w:rPr>
          <w:lang w:val="vi-VN"/>
        </w:rPr>
        <w:t>Khái quát đặc điểm nguyên hợp trong thần thoại cổ sơ (tôn giáo, văn học, âm nhạc, hội họa,…)</w:t>
      </w:r>
    </w:p>
    <w:p w14:paraId="632DCA1B" w14:textId="407EB9C2" w:rsidR="00926AE0" w:rsidRDefault="00926AE0" w:rsidP="00926AE0">
      <w:pPr>
        <w:pStyle w:val="ListParagraph"/>
        <w:numPr>
          <w:ilvl w:val="0"/>
          <w:numId w:val="1"/>
        </w:numPr>
        <w:jc w:val="both"/>
        <w:rPr>
          <w:lang w:val="vi-VN"/>
        </w:rPr>
      </w:pPr>
      <w:r>
        <w:rPr>
          <w:lang w:val="vi-VN"/>
        </w:rPr>
        <w:t>Hình thức tín ngưỡng cổ sơ: dàn đồng ca đảm nhận đa chức năng tôn giáo và nghệ thuật</w:t>
      </w:r>
    </w:p>
    <w:p w14:paraId="58A91C25" w14:textId="30509D76" w:rsidR="00926AE0" w:rsidRDefault="00926AE0" w:rsidP="00926AE0">
      <w:pPr>
        <w:pStyle w:val="ListParagraph"/>
        <w:numPr>
          <w:ilvl w:val="0"/>
          <w:numId w:val="1"/>
        </w:numPr>
        <w:jc w:val="both"/>
        <w:rPr>
          <w:lang w:val="vi-VN"/>
        </w:rPr>
      </w:pPr>
      <w:r>
        <w:rPr>
          <w:lang w:val="vi-VN"/>
        </w:rPr>
        <w:t>Quá trình phát triển của nhận thức đưa đến sự tan rã của dàn đồng ca thần thoại</w:t>
      </w:r>
    </w:p>
    <w:p w14:paraId="1FB587BE" w14:textId="7583D06D" w:rsidR="00926AE0" w:rsidRDefault="00926AE0" w:rsidP="00926AE0">
      <w:pPr>
        <w:pStyle w:val="ListParagraph"/>
        <w:numPr>
          <w:ilvl w:val="0"/>
          <w:numId w:val="1"/>
        </w:numPr>
        <w:jc w:val="both"/>
        <w:rPr>
          <w:lang w:val="vi-VN"/>
        </w:rPr>
      </w:pPr>
      <w:r>
        <w:rPr>
          <w:lang w:val="vi-VN"/>
        </w:rPr>
        <w:t>Sự ra đời các thể loại văn học gắn liền với sự chú ý đến các yếu tố nghệ thuật và đặc trưng thể loại:</w:t>
      </w:r>
    </w:p>
    <w:p w14:paraId="6704F60B" w14:textId="4C8DF37F" w:rsidR="00926AE0" w:rsidRDefault="00926AE0" w:rsidP="00926AE0">
      <w:pPr>
        <w:pStyle w:val="ListParagraph"/>
        <w:jc w:val="both"/>
        <w:rPr>
          <w:lang w:val="vi-VN"/>
        </w:rPr>
      </w:pPr>
      <w:r>
        <w:rPr>
          <w:lang w:val="vi-VN"/>
        </w:rPr>
        <w:t>+</w:t>
      </w:r>
      <w:r w:rsidR="00395C9A">
        <w:rPr>
          <w:lang w:val="vi-VN"/>
        </w:rPr>
        <w:t>)</w:t>
      </w:r>
      <w:r>
        <w:rPr>
          <w:lang w:val="vi-VN"/>
        </w:rPr>
        <w:t xml:space="preserve"> Tự sự (nhấn mạnh sơ đồ gia phả các vị thần, kiểu lời kể)</w:t>
      </w:r>
    </w:p>
    <w:p w14:paraId="5E987ECA" w14:textId="7CC31D35" w:rsidR="00926AE0" w:rsidRDefault="00926AE0" w:rsidP="00926AE0">
      <w:pPr>
        <w:pStyle w:val="ListParagraph"/>
        <w:jc w:val="both"/>
        <w:rPr>
          <w:lang w:val="vi-VN"/>
        </w:rPr>
      </w:pPr>
      <w:r>
        <w:rPr>
          <w:lang w:val="vi-VN"/>
        </w:rPr>
        <w:t>+</w:t>
      </w:r>
      <w:r w:rsidR="00395C9A">
        <w:rPr>
          <w:lang w:val="vi-VN"/>
        </w:rPr>
        <w:t>)</w:t>
      </w:r>
      <w:r>
        <w:rPr>
          <w:lang w:val="vi-VN"/>
        </w:rPr>
        <w:t xml:space="preserve"> Trữ tình (nhấn mạnh cảm xúc chủ thể, kiểu lời cảm thán)</w:t>
      </w:r>
    </w:p>
    <w:p w14:paraId="3311AB3B" w14:textId="36440885" w:rsidR="00926AE0" w:rsidRPr="00926AE0" w:rsidRDefault="00926AE0" w:rsidP="00926AE0">
      <w:pPr>
        <w:pStyle w:val="ListParagraph"/>
        <w:jc w:val="both"/>
        <w:rPr>
          <w:lang w:val="vi-VN"/>
        </w:rPr>
      </w:pPr>
      <w:r>
        <w:rPr>
          <w:lang w:val="vi-VN"/>
        </w:rPr>
        <w:t>+</w:t>
      </w:r>
      <w:r w:rsidR="00395C9A">
        <w:rPr>
          <w:lang w:val="vi-VN"/>
        </w:rPr>
        <w:t xml:space="preserve">) </w:t>
      </w:r>
      <w:r>
        <w:rPr>
          <w:lang w:val="vi-VN"/>
        </w:rPr>
        <w:t>Kịch (nhấn mạnh hành động tạo xung đột</w:t>
      </w:r>
      <w:r w:rsidR="00CE711C">
        <w:rPr>
          <w:lang w:val="vi-VN"/>
        </w:rPr>
        <w:t>, lời thoại)</w:t>
      </w:r>
    </w:p>
    <w:p w14:paraId="34FC9FCE" w14:textId="77777777" w:rsidR="00926AE0" w:rsidRDefault="00926AE0" w:rsidP="00DD2C82">
      <w:pPr>
        <w:jc w:val="both"/>
        <w:rPr>
          <w:lang w:val="vi-VN"/>
        </w:rPr>
      </w:pPr>
    </w:p>
    <w:p w14:paraId="5D9734BF" w14:textId="7AED1F79" w:rsidR="00DD2C82" w:rsidRPr="00E57C8C" w:rsidRDefault="00DD2C82" w:rsidP="00DD2C82">
      <w:pPr>
        <w:jc w:val="both"/>
        <w:rPr>
          <w:b/>
          <w:bCs/>
          <w:lang w:val="vi-VN"/>
        </w:rPr>
      </w:pPr>
      <w:r w:rsidRPr="00E57C8C">
        <w:rPr>
          <w:b/>
          <w:bCs/>
          <w:lang w:val="vi-VN"/>
        </w:rPr>
        <w:t>Câu 2</w:t>
      </w:r>
      <w:r w:rsidR="00CE711C">
        <w:rPr>
          <w:b/>
          <w:bCs/>
          <w:lang w:val="vi-VN"/>
        </w:rPr>
        <w:t xml:space="preserve"> </w:t>
      </w:r>
      <w:r>
        <w:rPr>
          <w:lang w:val="vi-VN"/>
        </w:rPr>
        <w:t>(</w:t>
      </w:r>
      <w:r w:rsidR="00AB1038">
        <w:rPr>
          <w:lang w:val="vi-VN"/>
        </w:rPr>
        <w:t>7</w:t>
      </w:r>
      <w:r>
        <w:rPr>
          <w:lang w:val="vi-VN"/>
        </w:rPr>
        <w:t xml:space="preserve"> điểm)</w:t>
      </w:r>
      <w:r w:rsidR="00F51666">
        <w:rPr>
          <w:lang w:val="vi-VN"/>
        </w:rPr>
        <w:t>:</w:t>
      </w:r>
    </w:p>
    <w:p w14:paraId="61EE6CB3" w14:textId="77777777" w:rsidR="00CE711C" w:rsidRDefault="00CE711C" w:rsidP="00CE711C">
      <w:pPr>
        <w:jc w:val="both"/>
        <w:rPr>
          <w:lang w:val="vi-VN"/>
        </w:rPr>
      </w:pPr>
      <w:r>
        <w:rPr>
          <w:lang w:val="vi-VN"/>
        </w:rPr>
        <w:t>Sinh viên trả lời được các ý sau:</w:t>
      </w:r>
    </w:p>
    <w:p w14:paraId="18772DA6" w14:textId="1D384DE0" w:rsidR="00CE711C" w:rsidRPr="00CE711C" w:rsidRDefault="00CE711C" w:rsidP="00CE711C">
      <w:pPr>
        <w:pStyle w:val="ListParagraph"/>
        <w:numPr>
          <w:ilvl w:val="0"/>
          <w:numId w:val="1"/>
        </w:numPr>
        <w:jc w:val="both"/>
        <w:rPr>
          <w:lang w:val="vi-VN"/>
        </w:rPr>
      </w:pPr>
      <w:r>
        <w:rPr>
          <w:lang w:val="vi-VN"/>
        </w:rPr>
        <w:t>Xác định tính nội tại là đặc điểm cố hữu của cái siêu việt trong tôn giáo, triết học và văn học</w:t>
      </w:r>
      <w:r w:rsidR="00AB1038">
        <w:rPr>
          <w:lang w:val="vi-VN"/>
        </w:rPr>
        <w:t xml:space="preserve"> (1 điểm)</w:t>
      </w:r>
    </w:p>
    <w:p w14:paraId="6DA49475" w14:textId="6A29C48E" w:rsidR="00DD2C82" w:rsidRDefault="00CE711C" w:rsidP="00CE711C">
      <w:pPr>
        <w:pStyle w:val="ListParagraph"/>
        <w:numPr>
          <w:ilvl w:val="0"/>
          <w:numId w:val="1"/>
        </w:numPr>
        <w:jc w:val="both"/>
        <w:rPr>
          <w:lang w:val="vi-VN"/>
        </w:rPr>
      </w:pPr>
      <w:r>
        <w:rPr>
          <w:lang w:val="vi-VN"/>
        </w:rPr>
        <w:t>Nêu được quan niệm cái siêu việt trong tôn giáo: sự vô cùng trong hình thức tồn tại của Thiên Chúa mà năng lực nhận thức (lý trí) của con người không thể thâu nhận trọn vẹn với những hình dung, mô tả thông thường. Con người chỉ có thể cảm nhận, trải nghiệm sự vô cùng và kì diệu của Thiên Chúa bằng đời sống của chính mình</w:t>
      </w:r>
      <w:r w:rsidR="00AB1038">
        <w:rPr>
          <w:lang w:val="vi-VN"/>
        </w:rPr>
        <w:t xml:space="preserve"> -&gt; hình dung gắn liền với yếu tố tình cảm, cảm xúc của con người</w:t>
      </w:r>
      <w:r>
        <w:rPr>
          <w:lang w:val="vi-VN"/>
        </w:rPr>
        <w:t xml:space="preserve"> (tính nội tại của chủ thể)</w:t>
      </w:r>
      <w:r w:rsidR="00AB1038">
        <w:rPr>
          <w:lang w:val="vi-VN"/>
        </w:rPr>
        <w:t xml:space="preserve"> (1 điểm)</w:t>
      </w:r>
    </w:p>
    <w:p w14:paraId="04E3AF4C" w14:textId="5FE5C061" w:rsidR="00CE711C" w:rsidRPr="008B66BE" w:rsidRDefault="00CE711C" w:rsidP="00CE711C">
      <w:pPr>
        <w:pStyle w:val="ListParagraph"/>
        <w:numPr>
          <w:ilvl w:val="0"/>
          <w:numId w:val="1"/>
        </w:numPr>
        <w:jc w:val="both"/>
        <w:rPr>
          <w:i/>
          <w:iCs/>
          <w:lang w:val="vi-VN"/>
        </w:rPr>
      </w:pPr>
      <w:r>
        <w:rPr>
          <w:lang w:val="vi-VN"/>
        </w:rPr>
        <w:t xml:space="preserve">Nêu được quan niệm cái siêu việt trong văn học: </w:t>
      </w:r>
      <w:r w:rsidR="00AB1038">
        <w:rPr>
          <w:lang w:val="vi-VN"/>
        </w:rPr>
        <w:t xml:space="preserve">bức tranh thế giới được thể hiện qua lăng kính cảm xúc, tình cảm của chủ thể trữ tình (tính nội tại). Tính siêu việt thể hiện rõ nhất trong văn học lãng mạn </w:t>
      </w:r>
      <w:r w:rsidR="00AB1038" w:rsidRPr="008B66BE">
        <w:rPr>
          <w:i/>
          <w:iCs/>
          <w:lang w:val="vi-VN"/>
        </w:rPr>
        <w:t>(1 điểm)</w:t>
      </w:r>
    </w:p>
    <w:p w14:paraId="4FA0CDBC" w14:textId="53FF9FFD" w:rsidR="00AB1038" w:rsidRPr="008B66BE" w:rsidRDefault="00AB1038" w:rsidP="00CE711C">
      <w:pPr>
        <w:pStyle w:val="ListParagraph"/>
        <w:numPr>
          <w:ilvl w:val="0"/>
          <w:numId w:val="1"/>
        </w:numPr>
        <w:jc w:val="both"/>
        <w:rPr>
          <w:i/>
          <w:iCs/>
          <w:lang w:val="vi-VN"/>
        </w:rPr>
      </w:pPr>
      <w:r>
        <w:rPr>
          <w:lang w:val="vi-VN"/>
        </w:rPr>
        <w:t xml:space="preserve">Chọn đúng tác phẩm thể hiện đậm đặc tính siêu việt trong bức tranh thế giới của nó </w:t>
      </w:r>
      <w:r w:rsidRPr="008B66BE">
        <w:rPr>
          <w:i/>
          <w:iCs/>
          <w:lang w:val="vi-VN"/>
        </w:rPr>
        <w:t>(0,5 điểm)</w:t>
      </w:r>
    </w:p>
    <w:p w14:paraId="55ACBC9D" w14:textId="32032378" w:rsidR="00AB1038" w:rsidRDefault="00AB1038" w:rsidP="00AB1038">
      <w:pPr>
        <w:pStyle w:val="ListParagraph"/>
        <w:numPr>
          <w:ilvl w:val="0"/>
          <w:numId w:val="1"/>
        </w:numPr>
        <w:jc w:val="both"/>
        <w:rPr>
          <w:lang w:val="vi-VN"/>
        </w:rPr>
      </w:pPr>
      <w:r>
        <w:rPr>
          <w:lang w:val="vi-VN"/>
        </w:rPr>
        <w:t xml:space="preserve">Phân tích đúng các yếu tố, kí hiệu nghệ thuật thể hiện tính siêu việt </w:t>
      </w:r>
      <w:r w:rsidRPr="008B66BE">
        <w:rPr>
          <w:i/>
          <w:iCs/>
          <w:lang w:val="vi-VN"/>
        </w:rPr>
        <w:t>(3 điểm)</w:t>
      </w:r>
      <w:r>
        <w:rPr>
          <w:lang w:val="vi-VN"/>
        </w:rPr>
        <w:t>:</w:t>
      </w:r>
    </w:p>
    <w:p w14:paraId="2A2721D5" w14:textId="77777777" w:rsidR="008B66BE" w:rsidRDefault="00AB1038" w:rsidP="008B66BE">
      <w:pPr>
        <w:pStyle w:val="ListParagraph"/>
        <w:ind w:left="1560" w:hanging="284"/>
        <w:jc w:val="both"/>
        <w:rPr>
          <w:i/>
          <w:iCs/>
          <w:lang w:val="vi-VN"/>
        </w:rPr>
      </w:pPr>
      <w:r>
        <w:rPr>
          <w:lang w:val="vi-VN"/>
        </w:rPr>
        <w:lastRenderedPageBreak/>
        <w:t>+</w:t>
      </w:r>
      <w:r w:rsidR="008B66BE">
        <w:rPr>
          <w:lang w:val="vi-VN"/>
        </w:rPr>
        <w:t>)</w:t>
      </w:r>
      <w:r>
        <w:rPr>
          <w:lang w:val="vi-VN"/>
        </w:rPr>
        <w:t xml:space="preserve"> Chỉ ra kí hiệu nghệ thuật về tính siêu việt</w:t>
      </w:r>
      <w:r w:rsidR="008B66BE">
        <w:rPr>
          <w:lang w:val="vi-VN"/>
        </w:rPr>
        <w:t>: ngôn từ, giọng, nhân vật,… (</w:t>
      </w:r>
      <w:r w:rsidR="008B66BE" w:rsidRPr="008B66BE">
        <w:rPr>
          <w:i/>
          <w:iCs/>
          <w:lang w:val="vi-VN"/>
        </w:rPr>
        <w:t>1 điểm)</w:t>
      </w:r>
    </w:p>
    <w:p w14:paraId="7D9363B7" w14:textId="5CA985BF" w:rsidR="00AB1038" w:rsidRPr="008B66BE" w:rsidRDefault="008B66BE" w:rsidP="008B66BE">
      <w:pPr>
        <w:pStyle w:val="ListParagraph"/>
        <w:ind w:left="1560" w:hanging="284"/>
        <w:jc w:val="both"/>
        <w:rPr>
          <w:lang w:val="vi-VN"/>
        </w:rPr>
      </w:pPr>
      <w:r>
        <w:rPr>
          <w:i/>
          <w:iCs/>
          <w:lang w:val="vi-VN"/>
        </w:rPr>
        <w:t>+</w:t>
      </w:r>
      <w:r w:rsidRPr="008B66BE">
        <w:rPr>
          <w:lang w:val="vi-VN"/>
        </w:rPr>
        <w:t>)</w:t>
      </w:r>
      <w:r>
        <w:rPr>
          <w:i/>
          <w:iCs/>
          <w:lang w:val="vi-VN"/>
        </w:rPr>
        <w:t xml:space="preserve"> </w:t>
      </w:r>
      <w:r w:rsidR="00AB1038" w:rsidRPr="008B66BE">
        <w:rPr>
          <w:lang w:val="vi-VN"/>
        </w:rPr>
        <w:t>Cắt nghĩa bức tranh thế giới mang màu sắc siêu việt (phóng chiếu tâm trạng, cảm xúc của chủ thể)</w:t>
      </w:r>
      <w:r w:rsidRPr="008B66BE">
        <w:rPr>
          <w:lang w:val="vi-VN"/>
        </w:rPr>
        <w:t xml:space="preserve"> (</w:t>
      </w:r>
      <w:r w:rsidRPr="008B66BE">
        <w:rPr>
          <w:i/>
          <w:iCs/>
          <w:lang w:val="vi-VN"/>
        </w:rPr>
        <w:t>1 điểm)</w:t>
      </w:r>
    </w:p>
    <w:p w14:paraId="47EC040B" w14:textId="55CF8F1F" w:rsidR="00AB1038" w:rsidRDefault="00AB1038" w:rsidP="008B66BE">
      <w:pPr>
        <w:pStyle w:val="ListParagraph"/>
        <w:ind w:left="1560" w:hanging="284"/>
        <w:jc w:val="both"/>
        <w:rPr>
          <w:lang w:val="vi-VN"/>
        </w:rPr>
      </w:pPr>
      <w:r>
        <w:rPr>
          <w:lang w:val="vi-VN"/>
        </w:rPr>
        <w:t>+</w:t>
      </w:r>
      <w:r w:rsidR="008B66BE">
        <w:rPr>
          <w:lang w:val="vi-VN"/>
        </w:rPr>
        <w:t xml:space="preserve">) </w:t>
      </w:r>
      <w:r>
        <w:rPr>
          <w:lang w:val="vi-VN"/>
        </w:rPr>
        <w:t xml:space="preserve">Phân tích vẻ đẹp siêu việt của </w:t>
      </w:r>
      <w:r w:rsidR="008B66BE">
        <w:rPr>
          <w:lang w:val="vi-VN"/>
        </w:rPr>
        <w:t xml:space="preserve">bức tranh thế giới như là vẻ đẹp tâm hồn nhân vật trữ tình) </w:t>
      </w:r>
      <w:r w:rsidR="008B66BE" w:rsidRPr="008B66BE">
        <w:rPr>
          <w:i/>
          <w:iCs/>
          <w:lang w:val="vi-VN"/>
        </w:rPr>
        <w:t>(0.5 điểm)</w:t>
      </w:r>
    </w:p>
    <w:p w14:paraId="79B5132D" w14:textId="71E6D8C5" w:rsidR="00AB1038" w:rsidRPr="008B66BE" w:rsidRDefault="00AB1038" w:rsidP="008B66BE">
      <w:pPr>
        <w:pStyle w:val="ListParagraph"/>
        <w:ind w:left="1560" w:hanging="284"/>
        <w:jc w:val="both"/>
        <w:rPr>
          <w:lang w:val="vi-VN"/>
        </w:rPr>
      </w:pPr>
      <w:r>
        <w:rPr>
          <w:lang w:val="vi-VN"/>
        </w:rPr>
        <w:t>+</w:t>
      </w:r>
      <w:r w:rsidR="008B66BE">
        <w:rPr>
          <w:lang w:val="vi-VN"/>
        </w:rPr>
        <w:t xml:space="preserve">) </w:t>
      </w:r>
      <w:r>
        <w:rPr>
          <w:lang w:val="vi-VN"/>
        </w:rPr>
        <w:t xml:space="preserve">Phân tích logic ý nghĩa tác phẩm với hoàn cảnh sáng tác (xã hội và văn học) </w:t>
      </w:r>
      <w:r w:rsidR="008B66BE" w:rsidRPr="008B66BE">
        <w:rPr>
          <w:i/>
          <w:iCs/>
          <w:lang w:val="vi-VN"/>
        </w:rPr>
        <w:t>(0,5 điểm)</w:t>
      </w:r>
    </w:p>
    <w:p w14:paraId="02FF3BEF" w14:textId="407E68F9" w:rsidR="00AB1038" w:rsidRPr="00AB1038" w:rsidRDefault="00AB1038" w:rsidP="00AB1038">
      <w:pPr>
        <w:pStyle w:val="ListParagraph"/>
        <w:numPr>
          <w:ilvl w:val="0"/>
          <w:numId w:val="1"/>
        </w:numPr>
        <w:jc w:val="both"/>
        <w:rPr>
          <w:lang w:val="vi-VN"/>
        </w:rPr>
      </w:pPr>
      <w:r>
        <w:rPr>
          <w:lang w:val="vi-VN"/>
        </w:rPr>
        <w:t>Văn phong sáng rõ, luận điểm logic (0.5 điểm)</w:t>
      </w:r>
      <w:r w:rsidR="00395C9A">
        <w:rPr>
          <w:lang w:val="vi-VN"/>
        </w:rPr>
        <w:t>.</w:t>
      </w:r>
    </w:p>
    <w:p w14:paraId="01ABCB59" w14:textId="36A4C7E9" w:rsidR="00CE711C" w:rsidRDefault="00CE711C" w:rsidP="00DD2C82">
      <w:pPr>
        <w:jc w:val="both"/>
        <w:rPr>
          <w:lang w:val="vi-VN"/>
        </w:rPr>
      </w:pPr>
    </w:p>
    <w:p w14:paraId="0FC6ADE5" w14:textId="77777777" w:rsidR="00F51666" w:rsidRPr="00BE6EBA" w:rsidRDefault="00F51666" w:rsidP="00F51666">
      <w:pPr>
        <w:tabs>
          <w:tab w:val="center" w:pos="7655"/>
        </w:tabs>
        <w:spacing w:before="120"/>
        <w:rPr>
          <w:i/>
          <w:iCs/>
          <w:lang w:val="vi-VN"/>
        </w:rPr>
      </w:pPr>
      <w:r w:rsidRPr="00CA34AB">
        <w:rPr>
          <w:i/>
          <w:iCs/>
        </w:rPr>
        <w:t>Ngày</w:t>
      </w:r>
      <w:r>
        <w:rPr>
          <w:i/>
          <w:iCs/>
        </w:rPr>
        <w:t xml:space="preserve"> biên soạn:</w:t>
      </w:r>
      <w:r>
        <w:rPr>
          <w:i/>
          <w:iCs/>
          <w:lang w:val="vi-VN"/>
        </w:rPr>
        <w:t xml:space="preserve"> 06/11/2022</w:t>
      </w:r>
    </w:p>
    <w:p w14:paraId="5409E6F5" w14:textId="77777777" w:rsidR="00F51666" w:rsidRPr="00BE6EBA" w:rsidRDefault="00F51666" w:rsidP="00F51666">
      <w:pPr>
        <w:spacing w:before="120"/>
        <w:rPr>
          <w:b/>
          <w:bCs/>
          <w:lang w:val="vi-VN"/>
        </w:rPr>
      </w:pPr>
      <w:r>
        <w:rPr>
          <w:b/>
          <w:bCs/>
        </w:rPr>
        <w:t>Giảng viên</w:t>
      </w:r>
      <w:r w:rsidRPr="00CA34AB">
        <w:rPr>
          <w:b/>
          <w:bCs/>
        </w:rPr>
        <w:t xml:space="preserve"> biên soạn đề thi</w:t>
      </w:r>
      <w:r>
        <w:rPr>
          <w:b/>
          <w:bCs/>
        </w:rPr>
        <w:t>:</w:t>
      </w:r>
      <w:r>
        <w:rPr>
          <w:b/>
          <w:bCs/>
          <w:lang w:val="vi-VN"/>
        </w:rPr>
        <w:t xml:space="preserve"> </w:t>
      </w:r>
      <w:r w:rsidRPr="002D2C55">
        <w:rPr>
          <w:lang w:val="vi-VN"/>
        </w:rPr>
        <w:t>ThS. Lê Thị Gấm</w:t>
      </w:r>
    </w:p>
    <w:p w14:paraId="1AEE2AC2" w14:textId="77777777" w:rsidR="00F51666" w:rsidRDefault="00F51666" w:rsidP="00F51666">
      <w:pPr>
        <w:spacing w:before="120"/>
      </w:pPr>
    </w:p>
    <w:p w14:paraId="3DEB2194" w14:textId="77777777" w:rsidR="00F51666" w:rsidRPr="00F93CDD" w:rsidRDefault="00F51666" w:rsidP="00F51666">
      <w:pPr>
        <w:spacing w:line="276" w:lineRule="auto"/>
        <w:jc w:val="both"/>
        <w:rPr>
          <w:b/>
          <w:color w:val="FF0000"/>
          <w:szCs w:val="26"/>
          <w:lang w:val="vi-VN"/>
        </w:rPr>
      </w:pPr>
      <w:r w:rsidRPr="00CA34AB">
        <w:rPr>
          <w:i/>
          <w:iCs/>
        </w:rPr>
        <w:t>Ngày</w:t>
      </w:r>
      <w:r>
        <w:rPr>
          <w:i/>
          <w:iCs/>
        </w:rPr>
        <w:t xml:space="preserve"> kiểm duyệt:</w:t>
      </w:r>
      <w:r>
        <w:rPr>
          <w:i/>
          <w:iCs/>
          <w:lang w:val="vi-VN"/>
        </w:rPr>
        <w:t>06/11/2022</w:t>
      </w:r>
    </w:p>
    <w:p w14:paraId="00740116" w14:textId="77777777" w:rsidR="00F51666" w:rsidRPr="00F93CDD" w:rsidRDefault="00F51666" w:rsidP="00F51666">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Pr>
          <w:b/>
          <w:bCs/>
          <w:lang w:val="vi-VN"/>
        </w:rPr>
        <w:t xml:space="preserve"> </w:t>
      </w:r>
      <w:r w:rsidRPr="00F93CDD">
        <w:rPr>
          <w:lang w:val="vi-VN"/>
        </w:rPr>
        <w:t xml:space="preserve">TS. </w:t>
      </w:r>
      <w:r>
        <w:rPr>
          <w:lang w:val="vi-VN"/>
        </w:rPr>
        <w:t>Hồ Quốc Hùng</w:t>
      </w:r>
    </w:p>
    <w:p w14:paraId="6173E68F" w14:textId="17D155CD" w:rsidR="007D3285" w:rsidRDefault="007D3285" w:rsidP="00795EFF">
      <w:pPr>
        <w:tabs>
          <w:tab w:val="center" w:pos="7655"/>
        </w:tabs>
        <w:spacing w:before="120"/>
        <w:rPr>
          <w:szCs w:val="26"/>
        </w:rPr>
      </w:pPr>
    </w:p>
    <w:sectPr w:rsidR="007D3285" w:rsidSect="00405CF9">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089A" w14:textId="77777777" w:rsidR="00B24965" w:rsidRDefault="00B24965" w:rsidP="00076A35">
      <w:r>
        <w:separator/>
      </w:r>
    </w:p>
  </w:endnote>
  <w:endnote w:type="continuationSeparator" w:id="0">
    <w:p w14:paraId="7B708CD5" w14:textId="77777777" w:rsidR="00B24965" w:rsidRDefault="00B2496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D5E0" w14:textId="77777777" w:rsidR="00B24965" w:rsidRDefault="00B24965" w:rsidP="00076A35">
      <w:r>
        <w:separator/>
      </w:r>
    </w:p>
  </w:footnote>
  <w:footnote w:type="continuationSeparator" w:id="0">
    <w:p w14:paraId="19351622" w14:textId="77777777" w:rsidR="00B24965" w:rsidRDefault="00B2496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DE4"/>
    <w:multiLevelType w:val="hybridMultilevel"/>
    <w:tmpl w:val="4B1029F0"/>
    <w:lvl w:ilvl="0" w:tplc="9668B9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859B4"/>
    <w:rsid w:val="00095344"/>
    <w:rsid w:val="0009683B"/>
    <w:rsid w:val="00130CA5"/>
    <w:rsid w:val="0013547C"/>
    <w:rsid w:val="00141901"/>
    <w:rsid w:val="00165D5C"/>
    <w:rsid w:val="00193D12"/>
    <w:rsid w:val="001A2516"/>
    <w:rsid w:val="00225D3B"/>
    <w:rsid w:val="002260E2"/>
    <w:rsid w:val="00227F49"/>
    <w:rsid w:val="0024793A"/>
    <w:rsid w:val="00250BA8"/>
    <w:rsid w:val="002A7762"/>
    <w:rsid w:val="002C2161"/>
    <w:rsid w:val="002D5E96"/>
    <w:rsid w:val="00364A6F"/>
    <w:rsid w:val="003677F8"/>
    <w:rsid w:val="00384C82"/>
    <w:rsid w:val="00395C9A"/>
    <w:rsid w:val="003B4361"/>
    <w:rsid w:val="003F0861"/>
    <w:rsid w:val="00400F29"/>
    <w:rsid w:val="00403868"/>
    <w:rsid w:val="00405CF9"/>
    <w:rsid w:val="004418BA"/>
    <w:rsid w:val="004C0CBC"/>
    <w:rsid w:val="004C3502"/>
    <w:rsid w:val="00502CF9"/>
    <w:rsid w:val="005046D7"/>
    <w:rsid w:val="005538CA"/>
    <w:rsid w:val="00574687"/>
    <w:rsid w:val="00574C2E"/>
    <w:rsid w:val="005C343D"/>
    <w:rsid w:val="005E1646"/>
    <w:rsid w:val="005E39AA"/>
    <w:rsid w:val="005E7A09"/>
    <w:rsid w:val="005F42F6"/>
    <w:rsid w:val="006323EC"/>
    <w:rsid w:val="00664FCE"/>
    <w:rsid w:val="006B337F"/>
    <w:rsid w:val="006B46F2"/>
    <w:rsid w:val="006C3E61"/>
    <w:rsid w:val="006C47FD"/>
    <w:rsid w:val="006E30E0"/>
    <w:rsid w:val="007170C9"/>
    <w:rsid w:val="0072312D"/>
    <w:rsid w:val="00725A3E"/>
    <w:rsid w:val="00743781"/>
    <w:rsid w:val="00750DEE"/>
    <w:rsid w:val="007642AF"/>
    <w:rsid w:val="00795EFF"/>
    <w:rsid w:val="007B128B"/>
    <w:rsid w:val="007C0E85"/>
    <w:rsid w:val="007D3285"/>
    <w:rsid w:val="007FF01A"/>
    <w:rsid w:val="00821C34"/>
    <w:rsid w:val="008274FF"/>
    <w:rsid w:val="00847F85"/>
    <w:rsid w:val="008850D1"/>
    <w:rsid w:val="008B3402"/>
    <w:rsid w:val="008B66BE"/>
    <w:rsid w:val="008C6088"/>
    <w:rsid w:val="008C7EFD"/>
    <w:rsid w:val="008D0500"/>
    <w:rsid w:val="008D4553"/>
    <w:rsid w:val="00907007"/>
    <w:rsid w:val="00926AE0"/>
    <w:rsid w:val="00943D26"/>
    <w:rsid w:val="00952357"/>
    <w:rsid w:val="009526E7"/>
    <w:rsid w:val="00992F3A"/>
    <w:rsid w:val="009A1A12"/>
    <w:rsid w:val="009A2AF1"/>
    <w:rsid w:val="009B03FC"/>
    <w:rsid w:val="009B69C6"/>
    <w:rsid w:val="009C3BD5"/>
    <w:rsid w:val="00A04E8E"/>
    <w:rsid w:val="00A430DD"/>
    <w:rsid w:val="00A54F21"/>
    <w:rsid w:val="00A64487"/>
    <w:rsid w:val="00A66D58"/>
    <w:rsid w:val="00A73724"/>
    <w:rsid w:val="00A97788"/>
    <w:rsid w:val="00AB1038"/>
    <w:rsid w:val="00AD50B8"/>
    <w:rsid w:val="00B24965"/>
    <w:rsid w:val="00B407F1"/>
    <w:rsid w:val="00B40DD3"/>
    <w:rsid w:val="00B86B5F"/>
    <w:rsid w:val="00BE2D28"/>
    <w:rsid w:val="00BF5A06"/>
    <w:rsid w:val="00C06526"/>
    <w:rsid w:val="00C6114D"/>
    <w:rsid w:val="00C72B4C"/>
    <w:rsid w:val="00C81B7D"/>
    <w:rsid w:val="00CA1882"/>
    <w:rsid w:val="00CA34AB"/>
    <w:rsid w:val="00CA377C"/>
    <w:rsid w:val="00CC28FD"/>
    <w:rsid w:val="00CE3616"/>
    <w:rsid w:val="00CE711C"/>
    <w:rsid w:val="00D204EB"/>
    <w:rsid w:val="00D20F01"/>
    <w:rsid w:val="00D93FF3"/>
    <w:rsid w:val="00DA1B0F"/>
    <w:rsid w:val="00DA7163"/>
    <w:rsid w:val="00DC5876"/>
    <w:rsid w:val="00DD2C82"/>
    <w:rsid w:val="00DE17E5"/>
    <w:rsid w:val="00E557EC"/>
    <w:rsid w:val="00E7616C"/>
    <w:rsid w:val="00E84FEF"/>
    <w:rsid w:val="00E90C5B"/>
    <w:rsid w:val="00EA28F1"/>
    <w:rsid w:val="00EC1180"/>
    <w:rsid w:val="00ED6F8A"/>
    <w:rsid w:val="00EF12F4"/>
    <w:rsid w:val="00EF5970"/>
    <w:rsid w:val="00F23F7C"/>
    <w:rsid w:val="00F51666"/>
    <w:rsid w:val="00F620DA"/>
    <w:rsid w:val="00F72D04"/>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4</cp:revision>
  <dcterms:created xsi:type="dcterms:W3CDTF">2022-11-07T12:13:00Z</dcterms:created>
  <dcterms:modified xsi:type="dcterms:W3CDTF">2022-11-07T12:14:00Z</dcterms:modified>
</cp:coreProperties>
</file>