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F14A" w14:textId="77777777" w:rsidR="00992F3A" w:rsidRDefault="00992F3A" w:rsidP="00992F3A">
      <w:bookmarkStart w:id="0" w:name="_Hlk95308268"/>
      <w:bookmarkStart w:id="1" w:name="_Hlk95307634"/>
      <w:r>
        <w:t>TRƯỜNG ĐẠI HỌC VĂN LANG</w:t>
      </w:r>
    </w:p>
    <w:p w14:paraId="29FE8225" w14:textId="1A7EDAC3" w:rsidR="00992F3A" w:rsidRPr="005025B7" w:rsidRDefault="00992F3A" w:rsidP="00992F3A">
      <w:pPr>
        <w:tabs>
          <w:tab w:val="right" w:leader="dot" w:pos="3969"/>
        </w:tabs>
        <w:rPr>
          <w:b/>
          <w:bCs/>
          <w:lang w:val="vi-VN"/>
        </w:rPr>
      </w:pPr>
      <w:r w:rsidRPr="006C4DB2">
        <w:rPr>
          <w:b/>
          <w:bCs/>
        </w:rPr>
        <w:t xml:space="preserve">KHOA: </w:t>
      </w:r>
      <w:r w:rsidR="005025B7">
        <w:rPr>
          <w:b/>
          <w:bCs/>
          <w:lang w:val="vi-VN"/>
        </w:rPr>
        <w:t>XÃ HỘI VÀ NHÂN VĂN</w:t>
      </w:r>
    </w:p>
    <w:p w14:paraId="23D38C40" w14:textId="77777777" w:rsidR="00992F3A" w:rsidRPr="006C4DB2" w:rsidRDefault="00992F3A" w:rsidP="00992F3A">
      <w:pPr>
        <w:rPr>
          <w:b/>
          <w:bCs/>
        </w:rPr>
      </w:pPr>
    </w:p>
    <w:p w14:paraId="05B83FAE" w14:textId="0C8A470D" w:rsidR="00992F3A" w:rsidRPr="006C4DB2" w:rsidRDefault="00405CF9" w:rsidP="00992F3A">
      <w:pPr>
        <w:jc w:val="center"/>
        <w:rPr>
          <w:b/>
          <w:bCs/>
        </w:rPr>
      </w:pPr>
      <w:r w:rsidRPr="00405CF9">
        <w:rPr>
          <w:b/>
          <w:bCs/>
          <w:u w:val="single"/>
        </w:rPr>
        <w:t>ĐÁP ÁN</w:t>
      </w:r>
      <w:r>
        <w:rPr>
          <w:b/>
          <w:bCs/>
        </w:rPr>
        <w:t xml:space="preserve"> </w:t>
      </w:r>
      <w:r w:rsidR="00992F3A" w:rsidRPr="006C4DB2">
        <w:rPr>
          <w:b/>
          <w:bCs/>
        </w:rPr>
        <w:t>ĐỀ THI KẾT THÚC HỌC PHẦN</w:t>
      </w:r>
    </w:p>
    <w:p w14:paraId="086FB42E" w14:textId="747E3236" w:rsidR="00992F3A" w:rsidRPr="006C4DB2" w:rsidRDefault="00992F3A" w:rsidP="00992F3A">
      <w:pPr>
        <w:jc w:val="center"/>
        <w:rPr>
          <w:b/>
          <w:bCs/>
        </w:rPr>
      </w:pPr>
      <w:r w:rsidRPr="006C4DB2">
        <w:rPr>
          <w:b/>
          <w:bCs/>
        </w:rPr>
        <w:t xml:space="preserve">Học kỳ </w:t>
      </w:r>
      <w:r w:rsidR="00943D26">
        <w:rPr>
          <w:b/>
          <w:bCs/>
        </w:rPr>
        <w:t>1</w:t>
      </w:r>
      <w:r w:rsidRPr="006C4DB2">
        <w:rPr>
          <w:b/>
          <w:bCs/>
        </w:rPr>
        <w:t>, năm học 202</w:t>
      </w:r>
      <w:r w:rsidR="00943D26">
        <w:rPr>
          <w:b/>
          <w:bCs/>
        </w:rPr>
        <w:t>2</w:t>
      </w:r>
      <w:r w:rsidRPr="006C4DB2">
        <w:rPr>
          <w:b/>
          <w:bCs/>
        </w:rPr>
        <w:t xml:space="preserve"> - 202</w:t>
      </w:r>
      <w:r w:rsidR="00943D26">
        <w:rPr>
          <w:b/>
          <w:bCs/>
        </w:rPr>
        <w:t>3</w:t>
      </w:r>
    </w:p>
    <w:p w14:paraId="40600481" w14:textId="5AA93206" w:rsidR="00992F3A" w:rsidRDefault="00992F3A" w:rsidP="00992F3A"/>
    <w:p w14:paraId="6317736A" w14:textId="77777777" w:rsidR="00A60EDC" w:rsidRPr="00A75DF6" w:rsidRDefault="00A60EDC" w:rsidP="00A60EDC">
      <w:pPr>
        <w:tabs>
          <w:tab w:val="right" w:leader="dot" w:pos="7371"/>
        </w:tabs>
        <w:spacing w:before="120" w:after="120"/>
        <w:rPr>
          <w:szCs w:val="26"/>
        </w:rPr>
      </w:pPr>
      <w:r w:rsidRPr="00A75DF6">
        <w:rPr>
          <w:szCs w:val="26"/>
        </w:rPr>
        <w:t xml:space="preserve">Mã học phần: </w:t>
      </w:r>
      <w:r w:rsidRPr="00890DA2">
        <w:rPr>
          <w:szCs w:val="26"/>
        </w:rPr>
        <w:t>221_DVH0711_01</w:t>
      </w:r>
    </w:p>
    <w:p w14:paraId="15B390B0" w14:textId="77777777" w:rsidR="00A60EDC" w:rsidRPr="00A75DF6" w:rsidRDefault="00A60EDC" w:rsidP="00A60EDC">
      <w:pPr>
        <w:tabs>
          <w:tab w:val="right" w:leader="dot" w:pos="7371"/>
        </w:tabs>
        <w:spacing w:before="120" w:after="120"/>
        <w:rPr>
          <w:szCs w:val="26"/>
        </w:rPr>
      </w:pPr>
      <w:r w:rsidRPr="00A75DF6">
        <w:rPr>
          <w:szCs w:val="26"/>
        </w:rPr>
        <w:t xml:space="preserve">Tên học phần: </w:t>
      </w:r>
      <w:r w:rsidRPr="00890DA2">
        <w:rPr>
          <w:szCs w:val="26"/>
        </w:rPr>
        <w:t>Tinh hoa văn học cổ điển phương Đông và các hướng ứng dụng</w:t>
      </w:r>
    </w:p>
    <w:p w14:paraId="24C267FC" w14:textId="77777777" w:rsidR="00A60EDC" w:rsidRPr="00A75DF6" w:rsidRDefault="00A60EDC" w:rsidP="00A60EDC">
      <w:pPr>
        <w:tabs>
          <w:tab w:val="right" w:leader="dot" w:pos="7371"/>
        </w:tabs>
        <w:spacing w:before="120" w:after="120"/>
        <w:rPr>
          <w:szCs w:val="26"/>
        </w:rPr>
      </w:pPr>
      <w:r w:rsidRPr="00A75DF6">
        <w:rPr>
          <w:szCs w:val="26"/>
        </w:rPr>
        <w:t xml:space="preserve">Mã nhóm lớp học phần: </w:t>
      </w:r>
      <w:r w:rsidRPr="00890DA2">
        <w:rPr>
          <w:szCs w:val="26"/>
        </w:rPr>
        <w:t>K26VH01</w:t>
      </w:r>
    </w:p>
    <w:p w14:paraId="511C034A" w14:textId="77777777" w:rsidR="00A60EDC" w:rsidRPr="00890DA2" w:rsidRDefault="00A60EDC" w:rsidP="00A60EDC">
      <w:pPr>
        <w:tabs>
          <w:tab w:val="right" w:leader="dot" w:pos="7371"/>
        </w:tabs>
        <w:spacing w:before="120" w:after="120"/>
        <w:rPr>
          <w:szCs w:val="26"/>
          <w:lang w:val="vi-VN"/>
        </w:rPr>
      </w:pPr>
      <w:r>
        <w:rPr>
          <w:szCs w:val="26"/>
        </w:rPr>
        <w:t>Thời gian làm bài</w:t>
      </w:r>
      <w:r w:rsidRPr="00A75DF6">
        <w:rPr>
          <w:szCs w:val="26"/>
        </w:rPr>
        <w:t xml:space="preserve">: </w:t>
      </w:r>
      <w:r>
        <w:rPr>
          <w:szCs w:val="26"/>
          <w:lang w:val="vi-VN"/>
        </w:rPr>
        <w:t>90 phút</w:t>
      </w:r>
    </w:p>
    <w:p w14:paraId="3AB7186E" w14:textId="77777777" w:rsidR="00A60EDC" w:rsidRPr="00A75DF6" w:rsidRDefault="00A60EDC" w:rsidP="00A60EDC">
      <w:pPr>
        <w:spacing w:before="120" w:after="120"/>
        <w:rPr>
          <w:b/>
          <w:bCs/>
          <w:color w:val="1F4E79" w:themeColor="accent5" w:themeShade="80"/>
          <w:spacing w:val="-4"/>
          <w:szCs w:val="26"/>
        </w:rPr>
      </w:pPr>
      <w:r w:rsidRPr="00A75DF6">
        <w:rPr>
          <w:szCs w:val="26"/>
        </w:rPr>
        <w:t xml:space="preserve">Hình thức thi: </w:t>
      </w:r>
      <w:r w:rsidRPr="00A75DF6">
        <w:rPr>
          <w:b/>
          <w:bCs/>
          <w:color w:val="1F4E79" w:themeColor="accent5" w:themeShade="80"/>
          <w:spacing w:val="-4"/>
          <w:szCs w:val="26"/>
        </w:rPr>
        <w:t>T</w:t>
      </w:r>
      <w:r>
        <w:rPr>
          <w:b/>
          <w:bCs/>
          <w:color w:val="1F4E79" w:themeColor="accent5" w:themeShade="80"/>
          <w:spacing w:val="-4"/>
          <w:szCs w:val="26"/>
        </w:rPr>
        <w:t>ự</w:t>
      </w:r>
      <w:r w:rsidRPr="00A75DF6">
        <w:rPr>
          <w:b/>
          <w:bCs/>
          <w:color w:val="1F4E79" w:themeColor="accent5" w:themeShade="80"/>
          <w:spacing w:val="-4"/>
          <w:szCs w:val="26"/>
        </w:rPr>
        <w:t xml:space="preserve"> luận</w:t>
      </w:r>
    </w:p>
    <w:p w14:paraId="1D31190B" w14:textId="77777777" w:rsidR="00A60EDC" w:rsidRPr="002A5450" w:rsidRDefault="00A60EDC" w:rsidP="00A60EDC">
      <w:pPr>
        <w:spacing w:before="120" w:after="120"/>
        <w:rPr>
          <w:color w:val="000000" w:themeColor="text1"/>
          <w:spacing w:val="-4"/>
          <w:szCs w:val="26"/>
        </w:rPr>
      </w:pPr>
      <w:bookmarkStart w:id="2" w:name="_Hlk95308322"/>
      <w:r>
        <w:rPr>
          <w:color w:val="000000" w:themeColor="text1"/>
          <w:spacing w:val="-4"/>
          <w:szCs w:val="26"/>
        </w:rPr>
        <w:t>SV được tham khảo</w:t>
      </w:r>
      <w:r w:rsidRPr="002A5450">
        <w:rPr>
          <w:color w:val="000000" w:themeColor="text1"/>
          <w:spacing w:val="-4"/>
          <w:szCs w:val="26"/>
        </w:rPr>
        <w:t xml:space="preserve"> tài liệu: </w:t>
      </w:r>
      <w:r>
        <w:rPr>
          <w:color w:val="000000" w:themeColor="text1"/>
          <w:spacing w:val="-4"/>
          <w:szCs w:val="26"/>
        </w:rPr>
        <w:t xml:space="preserve">  Có   </w:t>
      </w:r>
      <w:r>
        <w:rPr>
          <w:color w:val="000000" w:themeColor="text1"/>
          <w:spacing w:val="-4"/>
          <w:szCs w:val="26"/>
        </w:rPr>
        <w:sym w:font="Wingdings" w:char="F06F"/>
      </w:r>
      <w:r>
        <w:rPr>
          <w:color w:val="000000" w:themeColor="text1"/>
          <w:spacing w:val="-4"/>
          <w:szCs w:val="26"/>
        </w:rPr>
        <w:t xml:space="preserve">                                      Không   </w:t>
      </w:r>
      <w:r>
        <w:rPr>
          <w:color w:val="000000" w:themeColor="text1"/>
          <w:spacing w:val="-4"/>
          <w:szCs w:val="26"/>
        </w:rPr>
        <w:sym w:font="Wingdings 2" w:char="F052"/>
      </w:r>
    </w:p>
    <w:p w14:paraId="7F9A6FBE" w14:textId="77777777" w:rsidR="00A60EDC" w:rsidRPr="0026773C" w:rsidRDefault="00A60EDC" w:rsidP="00A60EDC">
      <w:pPr>
        <w:spacing w:before="120" w:after="120"/>
        <w:rPr>
          <w:b/>
          <w:bCs/>
          <w:color w:val="FF0000"/>
          <w:spacing w:val="-4"/>
          <w:szCs w:val="26"/>
          <w:lang w:val="vi-VN"/>
        </w:rPr>
      </w:pPr>
      <w:r w:rsidRPr="00A75DF6">
        <w:rPr>
          <w:b/>
          <w:bCs/>
          <w:color w:val="FF0000"/>
          <w:spacing w:val="-4"/>
          <w:szCs w:val="26"/>
        </w:rPr>
        <w:t>Cách thức nộp bài:</w:t>
      </w:r>
      <w:r>
        <w:rPr>
          <w:b/>
          <w:bCs/>
          <w:color w:val="FF0000"/>
          <w:spacing w:val="-4"/>
          <w:szCs w:val="26"/>
          <w:lang w:val="vi-VN"/>
        </w:rPr>
        <w:t xml:space="preserve"> </w:t>
      </w:r>
      <w:r w:rsidRPr="00A75DF6">
        <w:rPr>
          <w:rStyle w:val="eop"/>
          <w:color w:val="000000" w:themeColor="text1"/>
          <w:szCs w:val="26"/>
        </w:rPr>
        <w:t>SV gõ trực tiếp trên khung trả lời của hệ thống thi</w:t>
      </w:r>
      <w:bookmarkEnd w:id="2"/>
    </w:p>
    <w:p w14:paraId="40310DBB" w14:textId="29880D1B" w:rsidR="00747048" w:rsidRPr="00747048" w:rsidRDefault="00770EE2" w:rsidP="00747048">
      <w:pPr>
        <w:spacing w:before="240" w:after="240" w:line="276" w:lineRule="auto"/>
        <w:jc w:val="both"/>
        <w:rPr>
          <w:b/>
          <w:lang w:val="vi-VN"/>
        </w:rPr>
      </w:pPr>
      <w:r>
        <w:rPr>
          <w:b/>
          <w:lang w:val="vi-VN"/>
        </w:rPr>
        <w:t>Câu 1: (6</w:t>
      </w:r>
      <w:r w:rsidR="00747048" w:rsidRPr="00747048">
        <w:rPr>
          <w:b/>
          <w:lang w:val="vi-VN"/>
        </w:rPr>
        <w:t xml:space="preserve"> điểm)</w:t>
      </w:r>
    </w:p>
    <w:p w14:paraId="34E89E9E" w14:textId="0161CF9F" w:rsidR="00747048" w:rsidRDefault="00747048" w:rsidP="00747048">
      <w:pPr>
        <w:spacing w:before="240" w:after="240" w:line="276" w:lineRule="auto"/>
        <w:jc w:val="both"/>
        <w:rPr>
          <w:lang w:val="vi-VN"/>
        </w:rPr>
      </w:pPr>
      <w:r w:rsidRPr="00747048">
        <w:rPr>
          <w:lang w:val="vi-VN"/>
        </w:rPr>
        <w:t xml:space="preserve">Phân </w:t>
      </w:r>
      <w:r w:rsidR="00770EE2">
        <w:rPr>
          <w:lang w:val="vi-VN"/>
        </w:rPr>
        <w:t xml:space="preserve">tích đặc điểm hình thức và </w:t>
      </w:r>
      <w:r w:rsidR="00770EE2" w:rsidRPr="00747048">
        <w:rPr>
          <w:lang w:val="vi-VN"/>
        </w:rPr>
        <w:t>quan điểm thẩm mĩ của</w:t>
      </w:r>
      <w:r w:rsidRPr="00747048">
        <w:rPr>
          <w:lang w:val="vi-VN"/>
        </w:rPr>
        <w:t xml:space="preserve"> </w:t>
      </w:r>
      <w:r w:rsidR="00770EE2" w:rsidRPr="00747048">
        <w:rPr>
          <w:lang w:val="vi-VN"/>
        </w:rPr>
        <w:t xml:space="preserve">từng dân tộc được thể hiện trong </w:t>
      </w:r>
      <w:r w:rsidRPr="00747048">
        <w:rPr>
          <w:lang w:val="vi-VN"/>
        </w:rPr>
        <w:t>thơ Tứ</w:t>
      </w:r>
      <w:r w:rsidR="00770EE2">
        <w:rPr>
          <w:lang w:val="vi-VN"/>
        </w:rPr>
        <w:t xml:space="preserve"> tuyệt (Trung Quốc) và thơ Haiku (Nhật Bản)</w:t>
      </w:r>
      <w:r w:rsidRPr="00747048">
        <w:rPr>
          <w:lang w:val="vi-VN"/>
        </w:rPr>
        <w:t>.</w:t>
      </w:r>
    </w:p>
    <w:p w14:paraId="549F2F03" w14:textId="1AD0E89C" w:rsidR="00747048" w:rsidRPr="00DE4D08" w:rsidRDefault="00747048" w:rsidP="002A6EAB">
      <w:pPr>
        <w:spacing w:line="276" w:lineRule="auto"/>
        <w:jc w:val="both"/>
        <w:rPr>
          <w:b/>
          <w:lang w:val="vi-VN"/>
        </w:rPr>
      </w:pPr>
      <w:r w:rsidRPr="00747048">
        <w:rPr>
          <w:b/>
          <w:lang w:val="vi-VN"/>
        </w:rPr>
        <w:t>Trả lời:</w:t>
      </w:r>
      <w:r w:rsidR="002A6EAB" w:rsidRPr="002A6EAB">
        <w:rPr>
          <w:b/>
          <w:iCs/>
          <w:sz w:val="28"/>
          <w:szCs w:val="20"/>
          <w:lang w:val="et-EE"/>
        </w:rPr>
        <w:t xml:space="preserve"> </w:t>
      </w:r>
      <w:r w:rsidR="002A6EAB" w:rsidRPr="002A6EAB">
        <w:rPr>
          <w:b/>
          <w:iCs/>
          <w:lang w:val="et-EE"/>
        </w:rPr>
        <w:t>Phân biệt th</w:t>
      </w:r>
      <w:r w:rsidR="002A6EAB" w:rsidRPr="002A6EAB">
        <w:rPr>
          <w:rFonts w:hint="eastAsia"/>
          <w:b/>
          <w:iCs/>
          <w:lang w:val="et-EE"/>
        </w:rPr>
        <w:t>ơ</w:t>
      </w:r>
      <w:r w:rsidR="002A6EAB" w:rsidRPr="002A6EAB">
        <w:rPr>
          <w:b/>
          <w:iCs/>
          <w:lang w:val="et-EE"/>
        </w:rPr>
        <w:t xml:space="preserve"> Tứ tuyệt (Trung Quốc) và th</w:t>
      </w:r>
      <w:r w:rsidR="002A6EAB" w:rsidRPr="002A6EAB">
        <w:rPr>
          <w:rFonts w:hint="eastAsia"/>
          <w:b/>
          <w:iCs/>
          <w:lang w:val="et-EE"/>
        </w:rPr>
        <w:t>ơ</w:t>
      </w:r>
      <w:r w:rsidR="00770EE2">
        <w:rPr>
          <w:b/>
          <w:iCs/>
          <w:lang w:val="et-EE"/>
        </w:rPr>
        <w:t xml:space="preserve"> Hai</w:t>
      </w:r>
      <w:r w:rsidR="00770EE2">
        <w:rPr>
          <w:b/>
          <w:iCs/>
          <w:lang w:val="vi-VN"/>
        </w:rPr>
        <w:t>ku</w:t>
      </w:r>
      <w:r w:rsidR="002A6EAB" w:rsidRPr="002A6EAB">
        <w:rPr>
          <w:b/>
          <w:iCs/>
          <w:lang w:val="et-EE"/>
        </w:rPr>
        <w:t xml:space="preserve"> (Nhật Bản)</w:t>
      </w:r>
      <w:r w:rsidR="00DE4D08">
        <w:rPr>
          <w:b/>
          <w:iCs/>
          <w:lang w:val="vi-VN"/>
        </w:rPr>
        <w:t xml:space="preserve"> (3đ)</w:t>
      </w:r>
    </w:p>
    <w:tbl>
      <w:tblPr>
        <w:tblpPr w:leftFromText="180" w:rightFromText="180" w:vertAnchor="text" w:horzAnchor="margin" w:tblpY="352"/>
        <w:tblW w:w="9923" w:type="dxa"/>
        <w:tblCellMar>
          <w:left w:w="0" w:type="dxa"/>
          <w:right w:w="0" w:type="dxa"/>
        </w:tblCellMar>
        <w:tblLook w:val="0600" w:firstRow="0" w:lastRow="0" w:firstColumn="0" w:lastColumn="0" w:noHBand="1" w:noVBand="1"/>
      </w:tblPr>
      <w:tblGrid>
        <w:gridCol w:w="1278"/>
        <w:gridCol w:w="3802"/>
        <w:gridCol w:w="4843"/>
      </w:tblGrid>
      <w:tr w:rsidR="002A6EAB" w:rsidRPr="002A6EAB" w14:paraId="4FD3B08E" w14:textId="77777777" w:rsidTr="00FA5462">
        <w:tc>
          <w:tcPr>
            <w:tcW w:w="1278" w:type="dxa"/>
            <w:tcBorders>
              <w:top w:val="single" w:sz="18" w:space="0" w:color="2F2B20"/>
              <w:left w:val="single" w:sz="18" w:space="0" w:color="2F2B20"/>
              <w:bottom w:val="single" w:sz="8" w:space="0" w:color="2F2B20"/>
              <w:right w:val="single" w:sz="8" w:space="0" w:color="2F2B20"/>
            </w:tcBorders>
            <w:shd w:val="clear" w:color="auto" w:fill="auto"/>
            <w:tcMar>
              <w:top w:w="72" w:type="dxa"/>
              <w:left w:w="144" w:type="dxa"/>
              <w:bottom w:w="72" w:type="dxa"/>
              <w:right w:w="144" w:type="dxa"/>
            </w:tcMar>
            <w:hideMark/>
          </w:tcPr>
          <w:p w14:paraId="6E7B46A8" w14:textId="77777777" w:rsidR="002A6EAB" w:rsidRPr="002A6EAB" w:rsidRDefault="002A6EAB" w:rsidP="002A6EAB">
            <w:pPr>
              <w:spacing w:after="120" w:line="276" w:lineRule="auto"/>
              <w:jc w:val="center"/>
              <w:textAlignment w:val="center"/>
              <w:rPr>
                <w:szCs w:val="26"/>
                <w:lang w:eastAsia="zh-CN"/>
              </w:rPr>
            </w:pPr>
            <w:r w:rsidRPr="002A6EAB">
              <w:rPr>
                <w:rFonts w:eastAsia="Tahoma"/>
                <w:b/>
                <w:bCs/>
                <w:color w:val="000000"/>
                <w:kern w:val="24"/>
                <w:szCs w:val="26"/>
                <w:lang w:val="ms-MY" w:eastAsia="zh-CN"/>
              </w:rPr>
              <w:t>Loại thơ</w:t>
            </w:r>
          </w:p>
        </w:tc>
        <w:tc>
          <w:tcPr>
            <w:tcW w:w="3802" w:type="dxa"/>
            <w:tcBorders>
              <w:top w:val="single" w:sz="18" w:space="0" w:color="2F2B20"/>
              <w:left w:val="single" w:sz="8" w:space="0" w:color="2F2B20"/>
              <w:bottom w:val="single" w:sz="8" w:space="0" w:color="2F2B20"/>
              <w:right w:val="single" w:sz="8" w:space="0" w:color="2F2B20"/>
            </w:tcBorders>
            <w:shd w:val="clear" w:color="auto" w:fill="auto"/>
            <w:tcMar>
              <w:top w:w="72" w:type="dxa"/>
              <w:left w:w="144" w:type="dxa"/>
              <w:bottom w:w="72" w:type="dxa"/>
              <w:right w:w="144" w:type="dxa"/>
            </w:tcMar>
            <w:hideMark/>
          </w:tcPr>
          <w:p w14:paraId="0A528DD3" w14:textId="33EBEF83" w:rsidR="002A6EAB" w:rsidRPr="002A6EAB" w:rsidRDefault="00770EE2" w:rsidP="002A6EAB">
            <w:pPr>
              <w:spacing w:after="120" w:line="276" w:lineRule="auto"/>
              <w:jc w:val="center"/>
              <w:textAlignment w:val="center"/>
              <w:rPr>
                <w:szCs w:val="26"/>
                <w:lang w:eastAsia="zh-CN"/>
              </w:rPr>
            </w:pPr>
            <w:r>
              <w:rPr>
                <w:rFonts w:eastAsia="Tahoma"/>
                <w:b/>
                <w:bCs/>
                <w:color w:val="000000"/>
                <w:kern w:val="24"/>
                <w:szCs w:val="26"/>
                <w:lang w:val="ms-MY" w:eastAsia="zh-CN"/>
              </w:rPr>
              <w:t>Haiku</w:t>
            </w:r>
          </w:p>
        </w:tc>
        <w:tc>
          <w:tcPr>
            <w:tcW w:w="4843" w:type="dxa"/>
            <w:tcBorders>
              <w:top w:val="single" w:sz="18" w:space="0" w:color="2F2B20"/>
              <w:left w:val="single" w:sz="8" w:space="0" w:color="2F2B20"/>
              <w:bottom w:val="single" w:sz="8" w:space="0" w:color="2F2B20"/>
              <w:right w:val="single" w:sz="18" w:space="0" w:color="2F2B20"/>
            </w:tcBorders>
            <w:shd w:val="clear" w:color="auto" w:fill="auto"/>
            <w:tcMar>
              <w:top w:w="72" w:type="dxa"/>
              <w:left w:w="144" w:type="dxa"/>
              <w:bottom w:w="72" w:type="dxa"/>
              <w:right w:w="144" w:type="dxa"/>
            </w:tcMar>
            <w:hideMark/>
          </w:tcPr>
          <w:p w14:paraId="1C17959F" w14:textId="77777777" w:rsidR="002A6EAB" w:rsidRPr="002A6EAB" w:rsidRDefault="002A6EAB" w:rsidP="002A6EAB">
            <w:pPr>
              <w:spacing w:after="120" w:line="276" w:lineRule="auto"/>
              <w:jc w:val="center"/>
              <w:textAlignment w:val="center"/>
              <w:rPr>
                <w:szCs w:val="26"/>
                <w:lang w:eastAsia="zh-CN"/>
              </w:rPr>
            </w:pPr>
            <w:r w:rsidRPr="002A6EAB">
              <w:rPr>
                <w:rFonts w:eastAsia="Tahoma"/>
                <w:b/>
                <w:bCs/>
                <w:color w:val="000000"/>
                <w:kern w:val="24"/>
                <w:szCs w:val="26"/>
                <w:lang w:val="ms-MY" w:eastAsia="zh-CN"/>
              </w:rPr>
              <w:t>Tuyệt cú</w:t>
            </w:r>
          </w:p>
        </w:tc>
      </w:tr>
      <w:tr w:rsidR="002A6EAB" w:rsidRPr="002A6EAB" w14:paraId="51E05759" w14:textId="77777777" w:rsidTr="002A6EAB">
        <w:trPr>
          <w:trHeight w:val="791"/>
        </w:trPr>
        <w:tc>
          <w:tcPr>
            <w:tcW w:w="1278" w:type="dxa"/>
            <w:tcBorders>
              <w:top w:val="single" w:sz="8" w:space="0" w:color="2F2B20"/>
              <w:left w:val="single" w:sz="18" w:space="0" w:color="2F2B20"/>
              <w:bottom w:val="single" w:sz="8" w:space="0" w:color="2F2B20"/>
              <w:right w:val="single" w:sz="8" w:space="0" w:color="2F2B20"/>
            </w:tcBorders>
            <w:shd w:val="clear" w:color="auto" w:fill="auto"/>
            <w:tcMar>
              <w:top w:w="72" w:type="dxa"/>
              <w:left w:w="144" w:type="dxa"/>
              <w:bottom w:w="72" w:type="dxa"/>
              <w:right w:w="144" w:type="dxa"/>
            </w:tcMar>
            <w:hideMark/>
          </w:tcPr>
          <w:p w14:paraId="07290F7B" w14:textId="77777777" w:rsidR="002A6EAB" w:rsidRPr="002A6EAB" w:rsidRDefault="002A6EAB" w:rsidP="002A6EAB">
            <w:pPr>
              <w:spacing w:after="120" w:line="276" w:lineRule="auto"/>
              <w:jc w:val="both"/>
              <w:textAlignment w:val="baseline"/>
              <w:rPr>
                <w:rFonts w:eastAsia="Tahoma"/>
                <w:b/>
                <w:bCs/>
                <w:color w:val="000000"/>
                <w:kern w:val="24"/>
                <w:szCs w:val="26"/>
                <w:lang w:val="ms-MY" w:eastAsia="zh-CN"/>
              </w:rPr>
            </w:pPr>
            <w:r w:rsidRPr="002A6EAB">
              <w:rPr>
                <w:rFonts w:eastAsia="Tahoma"/>
                <w:b/>
                <w:bCs/>
                <w:color w:val="000000"/>
                <w:kern w:val="24"/>
                <w:szCs w:val="26"/>
                <w:lang w:val="ms-MY" w:eastAsia="zh-CN"/>
              </w:rPr>
              <w:t>Giống</w:t>
            </w:r>
          </w:p>
          <w:p w14:paraId="4D4397A2" w14:textId="77777777" w:rsidR="002A6EAB" w:rsidRPr="002A6EAB" w:rsidRDefault="002A6EAB" w:rsidP="002A6EAB">
            <w:pPr>
              <w:spacing w:after="120" w:line="276" w:lineRule="auto"/>
              <w:jc w:val="both"/>
              <w:textAlignment w:val="baseline"/>
              <w:rPr>
                <w:szCs w:val="26"/>
                <w:lang w:eastAsia="zh-CN"/>
              </w:rPr>
            </w:pPr>
            <w:r w:rsidRPr="002A6EAB">
              <w:rPr>
                <w:rFonts w:eastAsia="Tahoma"/>
                <w:b/>
                <w:bCs/>
                <w:color w:val="000000"/>
                <w:kern w:val="24"/>
                <w:szCs w:val="26"/>
                <w:lang w:val="ms-MY" w:eastAsia="zh-CN"/>
              </w:rPr>
              <w:t>(1đ)</w:t>
            </w:r>
          </w:p>
        </w:tc>
        <w:tc>
          <w:tcPr>
            <w:tcW w:w="8645" w:type="dxa"/>
            <w:gridSpan w:val="2"/>
            <w:tcBorders>
              <w:top w:val="single" w:sz="8" w:space="0" w:color="2F2B20"/>
              <w:left w:val="single" w:sz="8" w:space="0" w:color="2F2B20"/>
              <w:bottom w:val="single" w:sz="8" w:space="0" w:color="2F2B20"/>
              <w:right w:val="single" w:sz="18" w:space="0" w:color="2F2B20"/>
            </w:tcBorders>
            <w:shd w:val="clear" w:color="auto" w:fill="auto"/>
            <w:tcMar>
              <w:top w:w="72" w:type="dxa"/>
              <w:left w:w="144" w:type="dxa"/>
              <w:bottom w:w="72" w:type="dxa"/>
              <w:right w:w="144" w:type="dxa"/>
            </w:tcMar>
            <w:hideMark/>
          </w:tcPr>
          <w:p w14:paraId="351CF34D" w14:textId="3707D5FE" w:rsidR="002A6EAB" w:rsidRPr="002A6EAB" w:rsidRDefault="006D073E" w:rsidP="002A6EAB">
            <w:pPr>
              <w:spacing w:after="120" w:line="276" w:lineRule="auto"/>
              <w:contextualSpacing/>
              <w:jc w:val="both"/>
              <w:textAlignment w:val="baseline"/>
              <w:rPr>
                <w:color w:val="800080"/>
                <w:szCs w:val="26"/>
                <w:lang w:eastAsia="zh-CN"/>
              </w:rPr>
            </w:pPr>
            <w:r>
              <w:rPr>
                <w:rFonts w:eastAsia="Tahoma"/>
                <w:color w:val="000000"/>
                <w:kern w:val="24"/>
                <w:szCs w:val="26"/>
                <w:lang w:val="vi-VN" w:eastAsia="zh-CN"/>
              </w:rPr>
              <w:t>L</w:t>
            </w:r>
            <w:r w:rsidR="002A6EAB" w:rsidRPr="002A6EAB">
              <w:rPr>
                <w:rFonts w:eastAsia="Tahoma"/>
                <w:color w:val="000000"/>
                <w:kern w:val="24"/>
                <w:szCs w:val="26"/>
                <w:lang w:eastAsia="zh-CN"/>
              </w:rPr>
              <w:t xml:space="preserve">à </w:t>
            </w:r>
            <w:r>
              <w:rPr>
                <w:rFonts w:eastAsia="Tahoma"/>
                <w:color w:val="000000"/>
                <w:kern w:val="24"/>
                <w:szCs w:val="26"/>
                <w:lang w:val="vi-VN" w:eastAsia="zh-CN"/>
              </w:rPr>
              <w:t xml:space="preserve">những </w:t>
            </w:r>
            <w:r w:rsidR="002A6EAB" w:rsidRPr="002A6EAB">
              <w:rPr>
                <w:rFonts w:eastAsia="Tahoma"/>
                <w:color w:val="000000"/>
                <w:kern w:val="24"/>
                <w:szCs w:val="26"/>
                <w:lang w:eastAsia="zh-CN"/>
              </w:rPr>
              <w:t>thể thơ trữ tình</w:t>
            </w:r>
            <w:r>
              <w:rPr>
                <w:rFonts w:eastAsia="Tahoma"/>
                <w:color w:val="000000"/>
                <w:kern w:val="24"/>
                <w:szCs w:val="26"/>
                <w:lang w:val="vi-VN" w:eastAsia="zh-CN"/>
              </w:rPr>
              <w:t xml:space="preserve"> có dung lượng nhỏ (nhất)</w:t>
            </w:r>
            <w:r w:rsidR="002A6EAB" w:rsidRPr="002A6EAB">
              <w:rPr>
                <w:rFonts w:eastAsia="Tahoma"/>
                <w:color w:val="000000"/>
                <w:kern w:val="24"/>
                <w:szCs w:val="26"/>
                <w:lang w:eastAsia="zh-CN"/>
              </w:rPr>
              <w:t>.</w:t>
            </w:r>
          </w:p>
          <w:p w14:paraId="32AE9575" w14:textId="77777777" w:rsidR="002A6EAB" w:rsidRPr="002A6EAB" w:rsidRDefault="002A6EAB" w:rsidP="002A6EAB">
            <w:pPr>
              <w:spacing w:after="120" w:line="276" w:lineRule="auto"/>
              <w:contextualSpacing/>
              <w:jc w:val="both"/>
              <w:textAlignment w:val="baseline"/>
              <w:rPr>
                <w:color w:val="800080"/>
                <w:szCs w:val="26"/>
                <w:lang w:eastAsia="zh-CN"/>
              </w:rPr>
            </w:pPr>
            <w:r w:rsidRPr="002A6EAB">
              <w:rPr>
                <w:rFonts w:eastAsia="Tahoma"/>
                <w:color w:val="000000"/>
                <w:kern w:val="24"/>
                <w:szCs w:val="26"/>
                <w:lang w:eastAsia="zh-CN"/>
              </w:rPr>
              <w:t>Hàm súc cao độ, có khả năng ngụ ý và gợi ý.</w:t>
            </w:r>
          </w:p>
          <w:p w14:paraId="6EA88417" w14:textId="77777777" w:rsidR="002A6EAB" w:rsidRPr="002A6EAB" w:rsidRDefault="002A6EAB" w:rsidP="002A6EAB">
            <w:pPr>
              <w:spacing w:after="120" w:line="276" w:lineRule="auto"/>
              <w:contextualSpacing/>
              <w:jc w:val="both"/>
              <w:textAlignment w:val="baseline"/>
              <w:rPr>
                <w:color w:val="800080"/>
                <w:szCs w:val="26"/>
                <w:lang w:eastAsia="zh-CN"/>
              </w:rPr>
            </w:pPr>
            <w:r w:rsidRPr="002A6EAB">
              <w:rPr>
                <w:rFonts w:eastAsia="Tahoma"/>
                <w:color w:val="000000"/>
                <w:kern w:val="24"/>
                <w:szCs w:val="26"/>
                <w:lang w:eastAsia="zh-CN"/>
              </w:rPr>
              <w:t xml:space="preserve">Trọng tâm ý nghĩa thường ở cuối bài. </w:t>
            </w:r>
          </w:p>
        </w:tc>
      </w:tr>
      <w:tr w:rsidR="002A6EAB" w:rsidRPr="00770EE2" w14:paraId="7D762794" w14:textId="77777777" w:rsidTr="00FA5462">
        <w:trPr>
          <w:trHeight w:val="3736"/>
        </w:trPr>
        <w:tc>
          <w:tcPr>
            <w:tcW w:w="1278" w:type="dxa"/>
            <w:tcBorders>
              <w:top w:val="single" w:sz="8" w:space="0" w:color="2F2B20"/>
              <w:left w:val="single" w:sz="18" w:space="0" w:color="2F2B20"/>
              <w:bottom w:val="single" w:sz="18" w:space="0" w:color="2F2B20"/>
              <w:right w:val="single" w:sz="8" w:space="0" w:color="2F2B20"/>
            </w:tcBorders>
            <w:shd w:val="clear" w:color="auto" w:fill="auto"/>
            <w:tcMar>
              <w:top w:w="72" w:type="dxa"/>
              <w:left w:w="144" w:type="dxa"/>
              <w:bottom w:w="72" w:type="dxa"/>
              <w:right w:w="144" w:type="dxa"/>
            </w:tcMar>
            <w:hideMark/>
          </w:tcPr>
          <w:p w14:paraId="2683C7E0" w14:textId="77777777" w:rsidR="002A6EAB" w:rsidRPr="002A6EAB" w:rsidRDefault="002A6EAB" w:rsidP="002A6EAB">
            <w:pPr>
              <w:spacing w:after="120" w:line="276" w:lineRule="auto"/>
              <w:jc w:val="both"/>
              <w:textAlignment w:val="baseline"/>
              <w:rPr>
                <w:rFonts w:eastAsia="Tahoma"/>
                <w:b/>
                <w:bCs/>
                <w:color w:val="000000"/>
                <w:kern w:val="24"/>
                <w:szCs w:val="26"/>
                <w:lang w:val="ms-MY" w:eastAsia="zh-CN"/>
              </w:rPr>
            </w:pPr>
            <w:r w:rsidRPr="002A6EAB">
              <w:rPr>
                <w:rFonts w:eastAsia="Tahoma"/>
                <w:b/>
                <w:bCs/>
                <w:color w:val="000000"/>
                <w:kern w:val="24"/>
                <w:szCs w:val="26"/>
                <w:lang w:val="ms-MY" w:eastAsia="zh-CN"/>
              </w:rPr>
              <w:t>Khác</w:t>
            </w:r>
          </w:p>
          <w:p w14:paraId="2897AE59" w14:textId="536D8FBF" w:rsidR="002A6EAB" w:rsidRPr="002A6EAB" w:rsidRDefault="00FA5462" w:rsidP="002A6EAB">
            <w:pPr>
              <w:spacing w:after="120" w:line="276" w:lineRule="auto"/>
              <w:jc w:val="both"/>
              <w:textAlignment w:val="baseline"/>
              <w:rPr>
                <w:szCs w:val="26"/>
                <w:lang w:eastAsia="zh-CN"/>
              </w:rPr>
            </w:pPr>
            <w:r>
              <w:rPr>
                <w:rFonts w:eastAsia="Tahoma"/>
                <w:b/>
                <w:bCs/>
                <w:color w:val="000000"/>
                <w:kern w:val="24"/>
                <w:szCs w:val="26"/>
                <w:lang w:val="ms-MY" w:eastAsia="zh-CN"/>
              </w:rPr>
              <w:t>(3</w:t>
            </w:r>
            <w:r w:rsidR="002A6EAB" w:rsidRPr="002A6EAB">
              <w:rPr>
                <w:rFonts w:eastAsia="Tahoma"/>
                <w:b/>
                <w:bCs/>
                <w:color w:val="000000"/>
                <w:kern w:val="24"/>
                <w:szCs w:val="26"/>
                <w:lang w:val="ms-MY" w:eastAsia="zh-CN"/>
              </w:rPr>
              <w:t>đ)</w:t>
            </w:r>
          </w:p>
        </w:tc>
        <w:tc>
          <w:tcPr>
            <w:tcW w:w="3802" w:type="dxa"/>
            <w:tcBorders>
              <w:top w:val="single" w:sz="8" w:space="0" w:color="2F2B20"/>
              <w:left w:val="single" w:sz="8" w:space="0" w:color="2F2B20"/>
              <w:bottom w:val="single" w:sz="18" w:space="0" w:color="2F2B20"/>
              <w:right w:val="single" w:sz="8" w:space="0" w:color="2F2B20"/>
            </w:tcBorders>
            <w:shd w:val="clear" w:color="auto" w:fill="auto"/>
            <w:tcMar>
              <w:top w:w="72" w:type="dxa"/>
              <w:left w:w="144" w:type="dxa"/>
              <w:bottom w:w="72" w:type="dxa"/>
              <w:right w:w="144" w:type="dxa"/>
            </w:tcMar>
            <w:hideMark/>
          </w:tcPr>
          <w:p w14:paraId="770D7330" w14:textId="4810219F" w:rsidR="00770EE2" w:rsidRDefault="002A6EAB" w:rsidP="002A6EAB">
            <w:pPr>
              <w:spacing w:after="120" w:line="276" w:lineRule="auto"/>
              <w:contextualSpacing/>
              <w:jc w:val="both"/>
              <w:textAlignment w:val="baseline"/>
              <w:rPr>
                <w:rFonts w:eastAsia="Tahoma"/>
                <w:color w:val="000000"/>
                <w:kern w:val="24"/>
                <w:szCs w:val="26"/>
                <w:lang w:val="vi-VN" w:eastAsia="zh-CN"/>
              </w:rPr>
            </w:pPr>
            <w:r w:rsidRPr="002A6EAB">
              <w:rPr>
                <w:rFonts w:eastAsia="Tahoma"/>
                <w:color w:val="000000"/>
                <w:kern w:val="24"/>
                <w:szCs w:val="26"/>
                <w:lang w:eastAsia="zh-CN"/>
              </w:rPr>
              <w:t xml:space="preserve"> - </w:t>
            </w:r>
            <w:r w:rsidR="00FA5462">
              <w:rPr>
                <w:rFonts w:eastAsia="Tahoma"/>
                <w:color w:val="000000"/>
                <w:kern w:val="24"/>
                <w:szCs w:val="26"/>
                <w:lang w:val="vi-VN" w:eastAsia="zh-CN"/>
              </w:rPr>
              <w:t xml:space="preserve">Không có quy nghiêm ngặt về hình thức. </w:t>
            </w:r>
            <w:r w:rsidR="00770EE2">
              <w:t xml:space="preserve"> </w:t>
            </w:r>
            <w:r w:rsidR="00770EE2" w:rsidRPr="00770EE2">
              <w:rPr>
                <w:rFonts w:eastAsia="Tahoma"/>
                <w:color w:val="000000"/>
                <w:kern w:val="24"/>
                <w:szCs w:val="26"/>
                <w:lang w:eastAsia="zh-CN"/>
              </w:rPr>
              <w:t>Kết cấu lỏng lẻo, 5 -7 -5,</w:t>
            </w:r>
            <w:r w:rsidR="00FA5462">
              <w:rPr>
                <w:rFonts w:eastAsia="Tahoma"/>
                <w:color w:val="000000"/>
                <w:kern w:val="24"/>
                <w:szCs w:val="26"/>
                <w:lang w:val="vi-VN" w:eastAsia="zh-CN"/>
              </w:rPr>
              <w:t xml:space="preserve"> với 17 âm tiết và</w:t>
            </w:r>
            <w:r w:rsidR="00770EE2" w:rsidRPr="00770EE2">
              <w:rPr>
                <w:rFonts w:eastAsia="Tahoma"/>
                <w:color w:val="000000"/>
                <w:kern w:val="24"/>
                <w:szCs w:val="26"/>
                <w:lang w:eastAsia="zh-CN"/>
              </w:rPr>
              <w:t xml:space="preserve"> chủ yếu là các danh từ không thể hiện quan hệ ngữ pháp</w:t>
            </w:r>
            <w:r w:rsidR="00770EE2">
              <w:rPr>
                <w:rFonts w:eastAsia="Tahoma"/>
                <w:color w:val="000000"/>
                <w:kern w:val="24"/>
                <w:szCs w:val="26"/>
                <w:lang w:val="vi-VN" w:eastAsia="zh-CN"/>
              </w:rPr>
              <w:t>.</w:t>
            </w:r>
          </w:p>
          <w:p w14:paraId="7DF9B037" w14:textId="038F1679" w:rsidR="00770EE2" w:rsidRDefault="00770EE2" w:rsidP="002A6EAB">
            <w:pPr>
              <w:spacing w:after="120" w:line="276" w:lineRule="auto"/>
              <w:contextualSpacing/>
              <w:jc w:val="both"/>
              <w:textAlignment w:val="baseline"/>
              <w:rPr>
                <w:rFonts w:eastAsia="Tahoma"/>
                <w:color w:val="000000"/>
                <w:kern w:val="24"/>
                <w:szCs w:val="26"/>
                <w:lang w:val="vi-VN" w:eastAsia="zh-CN"/>
              </w:rPr>
            </w:pPr>
            <w:r>
              <w:rPr>
                <w:rFonts w:eastAsia="Tahoma"/>
                <w:color w:val="000000"/>
                <w:kern w:val="24"/>
                <w:szCs w:val="26"/>
                <w:lang w:val="vi-VN" w:eastAsia="zh-CN"/>
              </w:rPr>
              <w:t>- Thường có quý ngữ (từ, sự vật chỉ mùa).</w:t>
            </w:r>
          </w:p>
          <w:p w14:paraId="235DE185" w14:textId="52E4C40E" w:rsidR="00FA5462" w:rsidRDefault="00FA5462" w:rsidP="002A6EAB">
            <w:pPr>
              <w:spacing w:after="120" w:line="276" w:lineRule="auto"/>
              <w:contextualSpacing/>
              <w:jc w:val="both"/>
              <w:textAlignment w:val="baseline"/>
              <w:rPr>
                <w:rFonts w:eastAsia="Tahoma"/>
                <w:color w:val="000000"/>
                <w:kern w:val="24"/>
                <w:szCs w:val="26"/>
                <w:lang w:val="vi-VN" w:eastAsia="zh-CN"/>
              </w:rPr>
            </w:pPr>
          </w:p>
          <w:p w14:paraId="2D42273A" w14:textId="6C24EE73" w:rsidR="00FA5462" w:rsidRDefault="00FA5462" w:rsidP="002A6EAB">
            <w:pPr>
              <w:spacing w:after="120" w:line="276" w:lineRule="auto"/>
              <w:contextualSpacing/>
              <w:jc w:val="both"/>
              <w:textAlignment w:val="baseline"/>
              <w:rPr>
                <w:rFonts w:eastAsia="Tahoma"/>
                <w:color w:val="000000"/>
                <w:kern w:val="24"/>
                <w:szCs w:val="26"/>
                <w:lang w:val="vi-VN" w:eastAsia="zh-CN"/>
              </w:rPr>
            </w:pPr>
          </w:p>
          <w:p w14:paraId="5FDCA098" w14:textId="3BB6C209" w:rsidR="00FA5462" w:rsidRDefault="00FA5462" w:rsidP="002A6EAB">
            <w:pPr>
              <w:spacing w:after="120" w:line="276" w:lineRule="auto"/>
              <w:contextualSpacing/>
              <w:jc w:val="both"/>
              <w:textAlignment w:val="baseline"/>
              <w:rPr>
                <w:rFonts w:eastAsia="Tahoma"/>
                <w:color w:val="000000"/>
                <w:kern w:val="24"/>
                <w:szCs w:val="26"/>
                <w:lang w:val="vi-VN" w:eastAsia="zh-CN"/>
              </w:rPr>
            </w:pPr>
          </w:p>
          <w:p w14:paraId="6D3EA71D" w14:textId="4D6680AB" w:rsidR="00FA5462" w:rsidRDefault="00FA5462" w:rsidP="002A6EAB">
            <w:pPr>
              <w:spacing w:after="120" w:line="276" w:lineRule="auto"/>
              <w:contextualSpacing/>
              <w:jc w:val="both"/>
              <w:textAlignment w:val="baseline"/>
              <w:rPr>
                <w:rFonts w:eastAsia="Tahoma"/>
                <w:color w:val="000000"/>
                <w:kern w:val="24"/>
                <w:szCs w:val="26"/>
                <w:lang w:val="vi-VN" w:eastAsia="zh-CN"/>
              </w:rPr>
            </w:pPr>
          </w:p>
          <w:p w14:paraId="7062F383" w14:textId="46ED8133" w:rsidR="00FA5462" w:rsidRDefault="00FA5462" w:rsidP="002A6EAB">
            <w:pPr>
              <w:spacing w:after="120" w:line="276" w:lineRule="auto"/>
              <w:contextualSpacing/>
              <w:jc w:val="both"/>
              <w:textAlignment w:val="baseline"/>
              <w:rPr>
                <w:rFonts w:eastAsia="Tahoma"/>
                <w:color w:val="000000"/>
                <w:kern w:val="24"/>
                <w:szCs w:val="26"/>
                <w:lang w:val="vi-VN" w:eastAsia="zh-CN"/>
              </w:rPr>
            </w:pPr>
          </w:p>
          <w:p w14:paraId="20825586" w14:textId="0169A56E" w:rsidR="00FA5462" w:rsidRDefault="00FA5462" w:rsidP="002A6EAB">
            <w:pPr>
              <w:spacing w:after="120" w:line="276" w:lineRule="auto"/>
              <w:contextualSpacing/>
              <w:jc w:val="both"/>
              <w:textAlignment w:val="baseline"/>
              <w:rPr>
                <w:rFonts w:eastAsia="Tahoma"/>
                <w:color w:val="000000"/>
                <w:kern w:val="24"/>
                <w:szCs w:val="26"/>
                <w:lang w:val="vi-VN" w:eastAsia="zh-CN"/>
              </w:rPr>
            </w:pPr>
          </w:p>
          <w:p w14:paraId="4CFC1546" w14:textId="77777777" w:rsidR="00FA5462" w:rsidRPr="00770EE2" w:rsidRDefault="00FA5462" w:rsidP="002A6EAB">
            <w:pPr>
              <w:spacing w:after="120" w:line="276" w:lineRule="auto"/>
              <w:contextualSpacing/>
              <w:jc w:val="both"/>
              <w:textAlignment w:val="baseline"/>
              <w:rPr>
                <w:rFonts w:eastAsia="Tahoma"/>
                <w:color w:val="000000"/>
                <w:kern w:val="24"/>
                <w:szCs w:val="26"/>
                <w:lang w:val="vi-VN" w:eastAsia="zh-CN"/>
              </w:rPr>
            </w:pPr>
          </w:p>
          <w:p w14:paraId="5E085B3B" w14:textId="3702744B" w:rsidR="002A6EAB" w:rsidRPr="00770EE2" w:rsidRDefault="00770EE2" w:rsidP="002A6EAB">
            <w:pPr>
              <w:spacing w:after="120" w:line="276" w:lineRule="auto"/>
              <w:contextualSpacing/>
              <w:jc w:val="both"/>
              <w:textAlignment w:val="baseline"/>
              <w:rPr>
                <w:color w:val="800080"/>
                <w:szCs w:val="26"/>
                <w:lang w:val="vi-VN" w:eastAsia="zh-CN"/>
              </w:rPr>
            </w:pPr>
            <w:r>
              <w:rPr>
                <w:rFonts w:eastAsia="Tahoma"/>
                <w:color w:val="000000"/>
                <w:kern w:val="24"/>
                <w:szCs w:val="26"/>
                <w:lang w:val="vi-VN" w:eastAsia="zh-CN"/>
              </w:rPr>
              <w:lastRenderedPageBreak/>
              <w:t xml:space="preserve">- </w:t>
            </w:r>
            <w:r w:rsidR="002A6EAB" w:rsidRPr="002A6EAB">
              <w:rPr>
                <w:rFonts w:eastAsia="Tahoma"/>
                <w:color w:val="000000"/>
                <w:kern w:val="24"/>
                <w:szCs w:val="26"/>
                <w:lang w:val="vi-VN" w:eastAsia="zh-CN"/>
              </w:rPr>
              <w:t>Không gian hạn hẹp, nhỏ bé</w:t>
            </w:r>
            <w:r w:rsidR="002A6EAB" w:rsidRPr="00770EE2">
              <w:rPr>
                <w:rFonts w:eastAsia="Tahoma"/>
                <w:color w:val="000000"/>
                <w:kern w:val="24"/>
                <w:szCs w:val="26"/>
                <w:lang w:val="vi-VN" w:eastAsia="zh-CN"/>
              </w:rPr>
              <w:t>,</w:t>
            </w:r>
            <w:r w:rsidR="002A6EAB" w:rsidRPr="002A6EAB">
              <w:rPr>
                <w:rFonts w:eastAsia="Tahoma"/>
                <w:color w:val="000000"/>
                <w:kern w:val="24"/>
                <w:szCs w:val="26"/>
                <w:lang w:val="vi-VN" w:eastAsia="zh-CN"/>
              </w:rPr>
              <w:t xml:space="preserve"> </w:t>
            </w:r>
            <w:r w:rsidR="002A6EAB" w:rsidRPr="00770EE2">
              <w:rPr>
                <w:rFonts w:eastAsia="Tahoma"/>
                <w:color w:val="000000"/>
                <w:kern w:val="24"/>
                <w:szCs w:val="26"/>
                <w:lang w:val="vi-VN" w:eastAsia="zh-CN"/>
              </w:rPr>
              <w:t>trống vắng</w:t>
            </w:r>
            <w:r w:rsidR="002A6EAB" w:rsidRPr="002A6EAB">
              <w:rPr>
                <w:rFonts w:eastAsia="Tahoma"/>
                <w:color w:val="000000"/>
                <w:kern w:val="24"/>
                <w:szCs w:val="26"/>
                <w:lang w:val="vi-VN" w:eastAsia="zh-CN"/>
              </w:rPr>
              <w:t>, đơn giả</w:t>
            </w:r>
            <w:r>
              <w:rPr>
                <w:rFonts w:eastAsia="Tahoma"/>
                <w:color w:val="000000"/>
                <w:kern w:val="24"/>
                <w:szCs w:val="26"/>
                <w:lang w:val="vi-VN" w:eastAsia="zh-CN"/>
              </w:rPr>
              <w:t>n</w:t>
            </w:r>
            <w:r w:rsidR="002A6EAB" w:rsidRPr="00770EE2">
              <w:rPr>
                <w:rFonts w:eastAsia="Tahoma"/>
                <w:color w:val="000000"/>
                <w:kern w:val="24"/>
                <w:szCs w:val="26"/>
                <w:lang w:val="vi-VN" w:eastAsia="zh-CN"/>
              </w:rPr>
              <w:t>, tương giao giữa chủ thể và khách thể</w:t>
            </w:r>
          </w:p>
          <w:p w14:paraId="01A0CA8B" w14:textId="77777777" w:rsidR="002A6EAB" w:rsidRPr="002A6EAB" w:rsidRDefault="002A6EAB" w:rsidP="002A6EAB">
            <w:pPr>
              <w:spacing w:after="120" w:line="276" w:lineRule="auto"/>
              <w:contextualSpacing/>
              <w:jc w:val="both"/>
              <w:textAlignment w:val="baseline"/>
              <w:rPr>
                <w:color w:val="800080"/>
                <w:szCs w:val="26"/>
                <w:lang w:val="vi-VN" w:eastAsia="zh-CN"/>
              </w:rPr>
            </w:pPr>
            <w:r w:rsidRPr="002A6EAB">
              <w:rPr>
                <w:rFonts w:eastAsia="Tahoma"/>
                <w:color w:val="000000"/>
                <w:kern w:val="24"/>
                <w:szCs w:val="26"/>
                <w:lang w:eastAsia="zh-CN"/>
              </w:rPr>
              <w:t xml:space="preserve">- </w:t>
            </w:r>
            <w:r w:rsidRPr="002A6EAB">
              <w:rPr>
                <w:rFonts w:eastAsia="Tahoma"/>
                <w:color w:val="000000"/>
                <w:kern w:val="24"/>
                <w:szCs w:val="26"/>
                <w:lang w:val="vi-VN" w:eastAsia="zh-CN"/>
              </w:rPr>
              <w:t>Thời gian hiện tại, ngắn ngủi, tương ứng với khoảnh khắc quan sát của tác giả.</w:t>
            </w:r>
          </w:p>
          <w:p w14:paraId="1086DD63" w14:textId="53703785" w:rsidR="002A6EAB" w:rsidRPr="002A6EAB" w:rsidRDefault="002A6EAB" w:rsidP="002A6EAB">
            <w:pPr>
              <w:spacing w:after="120" w:line="276" w:lineRule="auto"/>
              <w:contextualSpacing/>
              <w:jc w:val="both"/>
              <w:textAlignment w:val="baseline"/>
              <w:rPr>
                <w:color w:val="800080"/>
                <w:szCs w:val="26"/>
                <w:lang w:val="vi-VN" w:eastAsia="zh-CN"/>
              </w:rPr>
            </w:pPr>
            <w:r w:rsidRPr="002A6EAB">
              <w:rPr>
                <w:rFonts w:eastAsia="Tahoma"/>
                <w:color w:val="000000"/>
                <w:kern w:val="24"/>
                <w:szCs w:val="26"/>
                <w:lang w:val="vi-VN" w:eastAsia="zh-CN"/>
              </w:rPr>
              <w:t xml:space="preserve">- </w:t>
            </w:r>
            <w:r w:rsidR="00FA5462">
              <w:rPr>
                <w:rFonts w:eastAsia="Tahoma"/>
                <w:color w:val="000000"/>
                <w:kern w:val="24"/>
                <w:szCs w:val="26"/>
                <w:lang w:val="vi-VN" w:eastAsia="zh-CN"/>
              </w:rPr>
              <w:t>Ngôn ngữ, m</w:t>
            </w:r>
            <w:r w:rsidRPr="002A6EAB">
              <w:rPr>
                <w:rFonts w:eastAsia="Tahoma"/>
                <w:color w:val="000000"/>
                <w:kern w:val="24"/>
                <w:szCs w:val="26"/>
                <w:lang w:val="vi-VN" w:eastAsia="zh-CN"/>
              </w:rPr>
              <w:t>àu sắc, giọng điệu hồn nhiên, mộc mạc, không trau chuốt cầu kì</w:t>
            </w:r>
            <w:r w:rsidR="00FA5462">
              <w:rPr>
                <w:rFonts w:eastAsia="Tahoma"/>
                <w:color w:val="000000"/>
                <w:kern w:val="24"/>
                <w:szCs w:val="26"/>
                <w:lang w:val="vi-VN" w:eastAsia="zh-CN"/>
              </w:rPr>
              <w:t>.</w:t>
            </w:r>
          </w:p>
          <w:p w14:paraId="7A10A43F" w14:textId="05BF7C67" w:rsidR="00770EE2" w:rsidRPr="00770EE2" w:rsidRDefault="002A6EAB" w:rsidP="00FA5462">
            <w:pPr>
              <w:spacing w:after="120" w:line="276" w:lineRule="auto"/>
              <w:contextualSpacing/>
              <w:jc w:val="both"/>
              <w:textAlignment w:val="baseline"/>
              <w:rPr>
                <w:rFonts w:eastAsia="Tahoma"/>
                <w:color w:val="000000"/>
                <w:kern w:val="24"/>
                <w:szCs w:val="26"/>
                <w:lang w:val="vi-VN" w:eastAsia="zh-CN"/>
              </w:rPr>
            </w:pPr>
            <w:r w:rsidRPr="002A6EAB">
              <w:rPr>
                <w:rFonts w:eastAsia="Tahoma"/>
                <w:color w:val="000000"/>
                <w:kern w:val="24"/>
                <w:szCs w:val="26"/>
                <w:lang w:val="vi-VN" w:eastAsia="zh-CN"/>
              </w:rPr>
              <w:t>- Trống trải, kích thích mạnh sự liên tưởng nơi người đọc.</w:t>
            </w:r>
          </w:p>
        </w:tc>
        <w:tc>
          <w:tcPr>
            <w:tcW w:w="4843" w:type="dxa"/>
            <w:tcBorders>
              <w:top w:val="single" w:sz="8" w:space="0" w:color="2F2B20"/>
              <w:left w:val="single" w:sz="8" w:space="0" w:color="2F2B20"/>
              <w:bottom w:val="single" w:sz="18" w:space="0" w:color="2F2B20"/>
              <w:right w:val="single" w:sz="18" w:space="0" w:color="2F2B20"/>
            </w:tcBorders>
            <w:shd w:val="clear" w:color="auto" w:fill="auto"/>
            <w:tcMar>
              <w:top w:w="72" w:type="dxa"/>
              <w:left w:w="144" w:type="dxa"/>
              <w:bottom w:w="72" w:type="dxa"/>
              <w:right w:w="144" w:type="dxa"/>
            </w:tcMar>
            <w:hideMark/>
          </w:tcPr>
          <w:p w14:paraId="70706CB8" w14:textId="2F278A3A" w:rsidR="00770EE2" w:rsidRDefault="002A6EAB" w:rsidP="002A6EAB">
            <w:pPr>
              <w:spacing w:after="120" w:line="276" w:lineRule="auto"/>
              <w:contextualSpacing/>
              <w:jc w:val="both"/>
              <w:textAlignment w:val="baseline"/>
              <w:rPr>
                <w:rFonts w:eastAsia="Tahoma"/>
                <w:color w:val="000000"/>
                <w:kern w:val="24"/>
                <w:szCs w:val="26"/>
                <w:lang w:val="vi-VN" w:eastAsia="zh-CN"/>
              </w:rPr>
            </w:pPr>
            <w:r w:rsidRPr="002A6EAB">
              <w:rPr>
                <w:rFonts w:eastAsia="Tahoma"/>
                <w:color w:val="000000"/>
                <w:kern w:val="24"/>
                <w:szCs w:val="26"/>
                <w:lang w:val="vi-VN" w:eastAsia="zh-CN"/>
              </w:rPr>
              <w:lastRenderedPageBreak/>
              <w:t xml:space="preserve">- </w:t>
            </w:r>
            <w:r w:rsidR="00770EE2">
              <w:rPr>
                <w:rFonts w:eastAsia="Tahoma"/>
                <w:color w:val="000000"/>
                <w:kern w:val="24"/>
                <w:szCs w:val="26"/>
                <w:lang w:val="vi-VN" w:eastAsia="zh-CN"/>
              </w:rPr>
              <w:t>Quy định về niêm, luật, vần, đối vô cùng chặt chẽ:</w:t>
            </w:r>
          </w:p>
          <w:p w14:paraId="273BC0EE" w14:textId="456A951C" w:rsidR="00D37363" w:rsidRPr="00FA5462" w:rsidRDefault="00F16F86" w:rsidP="00FA5462">
            <w:pPr>
              <w:spacing w:after="120" w:line="276" w:lineRule="auto"/>
              <w:contextualSpacing/>
              <w:jc w:val="both"/>
              <w:textAlignment w:val="baseline"/>
              <w:rPr>
                <w:rFonts w:eastAsia="Tahoma"/>
                <w:color w:val="000000"/>
                <w:kern w:val="24"/>
                <w:szCs w:val="26"/>
                <w:lang w:val="vi-VN" w:eastAsia="zh-CN"/>
              </w:rPr>
            </w:pPr>
            <w:r w:rsidRPr="00770EE2">
              <w:rPr>
                <w:rFonts w:eastAsia="Tahoma"/>
                <w:b/>
                <w:bCs/>
                <w:color w:val="000000"/>
                <w:kern w:val="24"/>
                <w:szCs w:val="26"/>
                <w:lang w:val="vi-VN" w:eastAsia="zh-CN"/>
              </w:rPr>
              <w:t xml:space="preserve">Luật B </w:t>
            </w:r>
            <w:r w:rsidR="00FA5462">
              <w:rPr>
                <w:rFonts w:eastAsia="Tahoma"/>
                <w:b/>
                <w:bCs/>
                <w:color w:val="000000"/>
                <w:kern w:val="24"/>
                <w:szCs w:val="26"/>
                <w:lang w:val="vi-VN" w:eastAsia="zh-CN"/>
              </w:rPr>
              <w:t>–</w:t>
            </w:r>
            <w:r w:rsidRPr="00770EE2">
              <w:rPr>
                <w:rFonts w:eastAsia="Tahoma"/>
                <w:b/>
                <w:bCs/>
                <w:color w:val="000000"/>
                <w:kern w:val="24"/>
                <w:szCs w:val="26"/>
                <w:lang w:val="vi-VN" w:eastAsia="zh-CN"/>
              </w:rPr>
              <w:t xml:space="preserve"> T</w:t>
            </w:r>
            <w:r w:rsidR="00FA5462">
              <w:rPr>
                <w:rFonts w:eastAsia="Tahoma"/>
                <w:color w:val="000000"/>
                <w:kern w:val="24"/>
                <w:szCs w:val="26"/>
                <w:lang w:val="vi-VN" w:eastAsia="zh-CN"/>
              </w:rPr>
              <w:t xml:space="preserve">: </w:t>
            </w:r>
            <w:r w:rsidRPr="00770EE2">
              <w:rPr>
                <w:rFonts w:eastAsia="Tahoma"/>
                <w:color w:val="000000"/>
                <w:kern w:val="24"/>
                <w:szCs w:val="26"/>
                <w:lang w:val="vi-VN" w:eastAsia="zh-CN"/>
              </w:rPr>
              <w:t xml:space="preserve">Căn cứ chữ thứ 2 câu 1 để xác định luật B </w:t>
            </w:r>
            <w:r w:rsidR="00FA5462">
              <w:rPr>
                <w:rFonts w:eastAsia="Tahoma"/>
                <w:color w:val="000000"/>
                <w:kern w:val="24"/>
                <w:szCs w:val="26"/>
                <w:lang w:val="vi-VN" w:eastAsia="zh-CN"/>
              </w:rPr>
              <w:t>–</w:t>
            </w:r>
            <w:r w:rsidRPr="00770EE2">
              <w:rPr>
                <w:rFonts w:eastAsia="Tahoma"/>
                <w:color w:val="000000"/>
                <w:kern w:val="24"/>
                <w:szCs w:val="26"/>
                <w:lang w:val="vi-VN" w:eastAsia="zh-CN"/>
              </w:rPr>
              <w:t xml:space="preserve"> T</w:t>
            </w:r>
            <w:r w:rsidR="00FA5462">
              <w:rPr>
                <w:rFonts w:eastAsia="Tahoma"/>
                <w:color w:val="000000"/>
                <w:kern w:val="24"/>
                <w:szCs w:val="26"/>
                <w:lang w:val="vi-VN" w:eastAsia="zh-CN"/>
              </w:rPr>
              <w:t xml:space="preserve">; </w:t>
            </w:r>
            <w:r w:rsidRPr="00770EE2">
              <w:rPr>
                <w:rFonts w:eastAsia="Tahoma"/>
                <w:color w:val="000000"/>
                <w:kern w:val="24"/>
                <w:szCs w:val="26"/>
                <w:lang w:val="vi-VN" w:eastAsia="zh-CN"/>
              </w:rPr>
              <w:t>1,3,5 bất luận; 2,4,6 phân minh</w:t>
            </w:r>
            <w:r w:rsidR="00FA5462">
              <w:rPr>
                <w:rFonts w:eastAsia="Tahoma"/>
                <w:color w:val="000000"/>
                <w:kern w:val="24"/>
                <w:szCs w:val="26"/>
                <w:lang w:val="vi-VN" w:eastAsia="zh-CN"/>
              </w:rPr>
              <w:t xml:space="preserve">; </w:t>
            </w:r>
            <w:r w:rsidRPr="00770EE2">
              <w:rPr>
                <w:rFonts w:eastAsia="Tahoma"/>
                <w:color w:val="000000"/>
                <w:kern w:val="24"/>
                <w:szCs w:val="26"/>
                <w:lang w:val="vi-VN" w:eastAsia="zh-CN"/>
              </w:rPr>
              <w:t>Đối xứng thanh trong chữ thứ 2, 4, 6 mỗi câu</w:t>
            </w:r>
          </w:p>
          <w:p w14:paraId="5584E2FC" w14:textId="18C4517E" w:rsidR="00D37363" w:rsidRPr="00FA5462" w:rsidRDefault="00F16F86" w:rsidP="00FA5462">
            <w:pPr>
              <w:numPr>
                <w:ilvl w:val="1"/>
                <w:numId w:val="1"/>
              </w:numPr>
              <w:spacing w:after="120" w:line="276" w:lineRule="auto"/>
              <w:ind w:left="97" w:hanging="2204"/>
              <w:contextualSpacing/>
              <w:jc w:val="both"/>
              <w:textAlignment w:val="baseline"/>
              <w:rPr>
                <w:rFonts w:eastAsia="Tahoma"/>
                <w:color w:val="000000"/>
                <w:kern w:val="24"/>
                <w:szCs w:val="26"/>
                <w:lang w:val="vi-VN" w:eastAsia="zh-CN"/>
              </w:rPr>
            </w:pPr>
            <w:r w:rsidRPr="00770EE2">
              <w:rPr>
                <w:rFonts w:eastAsia="Tahoma"/>
                <w:b/>
                <w:bCs/>
                <w:color w:val="000000"/>
                <w:kern w:val="24"/>
                <w:szCs w:val="26"/>
                <w:lang w:val="vi-VN" w:eastAsia="zh-CN"/>
              </w:rPr>
              <w:t>Niêm (dính)</w:t>
            </w:r>
            <w:r w:rsidR="00FA5462">
              <w:rPr>
                <w:rFonts w:eastAsia="Tahoma"/>
                <w:color w:val="000000"/>
                <w:kern w:val="24"/>
                <w:szCs w:val="26"/>
                <w:lang w:val="vi-VN" w:eastAsia="zh-CN"/>
              </w:rPr>
              <w:t xml:space="preserve">: </w:t>
            </w:r>
            <w:r w:rsidRPr="00FA5462">
              <w:rPr>
                <w:rFonts w:eastAsia="Tahoma"/>
                <w:color w:val="000000"/>
                <w:kern w:val="24"/>
                <w:szCs w:val="26"/>
                <w:lang w:val="vi-VN" w:eastAsia="zh-CN"/>
              </w:rPr>
              <w:t xml:space="preserve">Chữ thứ 2 </w:t>
            </w:r>
            <w:r w:rsidR="00770EE2" w:rsidRPr="00FA5462">
              <w:rPr>
                <w:rFonts w:eastAsia="Tahoma"/>
                <w:color w:val="000000"/>
                <w:kern w:val="24"/>
                <w:szCs w:val="26"/>
                <w:lang w:val="vi-VN" w:eastAsia="zh-CN"/>
              </w:rPr>
              <w:t xml:space="preserve">trong các cặp </w:t>
            </w:r>
            <w:r w:rsidRPr="00FA5462">
              <w:rPr>
                <w:rFonts w:eastAsia="Tahoma"/>
                <w:color w:val="000000"/>
                <w:kern w:val="24"/>
                <w:szCs w:val="26"/>
                <w:lang w:val="vi-VN" w:eastAsia="zh-CN"/>
              </w:rPr>
              <w:t xml:space="preserve">câu </w:t>
            </w:r>
            <w:r w:rsidR="00770EE2" w:rsidRPr="00FA5462">
              <w:rPr>
                <w:rFonts w:eastAsia="Tahoma"/>
                <w:color w:val="000000"/>
                <w:kern w:val="24"/>
                <w:szCs w:val="26"/>
                <w:lang w:val="vi-VN" w:eastAsia="zh-CN"/>
              </w:rPr>
              <w:t>1-4; 2-3 phải cùng T hoặc cùng B.</w:t>
            </w:r>
          </w:p>
          <w:p w14:paraId="61A2589B" w14:textId="2BEB8AE9" w:rsidR="00D37363" w:rsidRPr="00FA5462" w:rsidRDefault="00F16F86" w:rsidP="00FA5462">
            <w:pPr>
              <w:numPr>
                <w:ilvl w:val="1"/>
                <w:numId w:val="1"/>
              </w:numPr>
              <w:spacing w:after="120" w:line="276" w:lineRule="auto"/>
              <w:ind w:left="97" w:hanging="2204"/>
              <w:contextualSpacing/>
              <w:jc w:val="both"/>
              <w:textAlignment w:val="baseline"/>
              <w:rPr>
                <w:rFonts w:eastAsia="Tahoma"/>
                <w:color w:val="000000"/>
                <w:kern w:val="24"/>
                <w:szCs w:val="26"/>
                <w:lang w:val="vi-VN" w:eastAsia="zh-CN"/>
              </w:rPr>
            </w:pPr>
            <w:r w:rsidRPr="00770EE2">
              <w:rPr>
                <w:rFonts w:eastAsia="Tahoma"/>
                <w:b/>
                <w:bCs/>
                <w:color w:val="000000"/>
                <w:kern w:val="24"/>
                <w:szCs w:val="26"/>
                <w:lang w:val="vi-VN" w:eastAsia="zh-CN"/>
              </w:rPr>
              <w:t>Vận (gieo vần)</w:t>
            </w:r>
            <w:r w:rsidR="00FA5462">
              <w:rPr>
                <w:rFonts w:eastAsia="Tahoma"/>
                <w:color w:val="000000"/>
                <w:kern w:val="24"/>
                <w:szCs w:val="26"/>
                <w:lang w:val="vi-VN" w:eastAsia="zh-CN"/>
              </w:rPr>
              <w:t xml:space="preserve">: </w:t>
            </w:r>
            <w:r w:rsidRPr="00FA5462">
              <w:rPr>
                <w:rFonts w:eastAsia="Tahoma"/>
                <w:color w:val="000000"/>
                <w:kern w:val="24"/>
                <w:szCs w:val="26"/>
                <w:lang w:val="vi-VN" w:eastAsia="zh-CN"/>
              </w:rPr>
              <w:t>Gieo vần B ở chữ cuố</w:t>
            </w:r>
            <w:r w:rsidR="00770EE2" w:rsidRPr="00FA5462">
              <w:rPr>
                <w:rFonts w:eastAsia="Tahoma"/>
                <w:color w:val="000000"/>
                <w:kern w:val="24"/>
                <w:szCs w:val="26"/>
                <w:lang w:val="vi-VN" w:eastAsia="zh-CN"/>
              </w:rPr>
              <w:t>i câu 1,2,4</w:t>
            </w:r>
            <w:r w:rsidRPr="00FA5462">
              <w:rPr>
                <w:rFonts w:eastAsia="Tahoma"/>
                <w:color w:val="000000"/>
                <w:kern w:val="24"/>
                <w:szCs w:val="26"/>
                <w:lang w:val="vi-VN" w:eastAsia="zh-CN"/>
              </w:rPr>
              <w:t>.</w:t>
            </w:r>
          </w:p>
          <w:p w14:paraId="7883603F" w14:textId="4F78F20F" w:rsidR="00D37363" w:rsidRPr="00FA5462" w:rsidRDefault="00F16F86" w:rsidP="00FA5462">
            <w:pPr>
              <w:numPr>
                <w:ilvl w:val="1"/>
                <w:numId w:val="1"/>
              </w:numPr>
              <w:spacing w:after="120" w:line="276" w:lineRule="auto"/>
              <w:ind w:left="97" w:hanging="2204"/>
              <w:contextualSpacing/>
              <w:jc w:val="both"/>
              <w:textAlignment w:val="baseline"/>
              <w:rPr>
                <w:rFonts w:eastAsia="Tahoma"/>
                <w:color w:val="000000"/>
                <w:kern w:val="24"/>
                <w:szCs w:val="26"/>
                <w:lang w:val="vi-VN" w:eastAsia="zh-CN"/>
              </w:rPr>
            </w:pPr>
            <w:r w:rsidRPr="00770EE2">
              <w:rPr>
                <w:rFonts w:eastAsia="Tahoma"/>
                <w:b/>
                <w:bCs/>
                <w:color w:val="000000"/>
                <w:kern w:val="24"/>
                <w:szCs w:val="26"/>
                <w:lang w:val="vi-VN" w:eastAsia="zh-CN"/>
              </w:rPr>
              <w:t>Đối</w:t>
            </w:r>
            <w:r w:rsidR="00FA5462">
              <w:rPr>
                <w:rFonts w:eastAsia="Tahoma"/>
                <w:color w:val="000000"/>
                <w:kern w:val="24"/>
                <w:szCs w:val="26"/>
                <w:lang w:val="vi-VN" w:eastAsia="zh-CN"/>
              </w:rPr>
              <w:t xml:space="preserve">: </w:t>
            </w:r>
            <w:r w:rsidRPr="00FA5462">
              <w:rPr>
                <w:rFonts w:eastAsia="Tahoma"/>
                <w:color w:val="000000"/>
                <w:kern w:val="24"/>
                <w:szCs w:val="26"/>
                <w:lang w:val="vi-VN" w:eastAsia="zh-CN"/>
              </w:rPr>
              <w:t>Đối thanh, đối từ loại, đối ý</w:t>
            </w:r>
            <w:r w:rsidR="00FA5462">
              <w:rPr>
                <w:rFonts w:eastAsia="Tahoma"/>
                <w:color w:val="000000"/>
                <w:kern w:val="24"/>
                <w:szCs w:val="26"/>
                <w:lang w:val="vi-VN" w:eastAsia="zh-CN"/>
              </w:rPr>
              <w:t xml:space="preserve">; </w:t>
            </w:r>
            <w:r w:rsidRPr="00FA5462">
              <w:rPr>
                <w:rFonts w:eastAsia="Tahoma"/>
                <w:color w:val="000000"/>
                <w:kern w:val="24"/>
                <w:szCs w:val="26"/>
                <w:lang w:val="vi-VN" w:eastAsia="zh-CN"/>
              </w:rPr>
              <w:t>Đối tương đồng. Đối tương phản</w:t>
            </w:r>
            <w:r w:rsidR="00FA5462">
              <w:rPr>
                <w:rFonts w:eastAsia="Tahoma"/>
                <w:color w:val="000000"/>
                <w:kern w:val="24"/>
                <w:szCs w:val="26"/>
                <w:lang w:val="vi-VN" w:eastAsia="zh-CN"/>
              </w:rPr>
              <w:t xml:space="preserve">, </w:t>
            </w:r>
            <w:r w:rsidRPr="00FA5462">
              <w:rPr>
                <w:rFonts w:eastAsia="Tahoma"/>
                <w:color w:val="000000"/>
                <w:kern w:val="24"/>
                <w:szCs w:val="26"/>
                <w:lang w:val="vi-VN" w:eastAsia="zh-CN"/>
              </w:rPr>
              <w:t>Tiểu đối</w:t>
            </w:r>
          </w:p>
          <w:p w14:paraId="6310531C" w14:textId="77777777" w:rsidR="00D37363" w:rsidRPr="00770EE2" w:rsidRDefault="00F16F86" w:rsidP="00770EE2">
            <w:pPr>
              <w:numPr>
                <w:ilvl w:val="1"/>
                <w:numId w:val="1"/>
              </w:numPr>
              <w:spacing w:after="120" w:line="276" w:lineRule="auto"/>
              <w:ind w:left="97" w:hanging="2204"/>
              <w:contextualSpacing/>
              <w:jc w:val="both"/>
              <w:textAlignment w:val="baseline"/>
              <w:rPr>
                <w:rFonts w:eastAsia="Tahoma"/>
                <w:color w:val="000000"/>
                <w:kern w:val="24"/>
                <w:szCs w:val="26"/>
                <w:lang w:eastAsia="zh-CN"/>
              </w:rPr>
            </w:pPr>
            <w:r w:rsidRPr="00770EE2">
              <w:rPr>
                <w:rFonts w:eastAsia="Tahoma"/>
                <w:b/>
                <w:bCs/>
                <w:color w:val="000000"/>
                <w:kern w:val="24"/>
                <w:szCs w:val="26"/>
                <w:lang w:val="vi-VN" w:eastAsia="zh-CN"/>
              </w:rPr>
              <w:t>Tiết tấu (nhịp điệu)</w:t>
            </w:r>
          </w:p>
          <w:p w14:paraId="04514DB0" w14:textId="77777777" w:rsidR="00D37363" w:rsidRPr="00770EE2" w:rsidRDefault="00F16F86" w:rsidP="00770EE2">
            <w:pPr>
              <w:numPr>
                <w:ilvl w:val="2"/>
                <w:numId w:val="1"/>
              </w:numPr>
              <w:tabs>
                <w:tab w:val="clear" w:pos="2160"/>
              </w:tabs>
              <w:spacing w:after="120" w:line="276" w:lineRule="auto"/>
              <w:ind w:left="97" w:hanging="2204"/>
              <w:contextualSpacing/>
              <w:jc w:val="both"/>
              <w:textAlignment w:val="baseline"/>
              <w:rPr>
                <w:rFonts w:eastAsia="Tahoma"/>
                <w:color w:val="000000"/>
                <w:kern w:val="24"/>
                <w:szCs w:val="26"/>
                <w:lang w:eastAsia="zh-CN"/>
              </w:rPr>
            </w:pPr>
            <w:r w:rsidRPr="00770EE2">
              <w:rPr>
                <w:rFonts w:eastAsia="Tahoma"/>
                <w:color w:val="000000"/>
                <w:kern w:val="24"/>
                <w:szCs w:val="26"/>
                <w:lang w:val="vi-VN" w:eastAsia="zh-CN"/>
              </w:rPr>
              <w:t>4/3 và 2/2/3</w:t>
            </w:r>
          </w:p>
          <w:p w14:paraId="6DDC9082" w14:textId="77777777" w:rsidR="00FA5462" w:rsidRDefault="00F16F86" w:rsidP="002A6EAB">
            <w:pPr>
              <w:numPr>
                <w:ilvl w:val="1"/>
                <w:numId w:val="1"/>
              </w:numPr>
              <w:spacing w:after="120" w:line="276" w:lineRule="auto"/>
              <w:ind w:left="97" w:hanging="2204"/>
              <w:contextualSpacing/>
              <w:jc w:val="both"/>
              <w:textAlignment w:val="baseline"/>
              <w:rPr>
                <w:rFonts w:eastAsia="Tahoma"/>
                <w:color w:val="000000"/>
                <w:kern w:val="24"/>
                <w:szCs w:val="26"/>
                <w:lang w:eastAsia="zh-CN"/>
              </w:rPr>
            </w:pPr>
            <w:r w:rsidRPr="00770EE2">
              <w:rPr>
                <w:rFonts w:eastAsia="Tahoma"/>
                <w:b/>
                <w:bCs/>
                <w:color w:val="000000"/>
                <w:kern w:val="24"/>
                <w:szCs w:val="26"/>
                <w:lang w:val="vi-VN" w:eastAsia="zh-CN"/>
              </w:rPr>
              <w:t>Kết cấu</w:t>
            </w:r>
            <w:r w:rsidR="00FA5462">
              <w:rPr>
                <w:rFonts w:eastAsia="Tahoma"/>
                <w:color w:val="000000"/>
                <w:kern w:val="24"/>
                <w:szCs w:val="26"/>
                <w:lang w:val="vi-VN" w:eastAsia="zh-CN"/>
              </w:rPr>
              <w:t xml:space="preserve">: </w:t>
            </w:r>
            <w:r w:rsidRPr="00FA5462">
              <w:rPr>
                <w:rFonts w:eastAsia="Tahoma"/>
                <w:color w:val="000000"/>
                <w:kern w:val="24"/>
                <w:szCs w:val="26"/>
                <w:lang w:val="vi-VN" w:eastAsia="zh-CN"/>
              </w:rPr>
              <w:t>Khai – thừa – chuyển – hợp</w:t>
            </w:r>
          </w:p>
          <w:p w14:paraId="6B79EF8B" w14:textId="5FC3994A" w:rsidR="002A6EAB" w:rsidRPr="00FA5462" w:rsidRDefault="00770EE2" w:rsidP="002A6EAB">
            <w:pPr>
              <w:numPr>
                <w:ilvl w:val="1"/>
                <w:numId w:val="1"/>
              </w:numPr>
              <w:spacing w:after="120" w:line="276" w:lineRule="auto"/>
              <w:ind w:left="97" w:hanging="2204"/>
              <w:contextualSpacing/>
              <w:jc w:val="both"/>
              <w:textAlignment w:val="baseline"/>
              <w:rPr>
                <w:rFonts w:eastAsia="Tahoma"/>
                <w:color w:val="000000"/>
                <w:kern w:val="24"/>
                <w:szCs w:val="26"/>
                <w:lang w:val="vi-VN" w:eastAsia="zh-CN"/>
              </w:rPr>
            </w:pPr>
            <w:r w:rsidRPr="00FA5462">
              <w:rPr>
                <w:rFonts w:eastAsia="Tahoma"/>
                <w:color w:val="000000"/>
                <w:kern w:val="24"/>
                <w:szCs w:val="26"/>
                <w:lang w:val="vi-VN" w:eastAsia="zh-CN"/>
              </w:rPr>
              <w:lastRenderedPageBreak/>
              <w:t>-</w:t>
            </w:r>
            <w:r w:rsidR="002A6EAB" w:rsidRPr="00FA5462">
              <w:rPr>
                <w:rFonts w:eastAsia="Tahoma"/>
                <w:color w:val="000000"/>
                <w:kern w:val="24"/>
                <w:szCs w:val="26"/>
                <w:lang w:val="vi-VN" w:eastAsia="zh-CN"/>
              </w:rPr>
              <w:t xml:space="preserve"> Không gian đầy ắp sự vật, hiện tượng; rộng lớn, hùng vĩ, hòa hợp giữa trời đất với con người. </w:t>
            </w:r>
          </w:p>
          <w:p w14:paraId="3FE7AA3F" w14:textId="77777777" w:rsidR="002A6EAB" w:rsidRPr="002A6EAB" w:rsidRDefault="002A6EAB" w:rsidP="002A6EAB">
            <w:pPr>
              <w:spacing w:after="120" w:line="276" w:lineRule="auto"/>
              <w:contextualSpacing/>
              <w:jc w:val="both"/>
              <w:textAlignment w:val="baseline"/>
              <w:rPr>
                <w:color w:val="800080"/>
                <w:szCs w:val="26"/>
                <w:lang w:val="vi-VN" w:eastAsia="zh-CN"/>
              </w:rPr>
            </w:pPr>
            <w:r w:rsidRPr="002A6EAB">
              <w:rPr>
                <w:rFonts w:eastAsia="Tahoma"/>
                <w:color w:val="000000"/>
                <w:kern w:val="24"/>
                <w:szCs w:val="26"/>
                <w:lang w:val="vi-VN" w:eastAsia="zh-CN"/>
              </w:rPr>
              <w:t>- Thời gian mang tính quá trình, kéo dài gắn liền với hành động của các nhân vật trong tác phẩm.</w:t>
            </w:r>
          </w:p>
          <w:p w14:paraId="357B0B61" w14:textId="46C4857D" w:rsidR="002A6EAB" w:rsidRPr="002A6EAB" w:rsidRDefault="00FA5462" w:rsidP="002A6EAB">
            <w:pPr>
              <w:spacing w:after="120" w:line="276" w:lineRule="auto"/>
              <w:contextualSpacing/>
              <w:jc w:val="both"/>
              <w:textAlignment w:val="baseline"/>
              <w:rPr>
                <w:color w:val="800080"/>
                <w:szCs w:val="26"/>
                <w:lang w:val="vi-VN" w:eastAsia="zh-CN"/>
              </w:rPr>
            </w:pPr>
            <w:r>
              <w:rPr>
                <w:rFonts w:eastAsia="Tahoma"/>
                <w:color w:val="000000"/>
                <w:kern w:val="24"/>
                <w:szCs w:val="26"/>
                <w:lang w:val="vi-VN" w:eastAsia="zh-CN"/>
              </w:rPr>
              <w:t xml:space="preserve"> - Ngôn ngữ, m</w:t>
            </w:r>
            <w:r w:rsidR="002A6EAB" w:rsidRPr="002A6EAB">
              <w:rPr>
                <w:rFonts w:eastAsia="Tahoma"/>
                <w:color w:val="000000"/>
                <w:kern w:val="24"/>
                <w:szCs w:val="26"/>
                <w:lang w:val="vi-VN" w:eastAsia="zh-CN"/>
              </w:rPr>
              <w:t>àu sắc, giọng điệu cầu kì trau chuốt, có chủ ý sáng tạo.</w:t>
            </w:r>
          </w:p>
          <w:p w14:paraId="4C704F92" w14:textId="12D136E4" w:rsidR="002A6EAB" w:rsidRPr="00FA5462" w:rsidRDefault="00FA5462" w:rsidP="00FA5462">
            <w:pPr>
              <w:spacing w:after="120" w:line="276" w:lineRule="auto"/>
              <w:jc w:val="both"/>
              <w:textAlignment w:val="baseline"/>
              <w:rPr>
                <w:rFonts w:eastAsia="Tahoma"/>
                <w:color w:val="000000"/>
                <w:kern w:val="24"/>
                <w:szCs w:val="26"/>
                <w:lang w:val="vi-VN" w:eastAsia="zh-CN"/>
              </w:rPr>
            </w:pPr>
            <w:r>
              <w:rPr>
                <w:rFonts w:eastAsia="Tahoma"/>
                <w:color w:val="000000"/>
                <w:kern w:val="24"/>
                <w:szCs w:val="26"/>
                <w:lang w:val="vi-VN" w:eastAsia="zh-CN"/>
              </w:rPr>
              <w:t>- Nhiều điển cố, điển tích gợi liên tưởng.</w:t>
            </w:r>
          </w:p>
          <w:p w14:paraId="0BA96AE2" w14:textId="11626425" w:rsidR="002A6EAB" w:rsidRPr="002A6EAB" w:rsidRDefault="002A6EAB" w:rsidP="002A6EAB">
            <w:pPr>
              <w:spacing w:after="120" w:line="276" w:lineRule="auto"/>
              <w:contextualSpacing/>
              <w:jc w:val="both"/>
              <w:textAlignment w:val="baseline"/>
              <w:rPr>
                <w:color w:val="800080"/>
                <w:szCs w:val="26"/>
                <w:lang w:val="vi-VN" w:eastAsia="zh-CN"/>
              </w:rPr>
            </w:pPr>
          </w:p>
        </w:tc>
      </w:tr>
    </w:tbl>
    <w:p w14:paraId="25016FB5" w14:textId="1AA23959" w:rsidR="002A6EAB" w:rsidRPr="00DE4D08" w:rsidRDefault="002A6EAB" w:rsidP="002A149C">
      <w:pPr>
        <w:spacing w:before="60" w:after="60" w:line="276" w:lineRule="auto"/>
        <w:jc w:val="both"/>
        <w:rPr>
          <w:b/>
          <w:iCs/>
          <w:lang w:val="vi-VN"/>
        </w:rPr>
      </w:pPr>
      <w:r w:rsidRPr="00DE4D08">
        <w:rPr>
          <w:b/>
          <w:iCs/>
          <w:lang w:val="vi-VN"/>
        </w:rPr>
        <w:lastRenderedPageBreak/>
        <w:t>Quan niệm thẩm mỹ của từng dân tộc được thể hiện trong thơ</w:t>
      </w:r>
      <w:r w:rsidR="00FA5462">
        <w:rPr>
          <w:b/>
          <w:iCs/>
          <w:lang w:val="vi-VN"/>
        </w:rPr>
        <w:t xml:space="preserve"> Tứ tuyệt và Haiku</w:t>
      </w:r>
      <w:r w:rsidR="00DE4D08" w:rsidRPr="00DE4D08">
        <w:rPr>
          <w:b/>
          <w:iCs/>
          <w:lang w:val="vi-VN"/>
        </w:rPr>
        <w:t>: (2đ)</w:t>
      </w:r>
    </w:p>
    <w:p w14:paraId="6B92C551" w14:textId="58FF681A" w:rsidR="002A6EAB" w:rsidRPr="002A6EAB" w:rsidRDefault="00DE4D08" w:rsidP="002A149C">
      <w:pPr>
        <w:spacing w:before="60" w:after="60" w:line="276" w:lineRule="auto"/>
        <w:jc w:val="both"/>
        <w:rPr>
          <w:iCs/>
          <w:lang w:val="et-EE"/>
        </w:rPr>
      </w:pPr>
      <w:r>
        <w:rPr>
          <w:iCs/>
          <w:lang w:val="vi-VN"/>
        </w:rPr>
        <w:t xml:space="preserve">- </w:t>
      </w:r>
      <w:r w:rsidR="00A968FD">
        <w:rPr>
          <w:iCs/>
          <w:lang w:val="et-EE"/>
        </w:rPr>
        <w:t>Thơ Haiku</w:t>
      </w:r>
      <w:r w:rsidR="002A6EAB" w:rsidRPr="002A6EAB">
        <w:rPr>
          <w:iCs/>
          <w:lang w:val="et-EE"/>
        </w:rPr>
        <w:t xml:space="preserve"> mang đặc trưng Nhật Bản: vẻ đẹp giản dị, đơn sơ trong cảnh vật và trong hình thức kiệm lời nhất (thể thơ ngắn nhất). Người Nhật chú trong cái thẩm mỹ Sabi, Yugen,...Đó là sự vận động của cảm xúc chứ không theo đuổi triết lý. Mỗi bài thơ là một tấm gương soi nội tâm. Vì là quốc gia có nhiều thiên tai nên người Nhật quý trọng từng khoảnh </w:t>
      </w:r>
      <w:r w:rsidR="00A968FD">
        <w:rPr>
          <w:iCs/>
          <w:lang w:val="et-EE"/>
        </w:rPr>
        <w:t>khắc, thơ Haiku</w:t>
      </w:r>
      <w:r w:rsidR="002A6EAB" w:rsidRPr="002A6EAB">
        <w:rPr>
          <w:iCs/>
          <w:lang w:val="et-EE"/>
        </w:rPr>
        <w:t xml:space="preserve"> là giọt cuộc sống trong khoảnh khắc thực tại ấy</w:t>
      </w:r>
      <w:r w:rsidR="002A6EAB">
        <w:rPr>
          <w:iCs/>
          <w:lang w:val="vi-VN"/>
        </w:rPr>
        <w:t xml:space="preserve"> </w:t>
      </w:r>
      <w:r w:rsidR="002A6EAB">
        <w:rPr>
          <w:iCs/>
          <w:lang w:val="et-EE"/>
        </w:rPr>
        <w:t>(1</w:t>
      </w:r>
      <w:r w:rsidR="002A6EAB" w:rsidRPr="002A6EAB">
        <w:rPr>
          <w:iCs/>
          <w:lang w:val="et-EE"/>
        </w:rPr>
        <w:t>đ).</w:t>
      </w:r>
    </w:p>
    <w:p w14:paraId="663D3578" w14:textId="1EAB04FC" w:rsidR="002A6EAB" w:rsidRPr="00747048" w:rsidRDefault="002A6EAB" w:rsidP="002A149C">
      <w:pPr>
        <w:spacing w:before="60" w:after="60" w:line="276" w:lineRule="auto"/>
        <w:jc w:val="both"/>
        <w:rPr>
          <w:iCs/>
          <w:lang w:val="et-EE"/>
        </w:rPr>
      </w:pPr>
      <w:r w:rsidRPr="002A6EAB">
        <w:rPr>
          <w:iCs/>
          <w:lang w:val="et-EE"/>
        </w:rPr>
        <w:t>- Người Trung Quốc thời Đườn</w:t>
      </w:r>
      <w:r>
        <w:rPr>
          <w:iCs/>
          <w:lang w:val="vi-VN"/>
        </w:rPr>
        <w:t>g</w:t>
      </w:r>
      <w:r w:rsidRPr="002A6EAB">
        <w:rPr>
          <w:iCs/>
          <w:lang w:val="et-EE"/>
        </w:rPr>
        <w:t xml:space="preserve"> chịu sự chi phối của tam giáo (Nho - Phật - Lão) nên tâm thức của họ hướng đến sự hài hòa cân xứng. Thêm nữa, những quy tắc tư tưởng ràng buộc được thể hiện trong hình thức niêm lu</w:t>
      </w:r>
      <w:r w:rsidR="00A968FD">
        <w:rPr>
          <w:iCs/>
          <w:lang w:val="et-EE"/>
        </w:rPr>
        <w:t>ật chặt chẽ. Trong khi thơ Haik</w:t>
      </w:r>
      <w:r w:rsidRPr="002A6EAB">
        <w:rPr>
          <w:iCs/>
          <w:lang w:val="et-EE"/>
        </w:rPr>
        <w:t>u cỗ vũ một thế giới đồng nhất thì thơ tứ tuyệt lại chú trọng sự phân chia về đề tài và tư tưởng phản ánh quan niệm thẩm mỹ duy lý, khác với kiểu duy mĩ của người Nhật</w:t>
      </w:r>
      <w:r>
        <w:rPr>
          <w:iCs/>
          <w:lang w:val="et-EE"/>
        </w:rPr>
        <w:t xml:space="preserve"> (1đ</w:t>
      </w:r>
      <w:r w:rsidRPr="002A6EAB">
        <w:rPr>
          <w:iCs/>
          <w:lang w:val="et-EE"/>
        </w:rPr>
        <w:t>).</w:t>
      </w:r>
    </w:p>
    <w:p w14:paraId="5B19EB83" w14:textId="68C6F602" w:rsidR="00747048" w:rsidRPr="00747048" w:rsidRDefault="00770EE2" w:rsidP="002A149C">
      <w:pPr>
        <w:spacing w:before="60" w:after="60" w:line="276" w:lineRule="auto"/>
        <w:jc w:val="both"/>
        <w:rPr>
          <w:b/>
          <w:lang w:val="vi-VN"/>
        </w:rPr>
      </w:pPr>
      <w:r>
        <w:rPr>
          <w:b/>
          <w:lang w:val="vi-VN"/>
        </w:rPr>
        <w:t>Câu 2 (4</w:t>
      </w:r>
      <w:r w:rsidR="00747048" w:rsidRPr="00747048">
        <w:rPr>
          <w:b/>
          <w:lang w:val="vi-VN"/>
        </w:rPr>
        <w:t xml:space="preserve"> điểm): </w:t>
      </w:r>
    </w:p>
    <w:p w14:paraId="0C6CF1CF" w14:textId="04219FE4" w:rsidR="00747048" w:rsidRDefault="00747048" w:rsidP="002A149C">
      <w:pPr>
        <w:spacing w:before="60" w:after="60" w:line="276" w:lineRule="auto"/>
        <w:jc w:val="both"/>
        <w:rPr>
          <w:lang w:val="vi-VN"/>
        </w:rPr>
      </w:pPr>
      <w:r w:rsidRPr="00747048">
        <w:rPr>
          <w:lang w:val="vi-VN"/>
        </w:rPr>
        <w:t>Có ý kiến cho rằng</w:t>
      </w:r>
      <w:r w:rsidR="006D073E">
        <w:rPr>
          <w:lang w:val="vi-VN"/>
        </w:rPr>
        <w:t>:</w:t>
      </w:r>
      <w:r w:rsidRPr="00747048">
        <w:rPr>
          <w:lang w:val="vi-VN"/>
        </w:rPr>
        <w:t xml:space="preserve"> </w:t>
      </w:r>
      <w:r w:rsidR="006A48EA">
        <w:rPr>
          <w:lang w:val="vi-VN"/>
        </w:rPr>
        <w:t>“</w:t>
      </w:r>
      <w:r w:rsidR="006D073E">
        <w:rPr>
          <w:lang w:val="vi-VN"/>
        </w:rPr>
        <w:t>B</w:t>
      </w:r>
      <w:r w:rsidRPr="00747048">
        <w:rPr>
          <w:lang w:val="vi-VN"/>
        </w:rPr>
        <w:t xml:space="preserve">ốn thầy trò Đường Tăng, trong tác phẩm </w:t>
      </w:r>
      <w:r>
        <w:rPr>
          <w:lang w:val="vi-VN"/>
        </w:rPr>
        <w:t>“</w:t>
      </w:r>
      <w:r w:rsidRPr="00747048">
        <w:rPr>
          <w:lang w:val="vi-VN"/>
        </w:rPr>
        <w:t>Tây du ký</w:t>
      </w:r>
      <w:r>
        <w:rPr>
          <w:lang w:val="vi-VN"/>
        </w:rPr>
        <w:t>” của Ngô Thừa Ân</w:t>
      </w:r>
      <w:r w:rsidRPr="00747048">
        <w:rPr>
          <w:lang w:val="vi-VN"/>
        </w:rPr>
        <w:t xml:space="preserve"> đại diện cho bốn phương diện tính cách của một con người, và con đường thỉnh kinh chính là con đường truy cầu hạnh phúc cuộc sống</w:t>
      </w:r>
      <w:r w:rsidR="006A48EA">
        <w:rPr>
          <w:lang w:val="vi-VN"/>
        </w:rPr>
        <w:t>”</w:t>
      </w:r>
      <w:r w:rsidRPr="00747048">
        <w:rPr>
          <w:lang w:val="vi-VN"/>
        </w:rPr>
        <w:t>. Trình bày suy nghĩ của anh/chị về ý kiến trên?</w:t>
      </w:r>
    </w:p>
    <w:p w14:paraId="3F91B6DB" w14:textId="3FAF2E72" w:rsidR="00747048" w:rsidRDefault="00747048" w:rsidP="002A149C">
      <w:pPr>
        <w:spacing w:before="60" w:after="60" w:line="276" w:lineRule="auto"/>
        <w:jc w:val="both"/>
        <w:rPr>
          <w:b/>
          <w:lang w:val="vi-VN"/>
        </w:rPr>
      </w:pPr>
      <w:r w:rsidRPr="00747048">
        <w:rPr>
          <w:b/>
          <w:lang w:val="vi-VN"/>
        </w:rPr>
        <w:t>Trả lời:</w:t>
      </w:r>
    </w:p>
    <w:p w14:paraId="4603FFFC" w14:textId="600D6B60" w:rsidR="00E60846" w:rsidRPr="00E60846" w:rsidRDefault="00747048" w:rsidP="002A149C">
      <w:pPr>
        <w:spacing w:before="60" w:after="60" w:line="276" w:lineRule="auto"/>
        <w:jc w:val="both"/>
        <w:rPr>
          <w:b/>
          <w:lang w:val="vi-VN"/>
        </w:rPr>
      </w:pPr>
      <w:r w:rsidRPr="00E60846">
        <w:rPr>
          <w:b/>
          <w:lang w:val="vi-VN"/>
        </w:rPr>
        <w:t>- Giới thiệu tác phẩm “Tây du ký” của Ngô Thừa Ân</w:t>
      </w:r>
      <w:r w:rsidR="00FA5462">
        <w:rPr>
          <w:b/>
          <w:lang w:val="vi-VN"/>
        </w:rPr>
        <w:t xml:space="preserve"> (0,5</w:t>
      </w:r>
      <w:r w:rsidR="00E60846" w:rsidRPr="00E60846">
        <w:rPr>
          <w:b/>
          <w:lang w:val="vi-VN"/>
        </w:rPr>
        <w:t>đ)</w:t>
      </w:r>
    </w:p>
    <w:p w14:paraId="3E95A002" w14:textId="7F5BEEBB" w:rsidR="00747048" w:rsidRDefault="00E60846" w:rsidP="002A149C">
      <w:pPr>
        <w:spacing w:before="60" w:after="60" w:line="276" w:lineRule="auto"/>
        <w:jc w:val="both"/>
        <w:rPr>
          <w:lang w:val="vi-VN"/>
        </w:rPr>
      </w:pPr>
      <w:r>
        <w:rPr>
          <w:lang w:val="vi-VN"/>
        </w:rPr>
        <w:t>+</w:t>
      </w:r>
      <w:r w:rsidR="00B2182E">
        <w:rPr>
          <w:lang w:val="vi-VN"/>
        </w:rPr>
        <w:t xml:space="preserve"> Đây </w:t>
      </w:r>
      <w:r w:rsidR="00B2182E" w:rsidRPr="00B2182E">
        <w:rPr>
          <w:lang w:val="vi-VN"/>
        </w:rPr>
        <w:t xml:space="preserve">là bộ tiểu thuyết thần thoại </w:t>
      </w:r>
      <w:r w:rsidR="00B2182E">
        <w:rPr>
          <w:lang w:val="vi-VN"/>
        </w:rPr>
        <w:t>kinh điển của văn học</w:t>
      </w:r>
      <w:r w:rsidR="00B2182E" w:rsidRPr="00B2182E">
        <w:rPr>
          <w:lang w:val="vi-VN"/>
        </w:rPr>
        <w:t xml:space="preserve"> Trung Quốc</w:t>
      </w:r>
      <w:r w:rsidR="00B2182E">
        <w:rPr>
          <w:lang w:val="vi-VN"/>
        </w:rPr>
        <w:t>. Tác phẩm ra đời vào cuối thế kỷ XVI (</w:t>
      </w:r>
      <w:r w:rsidR="00845CE4">
        <w:rPr>
          <w:lang w:val="vi-VN"/>
        </w:rPr>
        <w:t xml:space="preserve">nhà Minh) </w:t>
      </w:r>
      <w:r w:rsidR="00B2182E">
        <w:rPr>
          <w:lang w:val="vi-VN"/>
        </w:rPr>
        <w:t>nhưng lấy bối vào đầu thế kỷ VII (nhà Đường)</w:t>
      </w:r>
      <w:r w:rsidR="00845CE4">
        <w:rPr>
          <w:lang w:val="vi-VN"/>
        </w:rPr>
        <w:t xml:space="preserve"> ở Trung Quốc (0,</w:t>
      </w:r>
      <w:r w:rsidR="00FA5462">
        <w:rPr>
          <w:lang w:val="vi-VN"/>
        </w:rPr>
        <w:t>2</w:t>
      </w:r>
      <w:r w:rsidR="00845CE4">
        <w:rPr>
          <w:lang w:val="vi-VN"/>
        </w:rPr>
        <w:t>5đ).</w:t>
      </w:r>
    </w:p>
    <w:p w14:paraId="4FC898CA" w14:textId="79AC097E" w:rsidR="00845CE4" w:rsidRPr="00747048" w:rsidRDefault="00E60846" w:rsidP="002A149C">
      <w:pPr>
        <w:spacing w:before="60" w:after="60" w:line="276" w:lineRule="auto"/>
        <w:jc w:val="both"/>
        <w:rPr>
          <w:lang w:val="vi-VN"/>
        </w:rPr>
      </w:pPr>
      <w:r>
        <w:rPr>
          <w:lang w:val="vi-VN"/>
        </w:rPr>
        <w:t xml:space="preserve">+ </w:t>
      </w:r>
      <w:r w:rsidR="00845CE4">
        <w:rPr>
          <w:lang w:val="vi-VN"/>
        </w:rPr>
        <w:t xml:space="preserve">Với kết cấu đồ sộ - 100 hồi, tác phẩm kể về hành trình thỉnh kinh gian khổ, đối đầu với nhiều yêu ma quỷ quái bên ngoài và tâm ma bên trong của bốn thầy trò </w:t>
      </w:r>
      <w:r w:rsidR="00845CE4" w:rsidRPr="00845CE4">
        <w:rPr>
          <w:lang w:val="vi-VN"/>
        </w:rPr>
        <w:t>Đường Tam Tạng</w:t>
      </w:r>
      <w:r w:rsidR="00845CE4">
        <w:rPr>
          <w:lang w:val="vi-VN"/>
        </w:rPr>
        <w:t xml:space="preserve">, </w:t>
      </w:r>
      <w:r w:rsidR="00845CE4" w:rsidRPr="00845CE4">
        <w:rPr>
          <w:lang w:val="vi-VN"/>
        </w:rPr>
        <w:t>Tôn Ngộ Không</w:t>
      </w:r>
      <w:r w:rsidR="00845CE4">
        <w:rPr>
          <w:lang w:val="vi-VN"/>
        </w:rPr>
        <w:t xml:space="preserve">, Trư Bát giới và Sa tăng. Kết hợp nhiều hệ tư tưởng Nho Phật Lão nên “Tây du ký” có nội dung vô cùng phong phú và đa dạng, tùy </w:t>
      </w:r>
      <w:r>
        <w:rPr>
          <w:lang w:val="vi-VN"/>
        </w:rPr>
        <w:t>vào cảm quan tiếp nhận của độc giả và thời đại</w:t>
      </w:r>
      <w:r w:rsidR="00845CE4">
        <w:rPr>
          <w:lang w:val="vi-VN"/>
        </w:rPr>
        <w:t xml:space="preserve"> (0,</w:t>
      </w:r>
      <w:r w:rsidR="00FA5462">
        <w:rPr>
          <w:lang w:val="vi-VN"/>
        </w:rPr>
        <w:t>2</w:t>
      </w:r>
      <w:r w:rsidR="00845CE4">
        <w:rPr>
          <w:lang w:val="vi-VN"/>
        </w:rPr>
        <w:t>5đ)</w:t>
      </w:r>
      <w:r>
        <w:rPr>
          <w:lang w:val="vi-VN"/>
        </w:rPr>
        <w:t>.</w:t>
      </w:r>
    </w:p>
    <w:p w14:paraId="40A06A54" w14:textId="79CA030A" w:rsidR="006A48EA" w:rsidRDefault="00E60846" w:rsidP="002A149C">
      <w:pPr>
        <w:spacing w:before="60" w:after="60" w:line="276" w:lineRule="auto"/>
        <w:jc w:val="both"/>
        <w:rPr>
          <w:iCs/>
          <w:lang w:val="vi-VN"/>
        </w:rPr>
      </w:pPr>
      <w:r w:rsidRPr="00E60846">
        <w:rPr>
          <w:b/>
          <w:iCs/>
          <w:lang w:val="vi-VN"/>
        </w:rPr>
        <w:t xml:space="preserve">- </w:t>
      </w:r>
      <w:r>
        <w:rPr>
          <w:b/>
          <w:iCs/>
          <w:lang w:val="vi-VN"/>
        </w:rPr>
        <w:t>Bình luận nhận định</w:t>
      </w:r>
      <w:r w:rsidR="006A48EA">
        <w:rPr>
          <w:b/>
          <w:iCs/>
          <w:lang w:val="vi-VN"/>
        </w:rPr>
        <w:t xml:space="preserve">: </w:t>
      </w:r>
      <w:r w:rsidR="004D593D" w:rsidRPr="004D593D">
        <w:rPr>
          <w:iCs/>
          <w:lang w:val="vi-VN"/>
        </w:rPr>
        <w:t>“</w:t>
      </w:r>
      <w:r w:rsidR="00747048" w:rsidRPr="00747048">
        <w:rPr>
          <w:iCs/>
          <w:lang w:val="vi-VN"/>
        </w:rPr>
        <w:t>Bốn thầy trò Đươ</w:t>
      </w:r>
      <w:r w:rsidR="00747048" w:rsidRPr="00747048">
        <w:rPr>
          <w:rFonts w:hint="eastAsia"/>
          <w:iCs/>
          <w:lang w:val="vi-VN"/>
        </w:rPr>
        <w:t>̀</w:t>
      </w:r>
      <w:r w:rsidR="00747048" w:rsidRPr="00747048">
        <w:rPr>
          <w:iCs/>
          <w:lang w:val="vi-VN"/>
        </w:rPr>
        <w:t>ng Tăng đại diện cho 4 phương diện tính cách của một con ngươ</w:t>
      </w:r>
      <w:r w:rsidR="00747048" w:rsidRPr="00747048">
        <w:rPr>
          <w:rFonts w:hint="eastAsia"/>
          <w:iCs/>
          <w:lang w:val="vi-VN"/>
        </w:rPr>
        <w:t>̀</w:t>
      </w:r>
      <w:r w:rsidR="00747048" w:rsidRPr="00747048">
        <w:rPr>
          <w:iCs/>
          <w:lang w:val="vi-VN"/>
        </w:rPr>
        <w:t>i, và con đươ</w:t>
      </w:r>
      <w:r w:rsidR="00747048" w:rsidRPr="00747048">
        <w:rPr>
          <w:rFonts w:hint="eastAsia"/>
          <w:iCs/>
          <w:lang w:val="vi-VN"/>
        </w:rPr>
        <w:t>̀</w:t>
      </w:r>
      <w:r w:rsidR="00747048" w:rsidRPr="00747048">
        <w:rPr>
          <w:iCs/>
          <w:lang w:val="vi-VN"/>
        </w:rPr>
        <w:t>ng thỉnh kinh chính là con đươ</w:t>
      </w:r>
      <w:r w:rsidR="00747048" w:rsidRPr="00747048">
        <w:rPr>
          <w:rFonts w:hint="eastAsia"/>
          <w:iCs/>
          <w:lang w:val="vi-VN"/>
        </w:rPr>
        <w:t>̀</w:t>
      </w:r>
      <w:r w:rsidR="00747048" w:rsidRPr="00747048">
        <w:rPr>
          <w:iCs/>
          <w:lang w:val="vi-VN"/>
        </w:rPr>
        <w:t>ng truy cầu hạnh phúc cuộc sốn</w:t>
      </w:r>
      <w:r>
        <w:rPr>
          <w:iCs/>
          <w:lang w:val="vi-VN"/>
        </w:rPr>
        <w:t>g</w:t>
      </w:r>
      <w:r w:rsidR="00FA5462">
        <w:rPr>
          <w:iCs/>
          <w:lang w:val="vi-VN"/>
        </w:rPr>
        <w:t>"</w:t>
      </w:r>
      <w:r>
        <w:rPr>
          <w:iCs/>
          <w:lang w:val="vi-VN"/>
        </w:rPr>
        <w:t xml:space="preserve">. Nhận định này có </w:t>
      </w:r>
      <w:r w:rsidR="006A48EA">
        <w:rPr>
          <w:iCs/>
          <w:lang w:val="vi-VN"/>
        </w:rPr>
        <w:t xml:space="preserve">vô cùng hợp lý, </w:t>
      </w:r>
      <w:r>
        <w:rPr>
          <w:iCs/>
          <w:lang w:val="vi-VN"/>
        </w:rPr>
        <w:t xml:space="preserve">mang </w:t>
      </w:r>
      <w:r w:rsidR="006A48EA">
        <w:rPr>
          <w:iCs/>
          <w:lang w:val="vi-VN"/>
        </w:rPr>
        <w:t xml:space="preserve">đặc trưng quan điểm tư duy của Phật giáo. </w:t>
      </w:r>
      <w:r w:rsidR="006A48EA">
        <w:rPr>
          <w:iCs/>
          <w:lang w:val="vi-VN"/>
        </w:rPr>
        <w:lastRenderedPageBreak/>
        <w:t xml:space="preserve">Cách đọc này làm cho ý nghĩa tác phẩm vượt qua mọi giới hạn không gian và thời gian, mang tầm triết mỹ vừa lớn lao vừa cụ thể trong từng cảnh đời phận người riêng biệt </w:t>
      </w:r>
      <w:r w:rsidR="006A48EA" w:rsidRPr="006A48EA">
        <w:rPr>
          <w:iCs/>
          <w:lang w:val="vi-VN"/>
        </w:rPr>
        <w:t>(1đ).</w:t>
      </w:r>
    </w:p>
    <w:p w14:paraId="2B9492BE" w14:textId="00F1393C" w:rsidR="006A48EA" w:rsidRPr="006A48EA" w:rsidRDefault="006A48EA" w:rsidP="002A149C">
      <w:pPr>
        <w:spacing w:before="60" w:after="60" w:line="276" w:lineRule="auto"/>
        <w:jc w:val="both"/>
        <w:rPr>
          <w:b/>
          <w:iCs/>
          <w:lang w:val="vi-VN"/>
        </w:rPr>
      </w:pPr>
      <w:r>
        <w:rPr>
          <w:iCs/>
          <w:lang w:val="vi-VN"/>
        </w:rPr>
        <w:t xml:space="preserve">- </w:t>
      </w:r>
      <w:r w:rsidRPr="006A48EA">
        <w:rPr>
          <w:b/>
          <w:iCs/>
          <w:lang w:val="vi-VN"/>
        </w:rPr>
        <w:t>Phân tích luận điểm</w:t>
      </w:r>
      <w:r w:rsidRPr="006A48EA">
        <w:rPr>
          <w:b/>
          <w:lang w:val="vi-VN"/>
        </w:rPr>
        <w:t xml:space="preserve"> “</w:t>
      </w:r>
      <w:r w:rsidRPr="006A48EA">
        <w:rPr>
          <w:b/>
          <w:iCs/>
          <w:lang w:val="vi-VN"/>
        </w:rPr>
        <w:t>Bốn thầy trò Đường Tăng đại diện cho 4 phương diện ti</w:t>
      </w:r>
      <w:r w:rsidR="004D593D">
        <w:rPr>
          <w:b/>
          <w:iCs/>
          <w:lang w:val="vi-VN"/>
        </w:rPr>
        <w:t>́n</w:t>
      </w:r>
      <w:r w:rsidR="00FA5462">
        <w:rPr>
          <w:b/>
          <w:iCs/>
          <w:lang w:val="vi-VN"/>
        </w:rPr>
        <w:t>h cách của một con người” (1,5</w:t>
      </w:r>
      <w:r w:rsidR="004D593D">
        <w:rPr>
          <w:b/>
          <w:iCs/>
          <w:lang w:val="vi-VN"/>
        </w:rPr>
        <w:t>đ).</w:t>
      </w:r>
    </w:p>
    <w:p w14:paraId="2BAFB9AD" w14:textId="29B6A8CF" w:rsidR="00747048" w:rsidRPr="00747048" w:rsidRDefault="00747048" w:rsidP="002A149C">
      <w:pPr>
        <w:spacing w:before="60" w:after="60" w:line="276" w:lineRule="auto"/>
        <w:jc w:val="both"/>
        <w:rPr>
          <w:iCs/>
          <w:lang w:val="vi-VN"/>
        </w:rPr>
      </w:pPr>
      <w:r w:rsidRPr="00747048">
        <w:rPr>
          <w:iCs/>
          <w:lang w:val="vi-VN"/>
        </w:rPr>
        <w:t>+ Đươ</w:t>
      </w:r>
      <w:r w:rsidRPr="00747048">
        <w:rPr>
          <w:rFonts w:hint="eastAsia"/>
          <w:iCs/>
          <w:lang w:val="vi-VN"/>
        </w:rPr>
        <w:t>̀</w:t>
      </w:r>
      <w:r w:rsidRPr="00747048">
        <w:rPr>
          <w:iCs/>
          <w:lang w:val="vi-VN"/>
        </w:rPr>
        <w:t>ng Tam Tạng: lí tưởng. Hòa thươ</w:t>
      </w:r>
      <w:r w:rsidRPr="00747048">
        <w:rPr>
          <w:rFonts w:hint="eastAsia"/>
          <w:iCs/>
          <w:lang w:val="vi-VN"/>
        </w:rPr>
        <w:t>̣</w:t>
      </w:r>
      <w:r w:rsidRPr="00747048">
        <w:rPr>
          <w:iCs/>
          <w:lang w:val="vi-VN"/>
        </w:rPr>
        <w:t>ng thành tâm sùng đạo, bền gan quyết chí theo việc lơ</w:t>
      </w:r>
      <w:r w:rsidRPr="00747048">
        <w:rPr>
          <w:rFonts w:hint="eastAsia"/>
          <w:iCs/>
          <w:lang w:val="vi-VN"/>
        </w:rPr>
        <w:t>́</w:t>
      </w:r>
      <w:r w:rsidRPr="00747048">
        <w:rPr>
          <w:iCs/>
          <w:lang w:val="vi-VN"/>
        </w:rPr>
        <w:t>n, chịu sư</w:t>
      </w:r>
      <w:r w:rsidRPr="00747048">
        <w:rPr>
          <w:rFonts w:hint="eastAsia"/>
          <w:iCs/>
          <w:lang w:val="vi-VN"/>
        </w:rPr>
        <w:t>̣</w:t>
      </w:r>
      <w:r w:rsidRPr="00747048">
        <w:rPr>
          <w:iCs/>
          <w:lang w:val="vi-VN"/>
        </w:rPr>
        <w:t xml:space="preserve"> ràng buộc của mọi thư</w:t>
      </w:r>
      <w:r w:rsidRPr="00747048">
        <w:rPr>
          <w:rFonts w:hint="eastAsia"/>
          <w:iCs/>
          <w:lang w:val="vi-VN"/>
        </w:rPr>
        <w:t>́</w:t>
      </w:r>
      <w:r w:rsidRPr="00747048">
        <w:rPr>
          <w:iCs/>
          <w:lang w:val="vi-VN"/>
        </w:rPr>
        <w:t xml:space="preserve"> lễ nghi qui tă</w:t>
      </w:r>
      <w:r w:rsidRPr="00747048">
        <w:rPr>
          <w:rFonts w:hint="eastAsia"/>
          <w:iCs/>
          <w:lang w:val="vi-VN"/>
        </w:rPr>
        <w:t>́</w:t>
      </w:r>
      <w:r w:rsidRPr="00747048">
        <w:rPr>
          <w:iCs/>
          <w:lang w:val="vi-VN"/>
        </w:rPr>
        <w:t>c, xa rơ</w:t>
      </w:r>
      <w:r w:rsidRPr="00747048">
        <w:rPr>
          <w:rFonts w:hint="eastAsia"/>
          <w:iCs/>
          <w:lang w:val="vi-VN"/>
        </w:rPr>
        <w:t>̀</w:t>
      </w:r>
      <w:r w:rsidRPr="00747048">
        <w:rPr>
          <w:iCs/>
          <w:lang w:val="vi-VN"/>
        </w:rPr>
        <w:t>i thư</w:t>
      </w:r>
      <w:r w:rsidRPr="00747048">
        <w:rPr>
          <w:rFonts w:hint="eastAsia"/>
          <w:iCs/>
          <w:lang w:val="vi-VN"/>
        </w:rPr>
        <w:t>̣</w:t>
      </w:r>
      <w:r w:rsidRPr="00747048">
        <w:rPr>
          <w:iCs/>
          <w:lang w:val="vi-VN"/>
        </w:rPr>
        <w:t>c tế, lúng túng trươ</w:t>
      </w:r>
      <w:r w:rsidRPr="00747048">
        <w:rPr>
          <w:rFonts w:hint="eastAsia"/>
          <w:iCs/>
          <w:lang w:val="vi-VN"/>
        </w:rPr>
        <w:t>́</w:t>
      </w:r>
      <w:r w:rsidRPr="00747048">
        <w:rPr>
          <w:iCs/>
          <w:lang w:val="vi-VN"/>
        </w:rPr>
        <w:t>c khó khăn. (0,</w:t>
      </w:r>
      <w:r w:rsidR="00FA5462">
        <w:rPr>
          <w:iCs/>
          <w:lang w:val="vi-VN"/>
        </w:rPr>
        <w:t>2</w:t>
      </w:r>
      <w:r w:rsidRPr="00747048">
        <w:rPr>
          <w:iCs/>
          <w:lang w:val="vi-VN"/>
        </w:rPr>
        <w:t>5 điểm)</w:t>
      </w:r>
    </w:p>
    <w:p w14:paraId="0F72F46C" w14:textId="77777777" w:rsidR="00747048" w:rsidRPr="00747048" w:rsidRDefault="00747048" w:rsidP="002A149C">
      <w:pPr>
        <w:spacing w:before="60" w:after="60" w:line="276" w:lineRule="auto"/>
        <w:jc w:val="both"/>
        <w:rPr>
          <w:iCs/>
          <w:lang w:val="vi-VN"/>
        </w:rPr>
      </w:pPr>
      <w:r w:rsidRPr="00747048">
        <w:rPr>
          <w:iCs/>
          <w:lang w:val="vi-VN"/>
        </w:rPr>
        <w:t>+ Tôn Ngộ Không: trí tuệ, sư</w:t>
      </w:r>
      <w:r w:rsidRPr="00747048">
        <w:rPr>
          <w:rFonts w:hint="eastAsia"/>
          <w:iCs/>
          <w:lang w:val="vi-VN"/>
        </w:rPr>
        <w:t>́</w:t>
      </w:r>
      <w:r w:rsidRPr="00747048">
        <w:rPr>
          <w:iCs/>
          <w:lang w:val="vi-VN"/>
        </w:rPr>
        <w:t>c mạnh. Hình tươ</w:t>
      </w:r>
      <w:r w:rsidRPr="00747048">
        <w:rPr>
          <w:rFonts w:hint="eastAsia"/>
          <w:iCs/>
          <w:lang w:val="vi-VN"/>
        </w:rPr>
        <w:t>̣</w:t>
      </w:r>
      <w:r w:rsidRPr="00747048">
        <w:rPr>
          <w:iCs/>
          <w:lang w:val="vi-VN"/>
        </w:rPr>
        <w:t>ng nhân vật anh hùng nổi loạn, bản lĩnh trươ</w:t>
      </w:r>
      <w:r w:rsidRPr="00747048">
        <w:rPr>
          <w:rFonts w:hint="eastAsia"/>
          <w:iCs/>
          <w:lang w:val="vi-VN"/>
        </w:rPr>
        <w:t>̣</w:t>
      </w:r>
      <w:r w:rsidRPr="00747048">
        <w:rPr>
          <w:iCs/>
          <w:lang w:val="vi-VN"/>
        </w:rPr>
        <w:t>ng phu, hào kiệt, quấy rối, đâ</w:t>
      </w:r>
      <w:r w:rsidRPr="00747048">
        <w:rPr>
          <w:rFonts w:hint="eastAsia"/>
          <w:iCs/>
          <w:lang w:val="vi-VN"/>
        </w:rPr>
        <w:t>̣</w:t>
      </w:r>
      <w:r w:rsidRPr="00747048">
        <w:rPr>
          <w:iCs/>
          <w:lang w:val="vi-VN"/>
        </w:rPr>
        <w:t>p phá nhưng đê</w:t>
      </w:r>
      <w:r w:rsidRPr="00747048">
        <w:rPr>
          <w:rFonts w:hint="eastAsia"/>
          <w:iCs/>
          <w:lang w:val="vi-VN"/>
        </w:rPr>
        <w:t>̉</w:t>
      </w:r>
      <w:r w:rsidRPr="00747048">
        <w:rPr>
          <w:iCs/>
          <w:lang w:val="vi-VN"/>
        </w:rPr>
        <w:t xml:space="preserve"> xây dư</w:t>
      </w:r>
      <w:r w:rsidRPr="00747048">
        <w:rPr>
          <w:rFonts w:hint="eastAsia"/>
          <w:iCs/>
          <w:lang w:val="vi-VN"/>
        </w:rPr>
        <w:t>̣</w:t>
      </w:r>
      <w:r w:rsidRPr="00747048">
        <w:rPr>
          <w:iCs/>
          <w:lang w:val="vi-VN"/>
        </w:rPr>
        <w:t>ng một cái gì không rõ ràng; hành đô</w:t>
      </w:r>
      <w:r w:rsidRPr="00747048">
        <w:rPr>
          <w:rFonts w:hint="eastAsia"/>
          <w:iCs/>
          <w:lang w:val="vi-VN"/>
        </w:rPr>
        <w:t>̣</w:t>
      </w:r>
      <w:r w:rsidRPr="00747048">
        <w:rPr>
          <w:iCs/>
          <w:lang w:val="vi-VN"/>
        </w:rPr>
        <w:t>ng bộc phát, manh đô</w:t>
      </w:r>
      <w:r w:rsidRPr="00747048">
        <w:rPr>
          <w:rFonts w:hint="eastAsia"/>
          <w:iCs/>
          <w:lang w:val="vi-VN"/>
        </w:rPr>
        <w:t>̣</w:t>
      </w:r>
      <w:r w:rsidRPr="00747048">
        <w:rPr>
          <w:iCs/>
          <w:lang w:val="vi-VN"/>
        </w:rPr>
        <w:t>ng, vô chính phủ. (0,5 điểm)</w:t>
      </w:r>
    </w:p>
    <w:p w14:paraId="48178D27" w14:textId="77777777" w:rsidR="00747048" w:rsidRPr="00747048" w:rsidRDefault="00747048" w:rsidP="002A149C">
      <w:pPr>
        <w:spacing w:before="60" w:after="60" w:line="276" w:lineRule="auto"/>
        <w:jc w:val="both"/>
        <w:rPr>
          <w:iCs/>
          <w:lang w:val="vi-VN"/>
        </w:rPr>
      </w:pPr>
      <w:r w:rsidRPr="00747048">
        <w:rPr>
          <w:iCs/>
          <w:lang w:val="vi-VN"/>
        </w:rPr>
        <w:t>+ Bát Giơ</w:t>
      </w:r>
      <w:r w:rsidRPr="00747048">
        <w:rPr>
          <w:rFonts w:hint="eastAsia"/>
          <w:iCs/>
          <w:lang w:val="vi-VN"/>
        </w:rPr>
        <w:t>́</w:t>
      </w:r>
      <w:r w:rsidRPr="00747048">
        <w:rPr>
          <w:iCs/>
          <w:lang w:val="vi-VN"/>
        </w:rPr>
        <w:t>i: dục vọng. Đại diện cho như</w:t>
      </w:r>
      <w:r w:rsidRPr="00747048">
        <w:rPr>
          <w:rFonts w:hint="eastAsia"/>
          <w:iCs/>
          <w:lang w:val="vi-VN"/>
        </w:rPr>
        <w:t>̃</w:t>
      </w:r>
      <w:r w:rsidRPr="00747048">
        <w:rPr>
          <w:iCs/>
          <w:lang w:val="vi-VN"/>
        </w:rPr>
        <w:t>ng cái bình thươ</w:t>
      </w:r>
      <w:r w:rsidRPr="00747048">
        <w:rPr>
          <w:rFonts w:hint="eastAsia"/>
          <w:iCs/>
          <w:lang w:val="vi-VN"/>
        </w:rPr>
        <w:t>̀</w:t>
      </w:r>
      <w:r w:rsidRPr="00747048">
        <w:rPr>
          <w:iCs/>
          <w:lang w:val="vi-VN"/>
        </w:rPr>
        <w:t>ng, hèn mọn của con ngươ</w:t>
      </w:r>
      <w:r w:rsidRPr="00747048">
        <w:rPr>
          <w:rFonts w:hint="eastAsia"/>
          <w:iCs/>
          <w:lang w:val="vi-VN"/>
        </w:rPr>
        <w:t>̀</w:t>
      </w:r>
      <w:r w:rsidRPr="00747048">
        <w:rPr>
          <w:iCs/>
          <w:lang w:val="vi-VN"/>
        </w:rPr>
        <w:t>i. Ham lao đô</w:t>
      </w:r>
      <w:r w:rsidRPr="00747048">
        <w:rPr>
          <w:rFonts w:hint="eastAsia"/>
          <w:iCs/>
          <w:lang w:val="vi-VN"/>
        </w:rPr>
        <w:t>̣</w:t>
      </w:r>
      <w:r w:rsidRPr="00747048">
        <w:rPr>
          <w:iCs/>
          <w:lang w:val="vi-VN"/>
        </w:rPr>
        <w:t>ng, suy nghĩ đơn thuần, tư lơ</w:t>
      </w:r>
      <w:r w:rsidRPr="00747048">
        <w:rPr>
          <w:rFonts w:hint="eastAsia"/>
          <w:iCs/>
          <w:lang w:val="vi-VN"/>
        </w:rPr>
        <w:t>̣</w:t>
      </w:r>
      <w:r w:rsidRPr="00747048">
        <w:rPr>
          <w:iCs/>
          <w:lang w:val="vi-VN"/>
        </w:rPr>
        <w:t>i, thích nhàn nhã, dễ bị vật chất và să</w:t>
      </w:r>
      <w:r w:rsidRPr="00747048">
        <w:rPr>
          <w:rFonts w:hint="eastAsia"/>
          <w:iCs/>
          <w:lang w:val="vi-VN"/>
        </w:rPr>
        <w:t>́</w:t>
      </w:r>
      <w:r w:rsidRPr="00747048">
        <w:rPr>
          <w:iCs/>
          <w:lang w:val="vi-VN"/>
        </w:rPr>
        <w:t>c đẹp cám dỗ. Tính cách thơ ngây, không câu nệ lễ phép phiền toái, thă</w:t>
      </w:r>
      <w:r w:rsidRPr="00747048">
        <w:rPr>
          <w:rFonts w:hint="eastAsia"/>
          <w:iCs/>
          <w:lang w:val="vi-VN"/>
        </w:rPr>
        <w:t>̉</w:t>
      </w:r>
      <w:r w:rsidRPr="00747048">
        <w:rPr>
          <w:iCs/>
          <w:lang w:val="vi-VN"/>
        </w:rPr>
        <w:t>ng thă</w:t>
      </w:r>
      <w:r w:rsidRPr="00747048">
        <w:rPr>
          <w:rFonts w:hint="eastAsia"/>
          <w:iCs/>
          <w:lang w:val="vi-VN"/>
        </w:rPr>
        <w:t>́</w:t>
      </w:r>
      <w:r w:rsidRPr="00747048">
        <w:rPr>
          <w:iCs/>
          <w:lang w:val="vi-VN"/>
        </w:rPr>
        <w:t>n lạc quan, say mê tận hươ</w:t>
      </w:r>
      <w:r w:rsidRPr="00747048">
        <w:rPr>
          <w:rFonts w:hint="eastAsia"/>
          <w:iCs/>
          <w:lang w:val="vi-VN"/>
        </w:rPr>
        <w:t>̉</w:t>
      </w:r>
      <w:r w:rsidRPr="00747048">
        <w:rPr>
          <w:iCs/>
          <w:lang w:val="vi-VN"/>
        </w:rPr>
        <w:t>ng cuộc sống. (0,5 điểm)</w:t>
      </w:r>
    </w:p>
    <w:p w14:paraId="4A8EFAAB" w14:textId="3A99F3CC" w:rsidR="00747048" w:rsidRPr="00747048" w:rsidRDefault="00747048" w:rsidP="002A149C">
      <w:pPr>
        <w:spacing w:before="60" w:after="60" w:line="276" w:lineRule="auto"/>
        <w:jc w:val="both"/>
        <w:rPr>
          <w:iCs/>
          <w:lang w:val="vi-VN"/>
        </w:rPr>
      </w:pPr>
      <w:r w:rsidRPr="00747048">
        <w:rPr>
          <w:iCs/>
          <w:lang w:val="vi-VN"/>
        </w:rPr>
        <w:t>+ Sa Tăng:</w:t>
      </w:r>
      <w:r w:rsidR="00E60846" w:rsidRPr="00E60846">
        <w:rPr>
          <w:lang w:val="vi-VN"/>
        </w:rPr>
        <w:t xml:space="preserve"> </w:t>
      </w:r>
      <w:r w:rsidR="00E60846" w:rsidRPr="00E60846">
        <w:rPr>
          <w:iCs/>
          <w:lang w:val="vi-VN"/>
        </w:rPr>
        <w:t>cần cù, nhẫn nại</w:t>
      </w:r>
      <w:r w:rsidR="00E60846">
        <w:rPr>
          <w:iCs/>
          <w:lang w:val="vi-VN"/>
        </w:rPr>
        <w:t xml:space="preserve">, </w:t>
      </w:r>
      <w:r w:rsidR="00E60846" w:rsidRPr="00E60846">
        <w:rPr>
          <w:iCs/>
          <w:lang w:val="vi-VN"/>
        </w:rPr>
        <w:t xml:space="preserve">một lòng </w:t>
      </w:r>
      <w:r w:rsidR="00E60846">
        <w:rPr>
          <w:iCs/>
          <w:lang w:val="vi-VN"/>
        </w:rPr>
        <w:t>tiến về phía trước.</w:t>
      </w:r>
      <w:r w:rsidR="00E60846" w:rsidRPr="00E60846">
        <w:rPr>
          <w:lang w:val="vi-VN"/>
        </w:rPr>
        <w:t xml:space="preserve"> </w:t>
      </w:r>
      <w:r w:rsidR="00E60846" w:rsidRPr="00E60846">
        <w:rPr>
          <w:iCs/>
          <w:lang w:val="vi-VN"/>
        </w:rPr>
        <w:t>Pháp danh của Sa Tăng vì thế là Ngộ Tịnh tịnh để mà kham nhẫn, chịu đựng.</w:t>
      </w:r>
      <w:r w:rsidRPr="00747048">
        <w:rPr>
          <w:iCs/>
          <w:lang w:val="vi-VN"/>
        </w:rPr>
        <w:t xml:space="preserve"> Bạch Long Mã biểu tượng cho ý chí thẳng thắn, quyết tâm cao. (0,</w:t>
      </w:r>
      <w:r w:rsidR="00FA5462">
        <w:rPr>
          <w:iCs/>
          <w:lang w:val="vi-VN"/>
        </w:rPr>
        <w:t>2</w:t>
      </w:r>
      <w:r w:rsidRPr="00747048">
        <w:rPr>
          <w:iCs/>
          <w:lang w:val="vi-VN"/>
        </w:rPr>
        <w:t>5 điểm)</w:t>
      </w:r>
    </w:p>
    <w:p w14:paraId="137EB458" w14:textId="28899168" w:rsidR="006A48EA" w:rsidRDefault="00E60846" w:rsidP="002A149C">
      <w:pPr>
        <w:spacing w:before="60" w:after="60" w:line="276" w:lineRule="auto"/>
        <w:jc w:val="both"/>
        <w:rPr>
          <w:iCs/>
          <w:lang w:val="vi-VN"/>
        </w:rPr>
      </w:pPr>
      <w:r>
        <w:rPr>
          <w:iCs/>
          <w:lang w:val="vi-VN"/>
        </w:rPr>
        <w:t>-</w:t>
      </w:r>
      <w:r w:rsidR="00747048" w:rsidRPr="00747048">
        <w:rPr>
          <w:iCs/>
          <w:lang w:val="vi-VN"/>
        </w:rPr>
        <w:t xml:space="preserve">  </w:t>
      </w:r>
      <w:r w:rsidR="006A48EA" w:rsidRPr="006A48EA">
        <w:rPr>
          <w:b/>
          <w:iCs/>
          <w:lang w:val="vi-VN"/>
        </w:rPr>
        <w:t>Phân tích luận điểm “con đường thỉnh kinh chính là con đường truy cầu hạnh phúc cuộc sống”</w:t>
      </w:r>
      <w:r w:rsidR="006A48EA">
        <w:rPr>
          <w:iCs/>
          <w:lang w:val="vi-VN"/>
        </w:rPr>
        <w:t xml:space="preserve"> (1đ):</w:t>
      </w:r>
    </w:p>
    <w:p w14:paraId="36977A74" w14:textId="4FE05C64" w:rsidR="005F0E61" w:rsidRDefault="006A48EA" w:rsidP="002A149C">
      <w:pPr>
        <w:spacing w:before="60" w:after="60" w:line="276" w:lineRule="auto"/>
        <w:jc w:val="both"/>
        <w:rPr>
          <w:iCs/>
          <w:lang w:val="vi-VN"/>
        </w:rPr>
      </w:pPr>
      <w:r>
        <w:rPr>
          <w:iCs/>
          <w:lang w:val="vi-VN"/>
        </w:rPr>
        <w:t>+</w:t>
      </w:r>
      <w:r w:rsidRPr="006A48EA">
        <w:rPr>
          <w:iCs/>
          <w:lang w:val="vi-VN"/>
        </w:rPr>
        <w:t xml:space="preserve"> </w:t>
      </w:r>
      <w:r w:rsidR="005F0E61">
        <w:rPr>
          <w:iCs/>
          <w:lang w:val="vi-VN"/>
        </w:rPr>
        <w:t>Truyền thuyết Đường Huyền Trang từ Đại Đ</w:t>
      </w:r>
      <w:r w:rsidR="005F0E61" w:rsidRPr="005F0E61">
        <w:rPr>
          <w:iCs/>
          <w:lang w:val="vi-VN"/>
        </w:rPr>
        <w:t xml:space="preserve">ường sang Tây Trúc (Ấn Độ) </w:t>
      </w:r>
      <w:r w:rsidR="005F0E61">
        <w:rPr>
          <w:iCs/>
          <w:lang w:val="vi-VN"/>
        </w:rPr>
        <w:t>đi về mất 17 năm trời, đ</w:t>
      </w:r>
      <w:r w:rsidR="005F0E61" w:rsidRPr="005F0E61">
        <w:rPr>
          <w:iCs/>
          <w:lang w:val="vi-VN"/>
        </w:rPr>
        <w:t>ường đi trên</w:t>
      </w:r>
      <w:r w:rsidR="005F0E61">
        <w:rPr>
          <w:iCs/>
          <w:lang w:val="vi-VN"/>
        </w:rPr>
        <w:t xml:space="preserve"> vạn dặm, qua 128 nước lớn nhỏ. Hành trình gian khổ vạn dặm đó được Ngô Thừa Ân</w:t>
      </w:r>
      <w:r w:rsidR="00747048" w:rsidRPr="00747048">
        <w:rPr>
          <w:iCs/>
          <w:lang w:val="vi-VN"/>
        </w:rPr>
        <w:t xml:space="preserve"> </w:t>
      </w:r>
      <w:r w:rsidR="005F0E61">
        <w:rPr>
          <w:iCs/>
          <w:lang w:val="vi-VN"/>
        </w:rPr>
        <w:t xml:space="preserve">hình tượng hóa thành </w:t>
      </w:r>
      <w:r w:rsidR="00747048" w:rsidRPr="00747048">
        <w:rPr>
          <w:iCs/>
          <w:lang w:val="vi-VN"/>
        </w:rPr>
        <w:t xml:space="preserve">81 kiếp nạn mà </w:t>
      </w:r>
      <w:r w:rsidR="005F0E61">
        <w:rPr>
          <w:iCs/>
          <w:lang w:val="vi-VN"/>
        </w:rPr>
        <w:t xml:space="preserve">thầy trò Đường tăng phải trải qua </w:t>
      </w:r>
      <w:r w:rsidR="002A6EAB">
        <w:rPr>
          <w:iCs/>
          <w:lang w:val="vi-VN"/>
        </w:rPr>
        <w:t>(</w:t>
      </w:r>
      <w:r w:rsidR="002A6EAB" w:rsidRPr="002A6EAB">
        <w:rPr>
          <w:iCs/>
          <w:lang w:val="vi-VN"/>
        </w:rPr>
        <w:t>đánh đuổi được yêu quái bên ngoài, khắc chế được tâm ma bên trong</w:t>
      </w:r>
      <w:r w:rsidR="002A6EAB">
        <w:rPr>
          <w:iCs/>
          <w:lang w:val="vi-VN"/>
        </w:rPr>
        <w:t>)</w:t>
      </w:r>
      <w:r w:rsidR="002A6EAB" w:rsidRPr="002A6EAB">
        <w:rPr>
          <w:iCs/>
          <w:lang w:val="vi-VN"/>
        </w:rPr>
        <w:t xml:space="preserve"> </w:t>
      </w:r>
      <w:r w:rsidR="005F0E61">
        <w:rPr>
          <w:iCs/>
          <w:lang w:val="vi-VN"/>
        </w:rPr>
        <w:t>trước khi thỉnh được chân kinh (0,5đ).</w:t>
      </w:r>
    </w:p>
    <w:p w14:paraId="27F0FC9A" w14:textId="79183821" w:rsidR="00A60EDC" w:rsidRPr="00AE2999" w:rsidRDefault="002A6EAB" w:rsidP="002A149C">
      <w:pPr>
        <w:spacing w:before="60" w:after="60" w:line="276" w:lineRule="auto"/>
        <w:jc w:val="both"/>
        <w:rPr>
          <w:iCs/>
          <w:lang w:val="vi-VN"/>
        </w:rPr>
      </w:pPr>
      <w:r>
        <w:rPr>
          <w:iCs/>
          <w:lang w:val="vi-VN"/>
        </w:rPr>
        <w:t xml:space="preserve">+ Hành trình đó cũng là hành trình của mỗi cuộc đời: mỗi cuộc đời có một mục tiêu và sứ mệnh khác nhau. Muốn thực hiện được mục tiêu không chỉ có ý chí quyết tâm mà còn </w:t>
      </w:r>
      <w:r w:rsidR="00747048" w:rsidRPr="00747048">
        <w:rPr>
          <w:iCs/>
          <w:lang w:val="vi-VN"/>
        </w:rPr>
        <w:t xml:space="preserve">phải trải qua </w:t>
      </w:r>
      <w:r>
        <w:rPr>
          <w:iCs/>
          <w:lang w:val="vi-VN"/>
        </w:rPr>
        <w:t xml:space="preserve">gian khổ, thử thách </w:t>
      </w:r>
      <w:r w:rsidR="00747048" w:rsidRPr="00747048">
        <w:rPr>
          <w:iCs/>
          <w:lang w:val="vi-VN"/>
        </w:rPr>
        <w:t>để thay đổi bản thân</w:t>
      </w:r>
      <w:r>
        <w:rPr>
          <w:iCs/>
          <w:lang w:val="vi-VN"/>
        </w:rPr>
        <w:t>. Đ</w:t>
      </w:r>
      <w:r w:rsidR="00747048" w:rsidRPr="00747048">
        <w:rPr>
          <w:iCs/>
          <w:lang w:val="vi-VN"/>
        </w:rPr>
        <w:t>ời sống mỗi con người có nhiều thăng trầm thất bại, trải qua những lần như vậy mới tìm thấy con người mình và nỗ lực đê</w:t>
      </w:r>
      <w:r w:rsidR="00747048" w:rsidRPr="00747048">
        <w:rPr>
          <w:rFonts w:hint="eastAsia"/>
          <w:iCs/>
          <w:lang w:val="vi-VN"/>
        </w:rPr>
        <w:t>̉</w:t>
      </w:r>
      <w:r w:rsidR="00747048" w:rsidRPr="00747048">
        <w:rPr>
          <w:iCs/>
          <w:lang w:val="vi-VN"/>
        </w:rPr>
        <w:t xml:space="preserve"> đạt đến mục đích của cuộc số</w:t>
      </w:r>
      <w:r>
        <w:rPr>
          <w:iCs/>
          <w:lang w:val="vi-VN"/>
        </w:rPr>
        <w:t>ng</w:t>
      </w:r>
      <w:r w:rsidR="00747048" w:rsidRPr="00747048">
        <w:rPr>
          <w:iCs/>
          <w:lang w:val="vi-VN"/>
        </w:rPr>
        <w:t xml:space="preserve"> </w:t>
      </w:r>
      <w:r w:rsidR="00747048" w:rsidRPr="002A6EAB">
        <w:rPr>
          <w:iCs/>
          <w:lang w:val="vi-VN"/>
        </w:rPr>
        <w:t>(0,5 điểm)</w:t>
      </w:r>
      <w:r w:rsidRPr="002A6EAB">
        <w:rPr>
          <w:iCs/>
          <w:lang w:val="vi-VN"/>
        </w:rPr>
        <w:t>.</w:t>
      </w:r>
    </w:p>
    <w:bookmarkEnd w:id="0"/>
    <w:bookmarkEnd w:id="1"/>
    <w:p w14:paraId="26598362" w14:textId="5CC4DFED" w:rsidR="000761FE" w:rsidRPr="00747048" w:rsidRDefault="000761FE" w:rsidP="002A149C">
      <w:pPr>
        <w:spacing w:before="60" w:after="60"/>
        <w:rPr>
          <w:lang w:val="vi-VN"/>
        </w:rPr>
      </w:pPr>
    </w:p>
    <w:tbl>
      <w:tblPr>
        <w:tblStyle w:val="TableGrid"/>
        <w:tblW w:w="10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4048"/>
      </w:tblGrid>
      <w:tr w:rsidR="005025B7" w14:paraId="01599AB7" w14:textId="77777777" w:rsidTr="00DA152B">
        <w:trPr>
          <w:trHeight w:val="2788"/>
        </w:trPr>
        <w:tc>
          <w:tcPr>
            <w:tcW w:w="5956" w:type="dxa"/>
          </w:tcPr>
          <w:p w14:paraId="1DBA744F" w14:textId="7ABC58CD" w:rsidR="005025B7" w:rsidRPr="006D073E" w:rsidRDefault="005025B7" w:rsidP="002A149C">
            <w:pPr>
              <w:spacing w:before="60" w:after="60" w:line="276" w:lineRule="auto"/>
              <w:jc w:val="center"/>
              <w:rPr>
                <w:b/>
                <w:color w:val="FF0000"/>
                <w:szCs w:val="26"/>
                <w:lang w:val="vi-VN"/>
              </w:rPr>
            </w:pPr>
            <w:r w:rsidRPr="006D073E">
              <w:rPr>
                <w:i/>
                <w:iCs/>
                <w:lang w:val="vi-VN"/>
              </w:rPr>
              <w:t>Ngày kiểm duyệt:</w:t>
            </w:r>
            <w:r w:rsidR="000B1ADD">
              <w:rPr>
                <w:i/>
                <w:iCs/>
                <w:lang w:val="vi-VN"/>
              </w:rPr>
              <w:t>06/11/022</w:t>
            </w:r>
          </w:p>
          <w:p w14:paraId="150CAAA8" w14:textId="77777777" w:rsidR="005025B7" w:rsidRPr="006D073E" w:rsidRDefault="005025B7" w:rsidP="002A149C">
            <w:pPr>
              <w:spacing w:before="60" w:after="60"/>
              <w:jc w:val="center"/>
              <w:rPr>
                <w:b/>
                <w:bCs/>
                <w:lang w:val="vi-VN"/>
              </w:rPr>
            </w:pPr>
            <w:r w:rsidRPr="006D073E">
              <w:rPr>
                <w:b/>
                <w:bCs/>
                <w:lang w:val="vi-VN"/>
              </w:rPr>
              <w:t>Trưởng (Phó) Khoa/Bộ môn kiểm duyệt đề thi:</w:t>
            </w:r>
          </w:p>
          <w:p w14:paraId="21FBAC1A" w14:textId="77777777" w:rsidR="005025B7" w:rsidRPr="006D073E" w:rsidRDefault="005025B7" w:rsidP="002A149C">
            <w:pPr>
              <w:spacing w:before="60" w:after="60" w:line="276" w:lineRule="auto"/>
              <w:jc w:val="center"/>
              <w:rPr>
                <w:bCs/>
                <w:szCs w:val="26"/>
                <w:lang w:val="vi-VN"/>
              </w:rPr>
            </w:pPr>
          </w:p>
          <w:p w14:paraId="4F061658" w14:textId="75451C06" w:rsidR="005025B7" w:rsidRPr="006D073E" w:rsidRDefault="000B1ADD" w:rsidP="002A149C">
            <w:pPr>
              <w:spacing w:before="60" w:after="60"/>
              <w:jc w:val="center"/>
              <w:rPr>
                <w:lang w:val="vi-VN"/>
              </w:rPr>
            </w:pPr>
            <w:r>
              <w:rPr>
                <w:lang w:val="vi-VN"/>
              </w:rPr>
              <w:t>ThS. Lê Thị Gấm</w:t>
            </w:r>
          </w:p>
        </w:tc>
        <w:tc>
          <w:tcPr>
            <w:tcW w:w="4048" w:type="dxa"/>
          </w:tcPr>
          <w:p w14:paraId="379410F3" w14:textId="77777777" w:rsidR="005025B7" w:rsidRPr="001F2317" w:rsidRDefault="005025B7" w:rsidP="002A149C">
            <w:pPr>
              <w:spacing w:before="60" w:after="60"/>
              <w:jc w:val="center"/>
              <w:rPr>
                <w:i/>
                <w:iCs/>
                <w:lang w:val="vi-VN"/>
              </w:rPr>
            </w:pPr>
            <w:r w:rsidRPr="006D073E">
              <w:rPr>
                <w:i/>
                <w:iCs/>
                <w:lang w:val="vi-VN"/>
              </w:rPr>
              <w:t>Ngày biên soạn:</w:t>
            </w:r>
            <w:r>
              <w:rPr>
                <w:i/>
                <w:iCs/>
                <w:lang w:val="vi-VN"/>
              </w:rPr>
              <w:t xml:space="preserve"> 03/11/2022</w:t>
            </w:r>
          </w:p>
          <w:p w14:paraId="465B1218" w14:textId="77777777" w:rsidR="005025B7" w:rsidRPr="006D073E" w:rsidRDefault="005025B7" w:rsidP="002A149C">
            <w:pPr>
              <w:spacing w:before="60" w:after="60"/>
              <w:jc w:val="center"/>
              <w:rPr>
                <w:b/>
                <w:bCs/>
                <w:lang w:val="vi-VN"/>
              </w:rPr>
            </w:pPr>
            <w:r w:rsidRPr="006D073E">
              <w:rPr>
                <w:b/>
                <w:bCs/>
                <w:lang w:val="vi-VN"/>
              </w:rPr>
              <w:t>Giảng viên biên soạn đề thi:</w:t>
            </w:r>
          </w:p>
          <w:p w14:paraId="2ED1F810" w14:textId="77777777" w:rsidR="005025B7" w:rsidRDefault="005025B7" w:rsidP="002A149C">
            <w:pPr>
              <w:spacing w:before="60" w:after="60"/>
              <w:jc w:val="center"/>
            </w:pPr>
            <w:r>
              <w:rPr>
                <w:noProof/>
              </w:rPr>
              <w:drawing>
                <wp:inline distT="0" distB="0" distL="0" distR="0" wp14:anchorId="6591163A" wp14:editId="0A0E8E4F">
                  <wp:extent cx="1298575" cy="780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8575" cy="780415"/>
                          </a:xfrm>
                          <a:prstGeom prst="rect">
                            <a:avLst/>
                          </a:prstGeom>
                          <a:noFill/>
                        </pic:spPr>
                      </pic:pic>
                    </a:graphicData>
                  </a:graphic>
                </wp:inline>
              </w:drawing>
            </w:r>
          </w:p>
          <w:p w14:paraId="48265361" w14:textId="77777777" w:rsidR="005025B7" w:rsidRPr="001F2317" w:rsidRDefault="005025B7" w:rsidP="002A149C">
            <w:pPr>
              <w:spacing w:before="60" w:after="60"/>
              <w:jc w:val="center"/>
              <w:rPr>
                <w:lang w:val="vi-VN"/>
              </w:rPr>
            </w:pPr>
            <w:r>
              <w:rPr>
                <w:lang w:val="vi-VN"/>
              </w:rPr>
              <w:t>Nguyễn Thị Tuyết</w:t>
            </w:r>
          </w:p>
        </w:tc>
      </w:tr>
    </w:tbl>
    <w:p w14:paraId="4A3CE8C4" w14:textId="77777777" w:rsidR="005025B7" w:rsidRDefault="005025B7" w:rsidP="002A149C">
      <w:pPr>
        <w:spacing w:before="60" w:after="60"/>
      </w:pPr>
    </w:p>
    <w:sectPr w:rsidR="005025B7" w:rsidSect="00AE2999">
      <w:headerReference w:type="default" r:id="rId8"/>
      <w:footerReference w:type="default" r:id="rId9"/>
      <w:pgSz w:w="11907" w:h="16840" w:code="9"/>
      <w:pgMar w:top="1134" w:right="964" w:bottom="90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9182" w14:textId="77777777" w:rsidR="008B70CD" w:rsidRDefault="008B70CD" w:rsidP="00076A35">
      <w:r>
        <w:separator/>
      </w:r>
    </w:p>
  </w:endnote>
  <w:endnote w:type="continuationSeparator" w:id="0">
    <w:p w14:paraId="0750963E" w14:textId="77777777" w:rsidR="008B70CD" w:rsidRDefault="008B70CD"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86806"/>
      <w:docPartObj>
        <w:docPartGallery w:val="Page Numbers (Bottom of Page)"/>
        <w:docPartUnique/>
      </w:docPartObj>
    </w:sdtPr>
    <w:sdtEndPr>
      <w:rPr>
        <w:noProof/>
      </w:rPr>
    </w:sdtEndPr>
    <w:sdtContent>
      <w:p w14:paraId="5CFA2850" w14:textId="6A015E65" w:rsidR="00D874AB" w:rsidRDefault="00D874AB">
        <w:pPr>
          <w:pStyle w:val="Footer"/>
          <w:jc w:val="center"/>
        </w:pPr>
        <w:r>
          <w:fldChar w:fldCharType="begin"/>
        </w:r>
        <w:r>
          <w:instrText xml:space="preserve"> PAGE   \* MERGEFORMAT </w:instrText>
        </w:r>
        <w:r>
          <w:fldChar w:fldCharType="separate"/>
        </w:r>
        <w:r w:rsidR="00A968FD">
          <w:rPr>
            <w:noProof/>
          </w:rPr>
          <w:t>2</w:t>
        </w:r>
        <w:r>
          <w:rPr>
            <w:noProof/>
          </w:rPr>
          <w:fldChar w:fldCharType="end"/>
        </w:r>
        <w:r>
          <w:rPr>
            <w:noProof/>
            <w:lang w:val="vi-VN"/>
          </w:rPr>
          <w:t>/3</w:t>
        </w:r>
      </w:p>
    </w:sdtContent>
  </w:sdt>
  <w:p w14:paraId="64E3957C" w14:textId="77777777" w:rsidR="00405CF9" w:rsidRDefault="00405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57882" w14:textId="77777777" w:rsidR="008B70CD" w:rsidRDefault="008B70CD" w:rsidP="00076A35">
      <w:r>
        <w:separator/>
      </w:r>
    </w:p>
  </w:footnote>
  <w:footnote w:type="continuationSeparator" w:id="0">
    <w:p w14:paraId="02C1AED5" w14:textId="77777777" w:rsidR="008B70CD" w:rsidRDefault="008B70CD"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E1AB790" w:rsidR="00076A35" w:rsidRPr="002C2161" w:rsidRDefault="008274FF" w:rsidP="008274FF">
    <w:pPr>
      <w:pStyle w:val="Header"/>
      <w:jc w:val="right"/>
      <w:rPr>
        <w:b/>
        <w:bCs/>
      </w:rPr>
    </w:pPr>
    <w:r>
      <w:rPr>
        <w:b/>
        <w:bCs/>
      </w:rPr>
      <w:t>BM</w:t>
    </w:r>
    <w:r w:rsidR="00076A35" w:rsidRPr="002C2161">
      <w:rPr>
        <w:b/>
        <w:bCs/>
      </w:rPr>
      <w:t>-00</w:t>
    </w:r>
    <w:r w:rsidR="00405CF9">
      <w:rPr>
        <w:b/>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140C7"/>
    <w:multiLevelType w:val="hybridMultilevel"/>
    <w:tmpl w:val="A38E1F5A"/>
    <w:lvl w:ilvl="0" w:tplc="756E7BFA">
      <w:start w:val="1"/>
      <w:numFmt w:val="bullet"/>
      <w:lvlText w:val="•"/>
      <w:lvlJc w:val="left"/>
      <w:pPr>
        <w:tabs>
          <w:tab w:val="num" w:pos="720"/>
        </w:tabs>
        <w:ind w:left="720" w:hanging="360"/>
      </w:pPr>
      <w:rPr>
        <w:rFonts w:ascii="Times New Roman" w:hAnsi="Times New Roman" w:hint="default"/>
      </w:rPr>
    </w:lvl>
    <w:lvl w:ilvl="1" w:tplc="C7D4CA26">
      <w:start w:val="117"/>
      <w:numFmt w:val="bullet"/>
      <w:lvlText w:val="•"/>
      <w:lvlJc w:val="left"/>
      <w:pPr>
        <w:tabs>
          <w:tab w:val="num" w:pos="1440"/>
        </w:tabs>
        <w:ind w:left="1440" w:hanging="360"/>
      </w:pPr>
      <w:rPr>
        <w:rFonts w:ascii="Times New Roman" w:hAnsi="Times New Roman" w:hint="default"/>
      </w:rPr>
    </w:lvl>
    <w:lvl w:ilvl="2" w:tplc="16728BD2">
      <w:start w:val="117"/>
      <w:numFmt w:val="bullet"/>
      <w:lvlText w:val="•"/>
      <w:lvlJc w:val="left"/>
      <w:pPr>
        <w:tabs>
          <w:tab w:val="num" w:pos="2160"/>
        </w:tabs>
        <w:ind w:left="2160" w:hanging="360"/>
      </w:pPr>
      <w:rPr>
        <w:rFonts w:ascii="Times New Roman" w:hAnsi="Times New Roman" w:hint="default"/>
        <w:lang w:val="vi-VN"/>
      </w:rPr>
    </w:lvl>
    <w:lvl w:ilvl="3" w:tplc="AA169262" w:tentative="1">
      <w:start w:val="1"/>
      <w:numFmt w:val="bullet"/>
      <w:lvlText w:val="•"/>
      <w:lvlJc w:val="left"/>
      <w:pPr>
        <w:tabs>
          <w:tab w:val="num" w:pos="2880"/>
        </w:tabs>
        <w:ind w:left="2880" w:hanging="360"/>
      </w:pPr>
      <w:rPr>
        <w:rFonts w:ascii="Times New Roman" w:hAnsi="Times New Roman" w:hint="default"/>
      </w:rPr>
    </w:lvl>
    <w:lvl w:ilvl="4" w:tplc="2842D34A" w:tentative="1">
      <w:start w:val="1"/>
      <w:numFmt w:val="bullet"/>
      <w:lvlText w:val="•"/>
      <w:lvlJc w:val="left"/>
      <w:pPr>
        <w:tabs>
          <w:tab w:val="num" w:pos="3600"/>
        </w:tabs>
        <w:ind w:left="3600" w:hanging="360"/>
      </w:pPr>
      <w:rPr>
        <w:rFonts w:ascii="Times New Roman" w:hAnsi="Times New Roman" w:hint="default"/>
      </w:rPr>
    </w:lvl>
    <w:lvl w:ilvl="5" w:tplc="4C42F5F2" w:tentative="1">
      <w:start w:val="1"/>
      <w:numFmt w:val="bullet"/>
      <w:lvlText w:val="•"/>
      <w:lvlJc w:val="left"/>
      <w:pPr>
        <w:tabs>
          <w:tab w:val="num" w:pos="4320"/>
        </w:tabs>
        <w:ind w:left="4320" w:hanging="360"/>
      </w:pPr>
      <w:rPr>
        <w:rFonts w:ascii="Times New Roman" w:hAnsi="Times New Roman" w:hint="default"/>
      </w:rPr>
    </w:lvl>
    <w:lvl w:ilvl="6" w:tplc="CA080A32" w:tentative="1">
      <w:start w:val="1"/>
      <w:numFmt w:val="bullet"/>
      <w:lvlText w:val="•"/>
      <w:lvlJc w:val="left"/>
      <w:pPr>
        <w:tabs>
          <w:tab w:val="num" w:pos="5040"/>
        </w:tabs>
        <w:ind w:left="5040" w:hanging="360"/>
      </w:pPr>
      <w:rPr>
        <w:rFonts w:ascii="Times New Roman" w:hAnsi="Times New Roman" w:hint="default"/>
      </w:rPr>
    </w:lvl>
    <w:lvl w:ilvl="7" w:tplc="5DF6300E" w:tentative="1">
      <w:start w:val="1"/>
      <w:numFmt w:val="bullet"/>
      <w:lvlText w:val="•"/>
      <w:lvlJc w:val="left"/>
      <w:pPr>
        <w:tabs>
          <w:tab w:val="num" w:pos="5760"/>
        </w:tabs>
        <w:ind w:left="5760" w:hanging="360"/>
      </w:pPr>
      <w:rPr>
        <w:rFonts w:ascii="Times New Roman" w:hAnsi="Times New Roman" w:hint="default"/>
      </w:rPr>
    </w:lvl>
    <w:lvl w:ilvl="8" w:tplc="F8E283B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2CE7E0F"/>
    <w:multiLevelType w:val="hybridMultilevel"/>
    <w:tmpl w:val="EC68E532"/>
    <w:lvl w:ilvl="0" w:tplc="15D878F6">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25F6A"/>
    <w:rsid w:val="00075768"/>
    <w:rsid w:val="000761FE"/>
    <w:rsid w:val="00076A35"/>
    <w:rsid w:val="000859B4"/>
    <w:rsid w:val="00095344"/>
    <w:rsid w:val="0009683B"/>
    <w:rsid w:val="000B1ADD"/>
    <w:rsid w:val="0013547C"/>
    <w:rsid w:val="00141901"/>
    <w:rsid w:val="001A2516"/>
    <w:rsid w:val="00225D3B"/>
    <w:rsid w:val="002260E2"/>
    <w:rsid w:val="00250BA8"/>
    <w:rsid w:val="00274FEF"/>
    <w:rsid w:val="002A149C"/>
    <w:rsid w:val="002A6EAB"/>
    <w:rsid w:val="002C2161"/>
    <w:rsid w:val="002D5E96"/>
    <w:rsid w:val="003050B8"/>
    <w:rsid w:val="00364A6F"/>
    <w:rsid w:val="003677F8"/>
    <w:rsid w:val="00384C82"/>
    <w:rsid w:val="00400F29"/>
    <w:rsid w:val="00403868"/>
    <w:rsid w:val="00405CF9"/>
    <w:rsid w:val="004418BA"/>
    <w:rsid w:val="004C0CBC"/>
    <w:rsid w:val="004D593D"/>
    <w:rsid w:val="005025B7"/>
    <w:rsid w:val="005046D7"/>
    <w:rsid w:val="005538CA"/>
    <w:rsid w:val="005673DC"/>
    <w:rsid w:val="00574687"/>
    <w:rsid w:val="005C343D"/>
    <w:rsid w:val="005E1646"/>
    <w:rsid w:val="005F0E61"/>
    <w:rsid w:val="006323EC"/>
    <w:rsid w:val="00664FCE"/>
    <w:rsid w:val="006A48EA"/>
    <w:rsid w:val="006C3E61"/>
    <w:rsid w:val="006C47FD"/>
    <w:rsid w:val="006D073E"/>
    <w:rsid w:val="006E30E0"/>
    <w:rsid w:val="0072312D"/>
    <w:rsid w:val="00743781"/>
    <w:rsid w:val="00747048"/>
    <w:rsid w:val="00750DEE"/>
    <w:rsid w:val="007642AF"/>
    <w:rsid w:val="00770EE2"/>
    <w:rsid w:val="007C0E85"/>
    <w:rsid w:val="007D3285"/>
    <w:rsid w:val="007FF01A"/>
    <w:rsid w:val="008274FF"/>
    <w:rsid w:val="0084211F"/>
    <w:rsid w:val="00845CE4"/>
    <w:rsid w:val="00872C96"/>
    <w:rsid w:val="008850D1"/>
    <w:rsid w:val="008B3402"/>
    <w:rsid w:val="008B70CD"/>
    <w:rsid w:val="008C251E"/>
    <w:rsid w:val="008C7EFD"/>
    <w:rsid w:val="008D4553"/>
    <w:rsid w:val="00907007"/>
    <w:rsid w:val="00943D26"/>
    <w:rsid w:val="00952357"/>
    <w:rsid w:val="00992F3A"/>
    <w:rsid w:val="009A1A12"/>
    <w:rsid w:val="009A2AF1"/>
    <w:rsid w:val="009B03FC"/>
    <w:rsid w:val="009B69C6"/>
    <w:rsid w:val="009C3BD5"/>
    <w:rsid w:val="00A04E8E"/>
    <w:rsid w:val="00A1555A"/>
    <w:rsid w:val="00A60EDC"/>
    <w:rsid w:val="00A64487"/>
    <w:rsid w:val="00A66D58"/>
    <w:rsid w:val="00A968FD"/>
    <w:rsid w:val="00A97788"/>
    <w:rsid w:val="00AD50B8"/>
    <w:rsid w:val="00AE2999"/>
    <w:rsid w:val="00B2182E"/>
    <w:rsid w:val="00B407F1"/>
    <w:rsid w:val="00B86B5F"/>
    <w:rsid w:val="00BE2D28"/>
    <w:rsid w:val="00BF5A06"/>
    <w:rsid w:val="00C06526"/>
    <w:rsid w:val="00C6114D"/>
    <w:rsid w:val="00C72B4C"/>
    <w:rsid w:val="00CA34AB"/>
    <w:rsid w:val="00CA377C"/>
    <w:rsid w:val="00CC28FD"/>
    <w:rsid w:val="00D204EB"/>
    <w:rsid w:val="00D37363"/>
    <w:rsid w:val="00D874AB"/>
    <w:rsid w:val="00DA1B0F"/>
    <w:rsid w:val="00DA7163"/>
    <w:rsid w:val="00DC5876"/>
    <w:rsid w:val="00DE17E5"/>
    <w:rsid w:val="00DE4D08"/>
    <w:rsid w:val="00E10C91"/>
    <w:rsid w:val="00E12F88"/>
    <w:rsid w:val="00E557EC"/>
    <w:rsid w:val="00E60846"/>
    <w:rsid w:val="00E7616C"/>
    <w:rsid w:val="00E84FEF"/>
    <w:rsid w:val="00E90C5B"/>
    <w:rsid w:val="00EC1180"/>
    <w:rsid w:val="00ED6F8A"/>
    <w:rsid w:val="00EF5970"/>
    <w:rsid w:val="00F16F86"/>
    <w:rsid w:val="00F23F7C"/>
    <w:rsid w:val="00F72D04"/>
    <w:rsid w:val="00F74100"/>
    <w:rsid w:val="00F76816"/>
    <w:rsid w:val="00F95BFB"/>
    <w:rsid w:val="00FA5462"/>
    <w:rsid w:val="00FB4792"/>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 w:id="1745881920">
      <w:bodyDiv w:val="1"/>
      <w:marLeft w:val="0"/>
      <w:marRight w:val="0"/>
      <w:marTop w:val="0"/>
      <w:marBottom w:val="0"/>
      <w:divBdr>
        <w:top w:val="none" w:sz="0" w:space="0" w:color="auto"/>
        <w:left w:val="none" w:sz="0" w:space="0" w:color="auto"/>
        <w:bottom w:val="none" w:sz="0" w:space="0" w:color="auto"/>
        <w:right w:val="none" w:sz="0" w:space="0" w:color="auto"/>
      </w:divBdr>
      <w:divsChild>
        <w:div w:id="808859809">
          <w:marLeft w:val="547"/>
          <w:marRight w:val="0"/>
          <w:marTop w:val="0"/>
          <w:marBottom w:val="0"/>
          <w:divBdr>
            <w:top w:val="none" w:sz="0" w:space="0" w:color="auto"/>
            <w:left w:val="none" w:sz="0" w:space="0" w:color="auto"/>
            <w:bottom w:val="none" w:sz="0" w:space="0" w:color="auto"/>
            <w:right w:val="none" w:sz="0" w:space="0" w:color="auto"/>
          </w:divBdr>
        </w:div>
        <w:div w:id="1542747458">
          <w:marLeft w:val="547"/>
          <w:marRight w:val="0"/>
          <w:marTop w:val="0"/>
          <w:marBottom w:val="0"/>
          <w:divBdr>
            <w:top w:val="none" w:sz="0" w:space="0" w:color="auto"/>
            <w:left w:val="none" w:sz="0" w:space="0" w:color="auto"/>
            <w:bottom w:val="none" w:sz="0" w:space="0" w:color="auto"/>
            <w:right w:val="none" w:sz="0" w:space="0" w:color="auto"/>
          </w:divBdr>
        </w:div>
        <w:div w:id="1044332729">
          <w:marLeft w:val="1166"/>
          <w:marRight w:val="0"/>
          <w:marTop w:val="0"/>
          <w:marBottom w:val="0"/>
          <w:divBdr>
            <w:top w:val="none" w:sz="0" w:space="0" w:color="auto"/>
            <w:left w:val="none" w:sz="0" w:space="0" w:color="auto"/>
            <w:bottom w:val="none" w:sz="0" w:space="0" w:color="auto"/>
            <w:right w:val="none" w:sz="0" w:space="0" w:color="auto"/>
          </w:divBdr>
        </w:div>
        <w:div w:id="1709866643">
          <w:marLeft w:val="1800"/>
          <w:marRight w:val="0"/>
          <w:marTop w:val="0"/>
          <w:marBottom w:val="0"/>
          <w:divBdr>
            <w:top w:val="none" w:sz="0" w:space="0" w:color="auto"/>
            <w:left w:val="none" w:sz="0" w:space="0" w:color="auto"/>
            <w:bottom w:val="none" w:sz="0" w:space="0" w:color="auto"/>
            <w:right w:val="none" w:sz="0" w:space="0" w:color="auto"/>
          </w:divBdr>
        </w:div>
        <w:div w:id="1141340700">
          <w:marLeft w:val="1800"/>
          <w:marRight w:val="0"/>
          <w:marTop w:val="0"/>
          <w:marBottom w:val="0"/>
          <w:divBdr>
            <w:top w:val="none" w:sz="0" w:space="0" w:color="auto"/>
            <w:left w:val="none" w:sz="0" w:space="0" w:color="auto"/>
            <w:bottom w:val="none" w:sz="0" w:space="0" w:color="auto"/>
            <w:right w:val="none" w:sz="0" w:space="0" w:color="auto"/>
          </w:divBdr>
        </w:div>
        <w:div w:id="342896183">
          <w:marLeft w:val="1800"/>
          <w:marRight w:val="0"/>
          <w:marTop w:val="0"/>
          <w:marBottom w:val="0"/>
          <w:divBdr>
            <w:top w:val="none" w:sz="0" w:space="0" w:color="auto"/>
            <w:left w:val="none" w:sz="0" w:space="0" w:color="auto"/>
            <w:bottom w:val="none" w:sz="0" w:space="0" w:color="auto"/>
            <w:right w:val="none" w:sz="0" w:space="0" w:color="auto"/>
          </w:divBdr>
        </w:div>
        <w:div w:id="1372726753">
          <w:marLeft w:val="1166"/>
          <w:marRight w:val="0"/>
          <w:marTop w:val="0"/>
          <w:marBottom w:val="0"/>
          <w:divBdr>
            <w:top w:val="none" w:sz="0" w:space="0" w:color="auto"/>
            <w:left w:val="none" w:sz="0" w:space="0" w:color="auto"/>
            <w:bottom w:val="none" w:sz="0" w:space="0" w:color="auto"/>
            <w:right w:val="none" w:sz="0" w:space="0" w:color="auto"/>
          </w:divBdr>
        </w:div>
        <w:div w:id="1019894272">
          <w:marLeft w:val="1800"/>
          <w:marRight w:val="0"/>
          <w:marTop w:val="0"/>
          <w:marBottom w:val="0"/>
          <w:divBdr>
            <w:top w:val="none" w:sz="0" w:space="0" w:color="auto"/>
            <w:left w:val="none" w:sz="0" w:space="0" w:color="auto"/>
            <w:bottom w:val="none" w:sz="0" w:space="0" w:color="auto"/>
            <w:right w:val="none" w:sz="0" w:space="0" w:color="auto"/>
          </w:divBdr>
        </w:div>
        <w:div w:id="348530976">
          <w:marLeft w:val="1166"/>
          <w:marRight w:val="0"/>
          <w:marTop w:val="0"/>
          <w:marBottom w:val="0"/>
          <w:divBdr>
            <w:top w:val="none" w:sz="0" w:space="0" w:color="auto"/>
            <w:left w:val="none" w:sz="0" w:space="0" w:color="auto"/>
            <w:bottom w:val="none" w:sz="0" w:space="0" w:color="auto"/>
            <w:right w:val="none" w:sz="0" w:space="0" w:color="auto"/>
          </w:divBdr>
        </w:div>
        <w:div w:id="306320928">
          <w:marLeft w:val="1800"/>
          <w:marRight w:val="0"/>
          <w:marTop w:val="0"/>
          <w:marBottom w:val="0"/>
          <w:divBdr>
            <w:top w:val="none" w:sz="0" w:space="0" w:color="auto"/>
            <w:left w:val="none" w:sz="0" w:space="0" w:color="auto"/>
            <w:bottom w:val="none" w:sz="0" w:space="0" w:color="auto"/>
            <w:right w:val="none" w:sz="0" w:space="0" w:color="auto"/>
          </w:divBdr>
        </w:div>
        <w:div w:id="2141141311">
          <w:marLeft w:val="1166"/>
          <w:marRight w:val="0"/>
          <w:marTop w:val="0"/>
          <w:marBottom w:val="0"/>
          <w:divBdr>
            <w:top w:val="none" w:sz="0" w:space="0" w:color="auto"/>
            <w:left w:val="none" w:sz="0" w:space="0" w:color="auto"/>
            <w:bottom w:val="none" w:sz="0" w:space="0" w:color="auto"/>
            <w:right w:val="none" w:sz="0" w:space="0" w:color="auto"/>
          </w:divBdr>
        </w:div>
        <w:div w:id="452291675">
          <w:marLeft w:val="1800"/>
          <w:marRight w:val="0"/>
          <w:marTop w:val="0"/>
          <w:marBottom w:val="0"/>
          <w:divBdr>
            <w:top w:val="none" w:sz="0" w:space="0" w:color="auto"/>
            <w:left w:val="none" w:sz="0" w:space="0" w:color="auto"/>
            <w:bottom w:val="none" w:sz="0" w:space="0" w:color="auto"/>
            <w:right w:val="none" w:sz="0" w:space="0" w:color="auto"/>
          </w:divBdr>
        </w:div>
        <w:div w:id="707334930">
          <w:marLeft w:val="1800"/>
          <w:marRight w:val="0"/>
          <w:marTop w:val="0"/>
          <w:marBottom w:val="0"/>
          <w:divBdr>
            <w:top w:val="none" w:sz="0" w:space="0" w:color="auto"/>
            <w:left w:val="none" w:sz="0" w:space="0" w:color="auto"/>
            <w:bottom w:val="none" w:sz="0" w:space="0" w:color="auto"/>
            <w:right w:val="none" w:sz="0" w:space="0" w:color="auto"/>
          </w:divBdr>
        </w:div>
        <w:div w:id="364140126">
          <w:marLeft w:val="1800"/>
          <w:marRight w:val="0"/>
          <w:marTop w:val="0"/>
          <w:marBottom w:val="0"/>
          <w:divBdr>
            <w:top w:val="none" w:sz="0" w:space="0" w:color="auto"/>
            <w:left w:val="none" w:sz="0" w:space="0" w:color="auto"/>
            <w:bottom w:val="none" w:sz="0" w:space="0" w:color="auto"/>
            <w:right w:val="none" w:sz="0" w:space="0" w:color="auto"/>
          </w:divBdr>
        </w:div>
        <w:div w:id="2068533567">
          <w:marLeft w:val="1166"/>
          <w:marRight w:val="0"/>
          <w:marTop w:val="0"/>
          <w:marBottom w:val="0"/>
          <w:divBdr>
            <w:top w:val="none" w:sz="0" w:space="0" w:color="auto"/>
            <w:left w:val="none" w:sz="0" w:space="0" w:color="auto"/>
            <w:bottom w:val="none" w:sz="0" w:space="0" w:color="auto"/>
            <w:right w:val="none" w:sz="0" w:space="0" w:color="auto"/>
          </w:divBdr>
        </w:div>
        <w:div w:id="2072191428">
          <w:marLeft w:val="1800"/>
          <w:marRight w:val="0"/>
          <w:marTop w:val="0"/>
          <w:marBottom w:val="0"/>
          <w:divBdr>
            <w:top w:val="none" w:sz="0" w:space="0" w:color="auto"/>
            <w:left w:val="none" w:sz="0" w:space="0" w:color="auto"/>
            <w:bottom w:val="none" w:sz="0" w:space="0" w:color="auto"/>
            <w:right w:val="none" w:sz="0" w:space="0" w:color="auto"/>
          </w:divBdr>
        </w:div>
        <w:div w:id="286281570">
          <w:marLeft w:val="1166"/>
          <w:marRight w:val="0"/>
          <w:marTop w:val="0"/>
          <w:marBottom w:val="0"/>
          <w:divBdr>
            <w:top w:val="none" w:sz="0" w:space="0" w:color="auto"/>
            <w:left w:val="none" w:sz="0" w:space="0" w:color="auto"/>
            <w:bottom w:val="none" w:sz="0" w:space="0" w:color="auto"/>
            <w:right w:val="none" w:sz="0" w:space="0" w:color="auto"/>
          </w:divBdr>
        </w:div>
        <w:div w:id="1679885327">
          <w:marLeft w:val="1800"/>
          <w:marRight w:val="0"/>
          <w:marTop w:val="0"/>
          <w:marBottom w:val="0"/>
          <w:divBdr>
            <w:top w:val="none" w:sz="0" w:space="0" w:color="auto"/>
            <w:left w:val="none" w:sz="0" w:space="0" w:color="auto"/>
            <w:bottom w:val="none" w:sz="0" w:space="0" w:color="auto"/>
            <w:right w:val="none" w:sz="0" w:space="0" w:color="auto"/>
          </w:divBdr>
        </w:div>
        <w:div w:id="122683560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Linh</cp:lastModifiedBy>
  <cp:revision>2</cp:revision>
  <dcterms:created xsi:type="dcterms:W3CDTF">2022-11-07T11:51:00Z</dcterms:created>
  <dcterms:modified xsi:type="dcterms:W3CDTF">2022-11-07T11:51:00Z</dcterms:modified>
</cp:coreProperties>
</file>