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E920B" w14:textId="77777777" w:rsidR="0000288D" w:rsidRPr="00C67F14" w:rsidRDefault="0000288D" w:rsidP="0000288D">
      <w:pPr>
        <w:spacing w:line="360" w:lineRule="auto"/>
        <w:rPr>
          <w:szCs w:val="26"/>
        </w:rPr>
      </w:pPr>
      <w:bookmarkStart w:id="0" w:name="_Hlk95308268"/>
      <w:bookmarkStart w:id="1" w:name="_Hlk107583734"/>
      <w:bookmarkStart w:id="2" w:name="_Hlk95307634"/>
      <w:r w:rsidRPr="00C67F14">
        <w:rPr>
          <w:szCs w:val="26"/>
        </w:rPr>
        <w:t>TRƯỜNG ĐẠI HỌC VĂN LANG</w:t>
      </w:r>
    </w:p>
    <w:p w14:paraId="26857442" w14:textId="77777777" w:rsidR="0000288D" w:rsidRPr="00C67F14" w:rsidRDefault="0000288D" w:rsidP="0000288D">
      <w:pPr>
        <w:tabs>
          <w:tab w:val="right" w:leader="dot" w:pos="3969"/>
        </w:tabs>
        <w:spacing w:line="360" w:lineRule="auto"/>
        <w:rPr>
          <w:b/>
          <w:bCs/>
          <w:szCs w:val="26"/>
        </w:rPr>
      </w:pPr>
      <w:r w:rsidRPr="00C67F14">
        <w:rPr>
          <w:b/>
          <w:bCs/>
          <w:szCs w:val="26"/>
        </w:rPr>
        <w:t xml:space="preserve">KHOA: XÃ HỘI và NHÂN VĂN </w:t>
      </w:r>
    </w:p>
    <w:p w14:paraId="68C9CDA8" w14:textId="77777777" w:rsidR="0000288D" w:rsidRPr="00C67F14" w:rsidRDefault="0000288D" w:rsidP="0000288D">
      <w:pPr>
        <w:spacing w:line="360" w:lineRule="auto"/>
        <w:rPr>
          <w:b/>
          <w:bCs/>
          <w:szCs w:val="26"/>
        </w:rPr>
      </w:pPr>
    </w:p>
    <w:p w14:paraId="20E3A363" w14:textId="110B6DE9" w:rsidR="0000288D" w:rsidRPr="00C67F14" w:rsidRDefault="0000288D" w:rsidP="0000288D">
      <w:pPr>
        <w:spacing w:line="360" w:lineRule="auto"/>
        <w:jc w:val="center"/>
        <w:rPr>
          <w:b/>
          <w:bCs/>
          <w:szCs w:val="26"/>
        </w:rPr>
      </w:pPr>
      <w:r w:rsidRPr="00C67F14">
        <w:rPr>
          <w:b/>
          <w:bCs/>
          <w:szCs w:val="26"/>
        </w:rPr>
        <w:t>ĐÁP ÁN ĐỀ THI KẾT THÚC HỌC PHẦN</w:t>
      </w:r>
    </w:p>
    <w:p w14:paraId="57FFE262" w14:textId="77777777" w:rsidR="0000288D" w:rsidRPr="00C67F14" w:rsidRDefault="0000288D" w:rsidP="0000288D">
      <w:pPr>
        <w:spacing w:line="360" w:lineRule="auto"/>
        <w:jc w:val="center"/>
        <w:rPr>
          <w:b/>
          <w:bCs/>
          <w:szCs w:val="26"/>
        </w:rPr>
      </w:pPr>
      <w:r w:rsidRPr="00C67F14">
        <w:rPr>
          <w:b/>
          <w:bCs/>
          <w:szCs w:val="26"/>
        </w:rPr>
        <w:t xml:space="preserve">Học kỳ </w:t>
      </w:r>
      <w:proofErr w:type="gramStart"/>
      <w:r w:rsidRPr="00C67F14">
        <w:rPr>
          <w:b/>
          <w:bCs/>
          <w:szCs w:val="26"/>
        </w:rPr>
        <w:t>1 ,</w:t>
      </w:r>
      <w:proofErr w:type="gramEnd"/>
      <w:r w:rsidRPr="00C67F14">
        <w:rPr>
          <w:b/>
          <w:bCs/>
          <w:szCs w:val="26"/>
        </w:rPr>
        <w:t xml:space="preserve"> năm học 2022 - 2023</w:t>
      </w:r>
    </w:p>
    <w:p w14:paraId="0E9CA624" w14:textId="77777777" w:rsidR="0000288D" w:rsidRPr="00C67F14" w:rsidRDefault="0000288D" w:rsidP="0000288D">
      <w:pPr>
        <w:spacing w:line="360" w:lineRule="auto"/>
        <w:rPr>
          <w:szCs w:val="26"/>
        </w:rPr>
      </w:pPr>
    </w:p>
    <w:p w14:paraId="2A9E7312" w14:textId="77777777" w:rsidR="0000288D" w:rsidRPr="00C67F14" w:rsidRDefault="0000288D" w:rsidP="0000288D">
      <w:pPr>
        <w:tabs>
          <w:tab w:val="right" w:leader="dot" w:pos="7371"/>
        </w:tabs>
        <w:spacing w:line="360" w:lineRule="auto"/>
        <w:rPr>
          <w:szCs w:val="26"/>
        </w:rPr>
      </w:pPr>
      <w:r w:rsidRPr="00C67F14">
        <w:rPr>
          <w:szCs w:val="26"/>
        </w:rPr>
        <w:t xml:space="preserve">Mã học phần: </w:t>
      </w:r>
      <w:r w:rsidRPr="00C67F14">
        <w:rPr>
          <w:szCs w:val="26"/>
          <w:shd w:val="clear" w:color="auto" w:fill="F5F5F5"/>
        </w:rPr>
        <w:t>71BALI20262</w:t>
      </w:r>
    </w:p>
    <w:p w14:paraId="1BB131AA" w14:textId="77777777" w:rsidR="0000288D" w:rsidRPr="00C67F14" w:rsidRDefault="0000288D" w:rsidP="0000288D">
      <w:pPr>
        <w:tabs>
          <w:tab w:val="right" w:leader="dot" w:pos="7371"/>
        </w:tabs>
        <w:spacing w:line="360" w:lineRule="auto"/>
        <w:rPr>
          <w:szCs w:val="26"/>
        </w:rPr>
      </w:pPr>
      <w:r w:rsidRPr="00C67F14">
        <w:rPr>
          <w:szCs w:val="26"/>
        </w:rPr>
        <w:t>Tên học phần: Lịch sử văn minh thế giới</w:t>
      </w:r>
      <w:bookmarkStart w:id="3" w:name="_GoBack"/>
      <w:bookmarkEnd w:id="3"/>
    </w:p>
    <w:p w14:paraId="77CAFC1B" w14:textId="77777777" w:rsidR="0000288D" w:rsidRPr="00C67F14" w:rsidRDefault="0000288D" w:rsidP="0000288D">
      <w:pPr>
        <w:tabs>
          <w:tab w:val="right" w:leader="dot" w:pos="7371"/>
        </w:tabs>
        <w:spacing w:line="360" w:lineRule="auto"/>
        <w:rPr>
          <w:szCs w:val="26"/>
        </w:rPr>
      </w:pPr>
      <w:r w:rsidRPr="00C67F14">
        <w:rPr>
          <w:szCs w:val="26"/>
        </w:rPr>
        <w:t xml:space="preserve">Mã nhóm lớp học phần: </w:t>
      </w:r>
      <w:r w:rsidRPr="00C67F14">
        <w:rPr>
          <w:szCs w:val="26"/>
          <w:shd w:val="clear" w:color="auto" w:fill="F5F5F5"/>
        </w:rPr>
        <w:t>221 - 71K28VHUD01</w:t>
      </w:r>
    </w:p>
    <w:p w14:paraId="41367E3C" w14:textId="77777777" w:rsidR="0000288D" w:rsidRPr="00C67F14" w:rsidRDefault="0000288D" w:rsidP="0000288D">
      <w:pPr>
        <w:tabs>
          <w:tab w:val="right" w:leader="dot" w:pos="7371"/>
        </w:tabs>
        <w:spacing w:line="360" w:lineRule="auto"/>
        <w:rPr>
          <w:szCs w:val="26"/>
        </w:rPr>
      </w:pPr>
      <w:r w:rsidRPr="00C67F14">
        <w:rPr>
          <w:szCs w:val="26"/>
        </w:rPr>
        <w:t>Thời gian làm bài (phút/ngày):  75 phút</w:t>
      </w:r>
    </w:p>
    <w:p w14:paraId="0ECD7EF0" w14:textId="77777777" w:rsidR="001C5045" w:rsidRDefault="0000288D" w:rsidP="001C5045">
      <w:pPr>
        <w:spacing w:line="360" w:lineRule="auto"/>
        <w:rPr>
          <w:b/>
          <w:bCs/>
          <w:spacing w:val="-4"/>
          <w:szCs w:val="26"/>
        </w:rPr>
      </w:pPr>
      <w:r w:rsidRPr="00C67F14">
        <w:rPr>
          <w:szCs w:val="26"/>
        </w:rPr>
        <w:t xml:space="preserve">Hình thức thi: </w:t>
      </w:r>
      <w:r w:rsidRPr="00C67F14">
        <w:rPr>
          <w:b/>
          <w:bCs/>
          <w:spacing w:val="-4"/>
          <w:szCs w:val="26"/>
        </w:rPr>
        <w:t>Tự luận</w:t>
      </w:r>
      <w:bookmarkEnd w:id="0"/>
    </w:p>
    <w:p w14:paraId="19D512FC" w14:textId="7C0CB6CB" w:rsidR="00907D97" w:rsidRPr="001C5045" w:rsidRDefault="00907D97" w:rsidP="001C5045">
      <w:pPr>
        <w:spacing w:line="360" w:lineRule="auto"/>
        <w:rPr>
          <w:b/>
          <w:bCs/>
          <w:spacing w:val="-4"/>
          <w:szCs w:val="26"/>
        </w:rPr>
      </w:pPr>
      <w:r>
        <w:rPr>
          <w:color w:val="000000" w:themeColor="text1"/>
          <w:spacing w:val="-4"/>
          <w:szCs w:val="26"/>
        </w:rPr>
        <w:t>SV được tham khảo</w:t>
      </w:r>
      <w:r w:rsidRPr="002A5450">
        <w:rPr>
          <w:color w:val="000000" w:themeColor="text1"/>
          <w:spacing w:val="-4"/>
          <w:szCs w:val="26"/>
        </w:rPr>
        <w:t xml:space="preserve"> tài liệu: </w:t>
      </w:r>
      <w:r>
        <w:rPr>
          <w:color w:val="000000" w:themeColor="text1"/>
          <w:spacing w:val="-4"/>
          <w:szCs w:val="26"/>
        </w:rPr>
        <w:t xml:space="preserve">  Có   </w:t>
      </w:r>
      <w:r w:rsidRPr="00414AD4">
        <w:rPr>
          <w:bCs/>
          <w:noProof/>
          <w:color w:val="000000"/>
          <w:sz w:val="24"/>
        </w:rPr>
        <w:sym w:font="Wingdings 2" w:char="F052"/>
      </w:r>
      <w:r>
        <w:rPr>
          <w:color w:val="000000" w:themeColor="text1"/>
          <w:spacing w:val="-4"/>
          <w:szCs w:val="26"/>
        </w:rPr>
        <w:t xml:space="preserve">                                   Không    </w:t>
      </w:r>
      <w:r>
        <w:rPr>
          <w:color w:val="000000" w:themeColor="text1"/>
          <w:spacing w:val="-4"/>
          <w:szCs w:val="26"/>
        </w:rPr>
        <w:sym w:font="Wingdings" w:char="F06F"/>
      </w:r>
    </w:p>
    <w:p w14:paraId="7ED5FF5D" w14:textId="77777777" w:rsidR="00907D97" w:rsidRPr="00C67F14" w:rsidRDefault="00907D97" w:rsidP="0000288D">
      <w:pPr>
        <w:spacing w:line="360" w:lineRule="auto"/>
        <w:rPr>
          <w:b/>
          <w:bCs/>
          <w:spacing w:val="-4"/>
          <w:szCs w:val="26"/>
        </w:rPr>
      </w:pPr>
    </w:p>
    <w:p w14:paraId="228DB3B7" w14:textId="77777777" w:rsidR="0000288D" w:rsidRPr="00C67F14" w:rsidRDefault="0000288D" w:rsidP="0000288D">
      <w:pPr>
        <w:spacing w:line="360" w:lineRule="auto"/>
        <w:rPr>
          <w:b/>
          <w:bCs/>
          <w:spacing w:val="-4"/>
          <w:szCs w:val="26"/>
        </w:rPr>
      </w:pPr>
      <w:bookmarkStart w:id="4" w:name="_Hlk95308322"/>
      <w:bookmarkEnd w:id="1"/>
      <w:r w:rsidRPr="00C67F14">
        <w:rPr>
          <w:b/>
          <w:bCs/>
          <w:spacing w:val="-4"/>
          <w:szCs w:val="26"/>
        </w:rPr>
        <w:t>Cách thức nộp bài (Giảng viên ghi rõ yêu cầu):</w:t>
      </w:r>
    </w:p>
    <w:p w14:paraId="31342FCD" w14:textId="77777777" w:rsidR="0000288D" w:rsidRPr="00C67F14" w:rsidRDefault="0000288D" w:rsidP="0000288D">
      <w:pPr>
        <w:spacing w:line="360" w:lineRule="auto"/>
        <w:rPr>
          <w:szCs w:val="26"/>
        </w:rPr>
      </w:pPr>
      <w:r w:rsidRPr="00C67F14">
        <w:rPr>
          <w:b/>
          <w:bCs/>
          <w:i/>
          <w:iCs/>
          <w:szCs w:val="26"/>
          <w:u w:val="single"/>
        </w:rPr>
        <w:t>Gợi ý:</w:t>
      </w:r>
    </w:p>
    <w:p w14:paraId="3A1A876A" w14:textId="77777777" w:rsidR="0000288D" w:rsidRPr="00C67F14" w:rsidRDefault="0000288D" w:rsidP="0000288D">
      <w:pPr>
        <w:spacing w:line="360" w:lineRule="auto"/>
        <w:rPr>
          <w:rStyle w:val="eop"/>
          <w:szCs w:val="26"/>
        </w:rPr>
      </w:pPr>
      <w:r w:rsidRPr="00C67F14">
        <w:rPr>
          <w:rStyle w:val="eop"/>
          <w:szCs w:val="26"/>
        </w:rPr>
        <w:t>- SV gõ trực tiếp trên khung trả lời của hệ thống thi;</w:t>
      </w:r>
    </w:p>
    <w:p w14:paraId="26C9D356" w14:textId="77777777" w:rsidR="0000288D" w:rsidRPr="00C67F14" w:rsidRDefault="0000288D" w:rsidP="0000288D">
      <w:pPr>
        <w:spacing w:line="360" w:lineRule="auto"/>
        <w:rPr>
          <w:rStyle w:val="eop"/>
          <w:szCs w:val="26"/>
        </w:rPr>
      </w:pPr>
      <w:r w:rsidRPr="00C67F14">
        <w:rPr>
          <w:rStyle w:val="eop"/>
          <w:szCs w:val="26"/>
        </w:rPr>
        <w:t>- Upload file bài làm (word, pdf…);</w:t>
      </w:r>
    </w:p>
    <w:p w14:paraId="27BD5E50" w14:textId="77777777" w:rsidR="0000288D" w:rsidRPr="00C67F14" w:rsidRDefault="0000288D" w:rsidP="0000288D">
      <w:pPr>
        <w:spacing w:line="360" w:lineRule="auto"/>
        <w:rPr>
          <w:rStyle w:val="eop"/>
          <w:szCs w:val="26"/>
        </w:rPr>
      </w:pPr>
    </w:p>
    <w:p w14:paraId="26D7F543" w14:textId="08F89B1B" w:rsidR="0000288D" w:rsidRPr="00C67F14" w:rsidRDefault="0000288D" w:rsidP="006F7ED0">
      <w:pPr>
        <w:spacing w:line="360" w:lineRule="auto"/>
        <w:ind w:left="144"/>
        <w:jc w:val="both"/>
        <w:rPr>
          <w:szCs w:val="26"/>
        </w:rPr>
      </w:pPr>
      <w:bookmarkStart w:id="5" w:name="_Hlk107583840"/>
      <w:bookmarkEnd w:id="2"/>
      <w:bookmarkEnd w:id="4"/>
      <w:r w:rsidRPr="00C67F14">
        <w:rPr>
          <w:b/>
          <w:bCs/>
          <w:szCs w:val="26"/>
        </w:rPr>
        <w:t>Câu 1 (4 điểm):</w:t>
      </w:r>
      <w:r w:rsidRPr="00C67F14">
        <w:rPr>
          <w:szCs w:val="26"/>
        </w:rPr>
        <w:t xml:space="preserve"> Phân tích đặc điểm chung của Văn minh Phương Đông </w:t>
      </w:r>
    </w:p>
    <w:p w14:paraId="44630225" w14:textId="249C1A18" w:rsidR="00247E12" w:rsidRPr="00C67F14" w:rsidRDefault="006F7ED0" w:rsidP="006F7ED0">
      <w:pPr>
        <w:spacing w:line="360" w:lineRule="auto"/>
        <w:ind w:left="144"/>
        <w:jc w:val="both"/>
        <w:rPr>
          <w:szCs w:val="26"/>
        </w:rPr>
      </w:pPr>
      <w:r w:rsidRPr="00C67F14">
        <w:rPr>
          <w:szCs w:val="26"/>
        </w:rPr>
        <w:t>-Về tự nhiên: Các quốc gia cổ đại Phương Đông đa số hình thành từ ven các dòng sông lớn.</w:t>
      </w:r>
      <w:r w:rsidR="00C67F14" w:rsidRPr="00C67F14">
        <w:rPr>
          <w:szCs w:val="26"/>
        </w:rPr>
        <w:t xml:space="preserve"> (Dẫn chứng và phân tích 1 điểm)</w:t>
      </w:r>
    </w:p>
    <w:p w14:paraId="06C71F3D" w14:textId="15713D53" w:rsidR="006F7ED0" w:rsidRPr="00C67F14" w:rsidRDefault="006F7ED0" w:rsidP="006F7ED0">
      <w:pPr>
        <w:spacing w:line="360" w:lineRule="auto"/>
        <w:ind w:left="144"/>
        <w:jc w:val="both"/>
        <w:rPr>
          <w:szCs w:val="26"/>
          <w:lang w:val="en-GB"/>
        </w:rPr>
      </w:pPr>
      <w:r w:rsidRPr="00C67F14">
        <w:rPr>
          <w:szCs w:val="26"/>
          <w:lang w:val="en-GB"/>
        </w:rPr>
        <w:t>- Về kinh tế: Kinh tế nông nghiệp là chính, bên cạnh là kinh tế thủ công nghiệp và buôn bán nhỏ. Tư liệu sản xuất chính là ruộng đất, LLSX chính là nông dân; chủ yếu là tự cấp tự túc</w:t>
      </w:r>
      <w:r w:rsidR="00C67F14" w:rsidRPr="00C67F14">
        <w:rPr>
          <w:szCs w:val="26"/>
          <w:lang w:val="en-GB"/>
        </w:rPr>
        <w:t xml:space="preserve"> (Dẫn chứng và phân tích 1 điểm)</w:t>
      </w:r>
    </w:p>
    <w:p w14:paraId="328D532D" w14:textId="64B05B25" w:rsidR="006F7ED0" w:rsidRPr="006F7ED0" w:rsidRDefault="006F7ED0" w:rsidP="006F7ED0">
      <w:pPr>
        <w:spacing w:line="360" w:lineRule="auto"/>
        <w:ind w:left="144"/>
        <w:jc w:val="both"/>
        <w:rPr>
          <w:szCs w:val="26"/>
          <w:lang w:val="en-GB"/>
        </w:rPr>
      </w:pPr>
      <w:r w:rsidRPr="006F7ED0">
        <w:rPr>
          <w:szCs w:val="26"/>
        </w:rPr>
        <w:t>- Về chính trị: Xã hội có giai cấp hình thành sớm, nhà nước đầu tiên ra đời.</w:t>
      </w:r>
      <w:r w:rsidR="00C67F14" w:rsidRPr="00C67F14">
        <w:rPr>
          <w:szCs w:val="26"/>
        </w:rPr>
        <w:t xml:space="preserve"> (Dẫn chứng 0,5 điểm)</w:t>
      </w:r>
    </w:p>
    <w:p w14:paraId="7EB7159C" w14:textId="08AF0949" w:rsidR="006F7ED0" w:rsidRPr="00C67F14" w:rsidRDefault="006F7ED0" w:rsidP="00C67F14">
      <w:pPr>
        <w:spacing w:line="360" w:lineRule="auto"/>
        <w:ind w:left="144"/>
        <w:jc w:val="both"/>
        <w:rPr>
          <w:szCs w:val="26"/>
          <w:lang w:val="en-GB"/>
        </w:rPr>
      </w:pPr>
      <w:r w:rsidRPr="00C67F14">
        <w:rPr>
          <w:szCs w:val="26"/>
          <w:lang w:val="en-GB"/>
        </w:rPr>
        <w:t xml:space="preserve">- </w:t>
      </w:r>
      <w:r w:rsidR="00C67F14" w:rsidRPr="00C67F14">
        <w:rPr>
          <w:szCs w:val="26"/>
          <w:lang w:val="en-GB"/>
        </w:rPr>
        <w:t>Cư dân phương Đông sớm bước vào xã hội văn minh và sáng tạo ra những nền văn minh rực rỡ (Dẫn chứng và phân tích 1,5 điểm)</w:t>
      </w:r>
    </w:p>
    <w:p w14:paraId="774E7868" w14:textId="77777777" w:rsidR="0000288D" w:rsidRPr="00C67F14" w:rsidRDefault="0000288D" w:rsidP="0000288D">
      <w:pPr>
        <w:spacing w:line="360" w:lineRule="auto"/>
        <w:ind w:left="144"/>
        <w:rPr>
          <w:b/>
          <w:bCs/>
          <w:szCs w:val="26"/>
        </w:rPr>
      </w:pPr>
    </w:p>
    <w:p w14:paraId="45E8C8C8" w14:textId="15EE149D" w:rsidR="0000288D" w:rsidRPr="00C67F14" w:rsidRDefault="0000288D" w:rsidP="0000288D">
      <w:pPr>
        <w:spacing w:line="360" w:lineRule="auto"/>
        <w:ind w:left="144"/>
        <w:jc w:val="both"/>
        <w:rPr>
          <w:szCs w:val="26"/>
        </w:rPr>
      </w:pPr>
      <w:r w:rsidRPr="00C67F14">
        <w:rPr>
          <w:b/>
          <w:bCs/>
          <w:szCs w:val="26"/>
        </w:rPr>
        <w:lastRenderedPageBreak/>
        <w:t>Câu 2 (6 điểm):</w:t>
      </w:r>
      <w:r w:rsidRPr="00C67F14">
        <w:rPr>
          <w:szCs w:val="26"/>
        </w:rPr>
        <w:t xml:space="preserve"> Vận dụng kiến thức đã tiếp nhận được từ Văn minh Hy Lạp cổ đại, hãy phân tích ảnh hưởng của Thần thoại Hy Lạp đối với văn học, kiến trúc, điêu </w:t>
      </w:r>
      <w:proofErr w:type="gramStart"/>
      <w:r w:rsidRPr="00C67F14">
        <w:rPr>
          <w:szCs w:val="26"/>
        </w:rPr>
        <w:t>khắc  của</w:t>
      </w:r>
      <w:proofErr w:type="gramEnd"/>
      <w:r w:rsidRPr="00C67F14">
        <w:rPr>
          <w:szCs w:val="26"/>
        </w:rPr>
        <w:t xml:space="preserve"> Hy Lạp cổ đại.</w:t>
      </w:r>
    </w:p>
    <w:p w14:paraId="5A8D1258" w14:textId="2AAE67FC" w:rsidR="0000288D" w:rsidRPr="00C67F14" w:rsidRDefault="0000288D" w:rsidP="0000288D">
      <w:pPr>
        <w:spacing w:line="360" w:lineRule="auto"/>
        <w:ind w:left="144"/>
        <w:jc w:val="both"/>
        <w:rPr>
          <w:b/>
          <w:bCs/>
          <w:szCs w:val="26"/>
        </w:rPr>
      </w:pPr>
      <w:r w:rsidRPr="00C67F14">
        <w:rPr>
          <w:b/>
          <w:bCs/>
          <w:szCs w:val="26"/>
        </w:rPr>
        <w:t xml:space="preserve">Câu này có thể làm như sau: </w:t>
      </w:r>
    </w:p>
    <w:p w14:paraId="58DD8DFB" w14:textId="05AAEAA6" w:rsidR="0000288D" w:rsidRPr="00C67F14" w:rsidRDefault="0000288D" w:rsidP="0000288D">
      <w:pPr>
        <w:spacing w:line="360" w:lineRule="auto"/>
        <w:ind w:left="144"/>
        <w:jc w:val="both"/>
        <w:rPr>
          <w:szCs w:val="26"/>
          <w:shd w:val="clear" w:color="auto" w:fill="FFFFFF"/>
        </w:rPr>
      </w:pPr>
      <w:r w:rsidRPr="00C67F14">
        <w:rPr>
          <w:b/>
          <w:bCs/>
          <w:szCs w:val="26"/>
        </w:rPr>
        <w:tab/>
        <w:t>-</w:t>
      </w:r>
      <w:r w:rsidRPr="00C67F14">
        <w:rPr>
          <w:szCs w:val="26"/>
        </w:rPr>
        <w:t>Giải thích</w:t>
      </w:r>
      <w:r w:rsidRPr="00C67F14">
        <w:rPr>
          <w:b/>
          <w:bCs/>
          <w:szCs w:val="26"/>
        </w:rPr>
        <w:t xml:space="preserve"> </w:t>
      </w:r>
      <w:r w:rsidRPr="00C67F14">
        <w:rPr>
          <w:szCs w:val="26"/>
        </w:rPr>
        <w:t xml:space="preserve">Thần thoại Hy Lạp là </w:t>
      </w:r>
      <w:proofErr w:type="gramStart"/>
      <w:r w:rsidRPr="00C67F14">
        <w:rPr>
          <w:szCs w:val="26"/>
        </w:rPr>
        <w:t>gì ?</w:t>
      </w:r>
      <w:proofErr w:type="gramEnd"/>
      <w:r w:rsidRPr="00C67F14">
        <w:rPr>
          <w:szCs w:val="26"/>
          <w:shd w:val="clear" w:color="auto" w:fill="FFFFFF"/>
        </w:rPr>
        <w:t xml:space="preserve"> Là tập hợp những </w:t>
      </w:r>
      <w:hyperlink r:id="rId4" w:tooltip="Thần thoại" w:history="1">
        <w:r w:rsidRPr="00C67F14">
          <w:rPr>
            <w:rStyle w:val="Hyperlink"/>
            <w:color w:val="auto"/>
            <w:szCs w:val="26"/>
            <w:shd w:val="clear" w:color="auto" w:fill="FFFFFF"/>
          </w:rPr>
          <w:t>huyền thoại</w:t>
        </w:r>
      </w:hyperlink>
      <w:r w:rsidRPr="00C67F14">
        <w:rPr>
          <w:szCs w:val="26"/>
          <w:shd w:val="clear" w:color="auto" w:fill="FFFFFF"/>
        </w:rPr>
        <w:t> và truyền thuyết của người </w:t>
      </w:r>
      <w:hyperlink r:id="rId5" w:tooltip="Hy Lạp cổ đại" w:history="1">
        <w:r w:rsidRPr="00C67F14">
          <w:rPr>
            <w:rStyle w:val="Hyperlink"/>
            <w:color w:val="auto"/>
            <w:szCs w:val="26"/>
            <w:shd w:val="clear" w:color="auto" w:fill="FFFFFF"/>
          </w:rPr>
          <w:t>Hy Lạp cổ đại</w:t>
        </w:r>
      </w:hyperlink>
      <w:r w:rsidRPr="00C67F14">
        <w:rPr>
          <w:szCs w:val="26"/>
          <w:shd w:val="clear" w:color="auto" w:fill="FFFFFF"/>
        </w:rPr>
        <w:t> liên quan đến các </w:t>
      </w:r>
      <w:hyperlink r:id="rId6" w:tooltip="Danh sách các nhân vật thần thoại Hy Lạp" w:history="1">
        <w:r w:rsidRPr="00C67F14">
          <w:rPr>
            <w:rStyle w:val="Hyperlink"/>
            <w:color w:val="auto"/>
            <w:szCs w:val="26"/>
            <w:shd w:val="clear" w:color="auto" w:fill="FFFFFF"/>
          </w:rPr>
          <w:t>vị thần</w:t>
        </w:r>
      </w:hyperlink>
      <w:r w:rsidRPr="00C67F14">
        <w:rPr>
          <w:szCs w:val="26"/>
          <w:shd w:val="clear" w:color="auto" w:fill="FFFFFF"/>
        </w:rPr>
        <w:t xml:space="preserve">, các anh hùng; Nó giải thích </w:t>
      </w:r>
      <w:hyperlink r:id="rId7" w:tooltip="Vũ trụ học" w:history="1">
        <w:r w:rsidRPr="00C67F14">
          <w:rPr>
            <w:rStyle w:val="Hyperlink"/>
            <w:color w:val="auto"/>
            <w:szCs w:val="26"/>
            <w:shd w:val="clear" w:color="auto" w:fill="FFFFFF"/>
          </w:rPr>
          <w:t>bản chất của thế giới</w:t>
        </w:r>
      </w:hyperlink>
      <w:r w:rsidRPr="00C67F14">
        <w:rPr>
          <w:szCs w:val="26"/>
          <w:shd w:val="clear" w:color="auto" w:fill="FFFFFF"/>
        </w:rPr>
        <w:t>, và nguồn gốc cũng như ý nghĩa của các tín ngưỡng,các nghi lễ tôn giáo của Hy Lạp. Chúng là một phần của </w:t>
      </w:r>
      <w:hyperlink r:id="rId8" w:tooltip="Tôn giáo Hy Lạp cổ đại" w:history="1">
        <w:r w:rsidRPr="00C67F14">
          <w:rPr>
            <w:rStyle w:val="Hyperlink"/>
            <w:color w:val="auto"/>
            <w:szCs w:val="26"/>
            <w:shd w:val="clear" w:color="auto" w:fill="FFFFFF"/>
          </w:rPr>
          <w:t>tôn giáo Hy Lạp cổ đại</w:t>
        </w:r>
      </w:hyperlink>
      <w:r w:rsidRPr="00C67F14">
        <w:rPr>
          <w:szCs w:val="26"/>
          <w:shd w:val="clear" w:color="auto" w:fill="FFFFFF"/>
        </w:rPr>
        <w:t> và nay là một phần của một tôn giáo hiện đại lưu hành ở Hy Lạp (</w:t>
      </w:r>
      <w:r w:rsidR="00247E12" w:rsidRPr="00C67F14">
        <w:rPr>
          <w:szCs w:val="26"/>
          <w:shd w:val="clear" w:color="auto" w:fill="FFFFFF"/>
        </w:rPr>
        <w:t xml:space="preserve">1 </w:t>
      </w:r>
      <w:r w:rsidRPr="00C67F14">
        <w:rPr>
          <w:szCs w:val="26"/>
          <w:shd w:val="clear" w:color="auto" w:fill="FFFFFF"/>
        </w:rPr>
        <w:t>điểm)</w:t>
      </w:r>
    </w:p>
    <w:p w14:paraId="469CC4B4" w14:textId="39ABEA2A" w:rsidR="0000288D" w:rsidRPr="00C67F14" w:rsidRDefault="0000288D" w:rsidP="0000288D">
      <w:pPr>
        <w:spacing w:line="360" w:lineRule="auto"/>
        <w:ind w:left="144"/>
        <w:jc w:val="both"/>
        <w:rPr>
          <w:szCs w:val="26"/>
          <w:shd w:val="clear" w:color="auto" w:fill="FFFFFF"/>
        </w:rPr>
      </w:pPr>
      <w:r w:rsidRPr="00C67F14">
        <w:rPr>
          <w:b/>
          <w:bCs/>
          <w:szCs w:val="26"/>
        </w:rPr>
        <w:tab/>
        <w:t>-</w:t>
      </w:r>
      <w:r w:rsidRPr="00C67F14">
        <w:rPr>
          <w:szCs w:val="26"/>
          <w:shd w:val="clear" w:color="auto" w:fill="FFFFFF"/>
        </w:rPr>
        <w:t xml:space="preserve"> Nội dung Thần thoại Hy Lạp được thể hiện rõ ràng trong tập hợp đồ sộ những truyện kể, và trong các tác phẩm nghệ thuật tượng trưng Hy Lạp cổ, chẳng hạn các tranh vẽ trên bình gốm và các đồ tế lễ. Thần thoại </w:t>
      </w:r>
      <w:hyperlink r:id="rId9" w:tooltip="Hy Lạp" w:history="1">
        <w:r w:rsidRPr="00C67F14">
          <w:rPr>
            <w:rStyle w:val="Hyperlink"/>
            <w:color w:val="auto"/>
            <w:szCs w:val="26"/>
            <w:shd w:val="clear" w:color="auto" w:fill="FFFFFF"/>
          </w:rPr>
          <w:t>Hy Lạp</w:t>
        </w:r>
      </w:hyperlink>
      <w:r w:rsidRPr="00C67F14">
        <w:rPr>
          <w:szCs w:val="26"/>
          <w:shd w:val="clear" w:color="auto" w:fill="FFFFFF"/>
        </w:rPr>
        <w:t> cố gắng giải thích nguồn gốc của thế giới, và kể tỉ mỉ về cuộc đời và các cuộc phiêu lưu của một tập hợp đa dạng những vị thần, nữ thần, anh hùng và những sinh vật thần thoại.(</w:t>
      </w:r>
      <w:r w:rsidR="00247E12" w:rsidRPr="00C67F14">
        <w:rPr>
          <w:szCs w:val="26"/>
          <w:shd w:val="clear" w:color="auto" w:fill="FFFFFF"/>
        </w:rPr>
        <w:t>1</w:t>
      </w:r>
      <w:r w:rsidRPr="00C67F14">
        <w:rPr>
          <w:szCs w:val="26"/>
          <w:shd w:val="clear" w:color="auto" w:fill="FFFFFF"/>
        </w:rPr>
        <w:t xml:space="preserve"> điểm</w:t>
      </w:r>
      <w:r w:rsidR="00247E12" w:rsidRPr="00C67F14">
        <w:rPr>
          <w:szCs w:val="26"/>
          <w:shd w:val="clear" w:color="auto" w:fill="FFFFFF"/>
        </w:rPr>
        <w:t>)</w:t>
      </w:r>
    </w:p>
    <w:p w14:paraId="07330429" w14:textId="01C9B117" w:rsidR="0000288D" w:rsidRPr="00C67F14" w:rsidRDefault="0000288D" w:rsidP="0000288D">
      <w:pPr>
        <w:spacing w:line="360" w:lineRule="auto"/>
        <w:ind w:left="144"/>
        <w:jc w:val="both"/>
        <w:rPr>
          <w:szCs w:val="26"/>
        </w:rPr>
      </w:pPr>
      <w:r w:rsidRPr="00C67F14">
        <w:rPr>
          <w:b/>
          <w:bCs/>
          <w:szCs w:val="26"/>
        </w:rPr>
        <w:t xml:space="preserve"> </w:t>
      </w:r>
      <w:r w:rsidRPr="00C67F14">
        <w:rPr>
          <w:b/>
          <w:bCs/>
          <w:szCs w:val="26"/>
        </w:rPr>
        <w:tab/>
        <w:t>-</w:t>
      </w:r>
      <w:r w:rsidRPr="00C67F14">
        <w:rPr>
          <w:szCs w:val="26"/>
        </w:rPr>
        <w:t>Ảnh hưởng của Thần thoại Hy Lạp đối với văn học, kiến trúc và điêu khắc Hy Lạp cổ đại (4 điểm):</w:t>
      </w:r>
    </w:p>
    <w:p w14:paraId="40ED7562" w14:textId="55ACC624" w:rsidR="0000288D" w:rsidRPr="00C67F14" w:rsidRDefault="0000288D" w:rsidP="0000288D">
      <w:pPr>
        <w:spacing w:line="360" w:lineRule="auto"/>
        <w:ind w:left="144"/>
        <w:jc w:val="both"/>
        <w:rPr>
          <w:szCs w:val="26"/>
          <w:shd w:val="clear" w:color="auto" w:fill="FFFFFF"/>
        </w:rPr>
      </w:pPr>
      <w:r w:rsidRPr="00C67F14">
        <w:rPr>
          <w:i/>
          <w:iCs/>
          <w:szCs w:val="26"/>
        </w:rPr>
        <w:t>Văn học: (1 điểm)</w:t>
      </w:r>
      <w:r w:rsidRPr="00C67F14">
        <w:rPr>
          <w:szCs w:val="26"/>
          <w:shd w:val="clear" w:color="auto" w:fill="FFFFFF"/>
        </w:rPr>
        <w:t xml:space="preserve"> Hai sử thi </w:t>
      </w:r>
      <w:r w:rsidRPr="00C67F14">
        <w:rPr>
          <w:i/>
          <w:iCs/>
          <w:szCs w:val="26"/>
          <w:shd w:val="clear" w:color="auto" w:fill="FFFFFF"/>
        </w:rPr>
        <w:t xml:space="preserve">Iliát </w:t>
      </w:r>
      <w:r w:rsidRPr="00C67F14">
        <w:rPr>
          <w:szCs w:val="26"/>
          <w:shd w:val="clear" w:color="auto" w:fill="FFFFFF"/>
        </w:rPr>
        <w:t>và</w:t>
      </w:r>
      <w:r w:rsidRPr="00C67F14">
        <w:rPr>
          <w:i/>
          <w:iCs/>
          <w:szCs w:val="26"/>
          <w:shd w:val="clear" w:color="auto" w:fill="FFFFFF"/>
        </w:rPr>
        <w:t xml:space="preserve"> Ôđixê</w:t>
      </w:r>
      <w:r w:rsidRPr="00C67F14">
        <w:rPr>
          <w:szCs w:val="26"/>
          <w:shd w:val="clear" w:color="auto" w:fill="FFFFFF"/>
        </w:rPr>
        <w:t xml:space="preserve"> đều có sự hiện diện thường xuyên của các vị thần trong thần thoại Hy Lạp</w:t>
      </w:r>
    </w:p>
    <w:p w14:paraId="4B335968" w14:textId="74D986AF" w:rsidR="0000288D" w:rsidRPr="00C67F14" w:rsidRDefault="0000288D" w:rsidP="0000288D">
      <w:pPr>
        <w:pStyle w:val="Heading3"/>
        <w:shd w:val="clear" w:color="auto" w:fill="F2F2F2"/>
        <w:spacing w:before="0" w:line="360" w:lineRule="auto"/>
        <w:ind w:left="142"/>
        <w:jc w:val="both"/>
        <w:textAlignment w:val="center"/>
        <w:rPr>
          <w:rFonts w:ascii="Times New Roman" w:hAnsi="Times New Roman" w:cs="Times New Roman"/>
          <w:color w:val="auto"/>
          <w:sz w:val="26"/>
          <w:szCs w:val="26"/>
        </w:rPr>
      </w:pPr>
      <w:r w:rsidRPr="00C67F14">
        <w:rPr>
          <w:rFonts w:ascii="Times New Roman" w:hAnsi="Times New Roman" w:cs="Times New Roman"/>
          <w:i/>
          <w:iCs/>
          <w:color w:val="auto"/>
          <w:sz w:val="26"/>
          <w:szCs w:val="26"/>
        </w:rPr>
        <w:lastRenderedPageBreak/>
        <w:t>Kiến trúc (2 điểm</w:t>
      </w:r>
      <w:r w:rsidRPr="00C67F14">
        <w:rPr>
          <w:rFonts w:ascii="Times New Roman" w:hAnsi="Times New Roman" w:cs="Times New Roman"/>
          <w:color w:val="auto"/>
          <w:sz w:val="26"/>
          <w:szCs w:val="26"/>
        </w:rPr>
        <w:t>)</w:t>
      </w:r>
      <w:r w:rsidRPr="00C67F14">
        <w:rPr>
          <w:rFonts w:ascii="Times New Roman" w:hAnsi="Times New Roman" w:cs="Times New Roman"/>
          <w:i/>
          <w:iCs/>
          <w:color w:val="auto"/>
          <w:sz w:val="26"/>
          <w:szCs w:val="26"/>
        </w:rPr>
        <w:t xml:space="preserve">: </w:t>
      </w:r>
      <w:r w:rsidRPr="00C67F14">
        <w:rPr>
          <w:rFonts w:ascii="Times New Roman" w:hAnsi="Times New Roman" w:cs="Times New Roman"/>
          <w:color w:val="auto"/>
          <w:sz w:val="26"/>
          <w:szCs w:val="26"/>
        </w:rPr>
        <w:t xml:space="preserve">các kiến trúc sư lấy cảm hứng từ Thần Thọai Hy Lạp để xây dựng những ngôi đền tuyệt mỹ thờ các vị </w:t>
      </w:r>
      <w:proofErr w:type="gramStart"/>
      <w:r w:rsidRPr="00C67F14">
        <w:rPr>
          <w:rFonts w:ascii="Times New Roman" w:hAnsi="Times New Roman" w:cs="Times New Roman"/>
          <w:color w:val="auto"/>
          <w:sz w:val="26"/>
          <w:szCs w:val="26"/>
        </w:rPr>
        <w:t>thần :</w:t>
      </w:r>
      <w:proofErr w:type="gramEnd"/>
      <w:r w:rsidRPr="00C67F14">
        <w:rPr>
          <w:rFonts w:ascii="Times New Roman" w:hAnsi="Times New Roman" w:cs="Times New Roman"/>
          <w:color w:val="auto"/>
          <w:sz w:val="26"/>
          <w:szCs w:val="26"/>
        </w:rPr>
        <w:t xml:space="preserve"> </w:t>
      </w:r>
    </w:p>
    <w:p w14:paraId="0BF9D3AF" w14:textId="77777777" w:rsidR="0000288D" w:rsidRPr="00C67F14" w:rsidRDefault="0000288D" w:rsidP="0000288D">
      <w:pPr>
        <w:pStyle w:val="Heading3"/>
        <w:shd w:val="clear" w:color="auto" w:fill="F2F2F2"/>
        <w:spacing w:before="0" w:line="360" w:lineRule="auto"/>
        <w:ind w:firstLine="720"/>
        <w:jc w:val="both"/>
        <w:textAlignment w:val="center"/>
        <w:rPr>
          <w:rFonts w:ascii="Times New Roman" w:hAnsi="Times New Roman" w:cs="Times New Roman"/>
          <w:color w:val="auto"/>
          <w:sz w:val="26"/>
          <w:szCs w:val="26"/>
        </w:rPr>
      </w:pPr>
      <w:r w:rsidRPr="00C67F14">
        <w:rPr>
          <w:rFonts w:ascii="Times New Roman" w:hAnsi="Times New Roman" w:cs="Times New Roman"/>
          <w:color w:val="auto"/>
          <w:sz w:val="26"/>
          <w:szCs w:val="26"/>
        </w:rPr>
        <w:t xml:space="preserve">+Đền Parthenon thờ nữ thần Athena. Đây </w:t>
      </w:r>
      <w:r w:rsidRPr="00C67F14">
        <w:rPr>
          <w:rFonts w:ascii="Times New Roman" w:hAnsi="Times New Roman" w:cs="Times New Roman"/>
          <w:color w:val="auto"/>
          <w:sz w:val="26"/>
          <w:szCs w:val="26"/>
          <w:shd w:val="clear" w:color="auto" w:fill="F2F2F2"/>
        </w:rPr>
        <w:t>không phải là ngôi đền có diện tích lớn nhất ở Hy Lạp nhưng nó lại đại diện cho cả một nền kiến trúc đỉnh cao. Công trình này cũng được vinh danh là 1 trong 7 Kỳ quan của Thế giới cổ đại, được khách du lịch yêu thích</w:t>
      </w:r>
      <w:r w:rsidRPr="00C67F14">
        <w:rPr>
          <w:rFonts w:ascii="Times New Roman" w:hAnsi="Times New Roman" w:cs="Times New Roman"/>
          <w:color w:val="auto"/>
          <w:sz w:val="26"/>
          <w:szCs w:val="26"/>
        </w:rPr>
        <w:t xml:space="preserve"> (1đ)</w:t>
      </w:r>
    </w:p>
    <w:p w14:paraId="0A3A9F71" w14:textId="77777777" w:rsidR="0000288D" w:rsidRPr="00C67F14" w:rsidRDefault="0000288D" w:rsidP="0000288D">
      <w:pPr>
        <w:pStyle w:val="Heading3"/>
        <w:shd w:val="clear" w:color="auto" w:fill="F2F2F2"/>
        <w:spacing w:before="0" w:line="360" w:lineRule="auto"/>
        <w:ind w:firstLine="720"/>
        <w:jc w:val="both"/>
        <w:textAlignment w:val="center"/>
        <w:rPr>
          <w:rFonts w:ascii="Times New Roman" w:hAnsi="Times New Roman" w:cs="Times New Roman"/>
          <w:color w:val="auto"/>
          <w:sz w:val="26"/>
          <w:szCs w:val="26"/>
        </w:rPr>
      </w:pPr>
      <w:r w:rsidRPr="00C67F14">
        <w:rPr>
          <w:rFonts w:ascii="Times New Roman" w:hAnsi="Times New Roman" w:cs="Times New Roman"/>
          <w:color w:val="auto"/>
          <w:sz w:val="26"/>
          <w:szCs w:val="26"/>
        </w:rPr>
        <w:t>+Đền thờ thần biển Poseidon (0,25đ)</w:t>
      </w:r>
    </w:p>
    <w:p w14:paraId="060374BE" w14:textId="77777777" w:rsidR="0000288D" w:rsidRPr="00C67F14" w:rsidRDefault="0000288D" w:rsidP="0000288D">
      <w:pPr>
        <w:pStyle w:val="Heading3"/>
        <w:shd w:val="clear" w:color="auto" w:fill="F2F2F2"/>
        <w:spacing w:before="0" w:line="360" w:lineRule="auto"/>
        <w:ind w:firstLine="720"/>
        <w:jc w:val="both"/>
        <w:textAlignment w:val="center"/>
        <w:rPr>
          <w:rFonts w:ascii="Times New Roman" w:hAnsi="Times New Roman" w:cs="Times New Roman"/>
          <w:color w:val="auto"/>
          <w:sz w:val="26"/>
          <w:szCs w:val="26"/>
          <w:shd w:val="clear" w:color="auto" w:fill="F2F2F2"/>
        </w:rPr>
      </w:pPr>
      <w:r w:rsidRPr="00C67F14">
        <w:rPr>
          <w:rFonts w:ascii="Times New Roman" w:hAnsi="Times New Roman" w:cs="Times New Roman"/>
          <w:color w:val="auto"/>
          <w:sz w:val="26"/>
          <w:szCs w:val="26"/>
        </w:rPr>
        <w:t xml:space="preserve">+ Đền thờ </w:t>
      </w:r>
      <w:r w:rsidRPr="00C67F14">
        <w:rPr>
          <w:rStyle w:val="Strong"/>
          <w:rFonts w:ascii="Times New Roman" w:hAnsi="Times New Roman" w:cs="Times New Roman"/>
          <w:color w:val="auto"/>
          <w:sz w:val="26"/>
          <w:szCs w:val="26"/>
          <w:shd w:val="clear" w:color="auto" w:fill="F2F2F2"/>
        </w:rPr>
        <w:t>Đền Erechtheion hay Erechtheum</w:t>
      </w:r>
      <w:r w:rsidRPr="00C67F14">
        <w:rPr>
          <w:rFonts w:ascii="Times New Roman" w:hAnsi="Times New Roman" w:cs="Times New Roman"/>
          <w:color w:val="auto"/>
          <w:sz w:val="26"/>
          <w:szCs w:val="26"/>
          <w:shd w:val="clear" w:color="auto" w:fill="F2F2F2"/>
        </w:rPr>
        <w:t> là một ngôi đền Hy Lạp cổ đại ở phía bắc của Acropolis tại Hy Lạp được dành riêng cho cả thần Athena và Poseidon, có kiến trúc đặc biệt (0,25đ)</w:t>
      </w:r>
    </w:p>
    <w:p w14:paraId="4DA24376" w14:textId="77777777" w:rsidR="0000288D" w:rsidRPr="00C67F14" w:rsidRDefault="0000288D" w:rsidP="0000288D">
      <w:pPr>
        <w:pStyle w:val="Heading3"/>
        <w:shd w:val="clear" w:color="auto" w:fill="F2F2F2"/>
        <w:spacing w:before="0" w:line="360" w:lineRule="auto"/>
        <w:ind w:firstLine="720"/>
        <w:jc w:val="both"/>
        <w:textAlignment w:val="center"/>
        <w:rPr>
          <w:rFonts w:ascii="Times New Roman" w:hAnsi="Times New Roman" w:cs="Times New Roman"/>
          <w:color w:val="auto"/>
          <w:sz w:val="26"/>
          <w:szCs w:val="26"/>
        </w:rPr>
      </w:pPr>
      <w:r w:rsidRPr="00C67F14">
        <w:rPr>
          <w:rFonts w:ascii="Times New Roman" w:hAnsi="Times New Roman" w:cs="Times New Roman"/>
          <w:color w:val="auto"/>
          <w:sz w:val="26"/>
          <w:szCs w:val="26"/>
          <w:shd w:val="clear" w:color="auto" w:fill="F2F2F2"/>
        </w:rPr>
        <w:t xml:space="preserve"> + Đ</w:t>
      </w:r>
      <w:r w:rsidRPr="00C67F14">
        <w:rPr>
          <w:rFonts w:ascii="Times New Roman" w:hAnsi="Times New Roman" w:cs="Times New Roman"/>
          <w:color w:val="auto"/>
          <w:sz w:val="26"/>
          <w:szCs w:val="26"/>
        </w:rPr>
        <w:t xml:space="preserve">ền thờ thần mặt trời Apolo (0,5đ), đền thờ thần Zeus (0,5đ), </w:t>
      </w:r>
    </w:p>
    <w:p w14:paraId="6502E6AC" w14:textId="2445D175" w:rsidR="0000288D" w:rsidRPr="00C67F14" w:rsidRDefault="0000288D" w:rsidP="0000288D">
      <w:pPr>
        <w:pStyle w:val="Heading3"/>
        <w:shd w:val="clear" w:color="auto" w:fill="F2F2F2"/>
        <w:spacing w:before="0" w:line="360" w:lineRule="auto"/>
        <w:jc w:val="both"/>
        <w:textAlignment w:val="center"/>
        <w:rPr>
          <w:rFonts w:ascii="Times New Roman" w:hAnsi="Times New Roman" w:cs="Times New Roman"/>
          <w:color w:val="auto"/>
          <w:sz w:val="26"/>
          <w:szCs w:val="26"/>
        </w:rPr>
      </w:pPr>
      <w:r w:rsidRPr="00C67F14">
        <w:rPr>
          <w:rFonts w:ascii="Times New Roman" w:hAnsi="Times New Roman" w:cs="Times New Roman"/>
          <w:i/>
          <w:iCs/>
          <w:color w:val="auto"/>
          <w:sz w:val="26"/>
          <w:szCs w:val="26"/>
        </w:rPr>
        <w:t xml:space="preserve">Điêu khắc (1 điểm): </w:t>
      </w:r>
      <w:r w:rsidRPr="00C67F14">
        <w:rPr>
          <w:rFonts w:ascii="Times New Roman" w:hAnsi="Times New Roman" w:cs="Times New Roman"/>
          <w:color w:val="auto"/>
          <w:sz w:val="26"/>
          <w:szCs w:val="26"/>
        </w:rPr>
        <w:t xml:space="preserve">các vị thần cũng được điêu </w:t>
      </w:r>
      <w:proofErr w:type="gramStart"/>
      <w:r w:rsidRPr="00C67F14">
        <w:rPr>
          <w:rFonts w:ascii="Times New Roman" w:hAnsi="Times New Roman" w:cs="Times New Roman"/>
          <w:color w:val="auto"/>
          <w:sz w:val="26"/>
          <w:szCs w:val="26"/>
        </w:rPr>
        <w:t>khắc :</w:t>
      </w:r>
      <w:proofErr w:type="gramEnd"/>
      <w:r w:rsidRPr="00C67F14">
        <w:rPr>
          <w:rFonts w:ascii="Times New Roman" w:hAnsi="Times New Roman" w:cs="Times New Roman"/>
          <w:color w:val="auto"/>
          <w:sz w:val="26"/>
          <w:szCs w:val="26"/>
        </w:rPr>
        <w:t xml:space="preserve"> tượng thần Zeus, Hera, Apolo, nữ thần Tình yêu và sắc đẹp Venus..</w:t>
      </w:r>
    </w:p>
    <w:p w14:paraId="6BEBC903" w14:textId="77777777" w:rsidR="0000288D" w:rsidRPr="00C67F14" w:rsidRDefault="0000288D" w:rsidP="0000288D">
      <w:pPr>
        <w:spacing w:line="360" w:lineRule="auto"/>
        <w:ind w:left="144"/>
        <w:jc w:val="both"/>
        <w:rPr>
          <w:szCs w:val="26"/>
        </w:rPr>
      </w:pPr>
    </w:p>
    <w:bookmarkEnd w:id="5"/>
    <w:p w14:paraId="0E6B7867" w14:textId="77777777" w:rsidR="0000288D" w:rsidRPr="00C67F14" w:rsidRDefault="0000288D" w:rsidP="0000288D">
      <w:pPr>
        <w:tabs>
          <w:tab w:val="center" w:pos="7655"/>
        </w:tabs>
        <w:spacing w:line="360" w:lineRule="auto"/>
        <w:rPr>
          <w:i/>
          <w:iCs/>
          <w:szCs w:val="26"/>
        </w:rPr>
      </w:pPr>
      <w:r w:rsidRPr="00C67F14">
        <w:rPr>
          <w:i/>
          <w:iCs/>
          <w:szCs w:val="26"/>
        </w:rPr>
        <w:t>Ngày biên soạn: 30/10/2022</w:t>
      </w:r>
    </w:p>
    <w:p w14:paraId="4BF6AF6E" w14:textId="77777777" w:rsidR="0000288D" w:rsidRPr="00C67F14" w:rsidRDefault="0000288D" w:rsidP="0000288D">
      <w:pPr>
        <w:spacing w:line="360" w:lineRule="auto"/>
        <w:rPr>
          <w:b/>
          <w:bCs/>
          <w:szCs w:val="26"/>
        </w:rPr>
      </w:pPr>
      <w:r w:rsidRPr="00C67F14">
        <w:rPr>
          <w:b/>
          <w:bCs/>
          <w:szCs w:val="26"/>
        </w:rPr>
        <w:t xml:space="preserve">Giảng viên biên soạn đề thi: </w:t>
      </w:r>
      <w:proofErr w:type="gramStart"/>
      <w:r w:rsidRPr="00C67F14">
        <w:rPr>
          <w:b/>
          <w:bCs/>
          <w:szCs w:val="26"/>
        </w:rPr>
        <w:t>TS.Lê</w:t>
      </w:r>
      <w:proofErr w:type="gramEnd"/>
      <w:r w:rsidRPr="00C67F14">
        <w:rPr>
          <w:b/>
          <w:bCs/>
          <w:szCs w:val="26"/>
        </w:rPr>
        <w:t xml:space="preserve"> Thị Vân </w:t>
      </w:r>
    </w:p>
    <w:p w14:paraId="51B4E8A6" w14:textId="77777777" w:rsidR="0000288D" w:rsidRPr="00C67F14" w:rsidRDefault="0000288D" w:rsidP="0000288D">
      <w:pPr>
        <w:spacing w:line="360" w:lineRule="auto"/>
        <w:rPr>
          <w:szCs w:val="26"/>
        </w:rPr>
      </w:pPr>
    </w:p>
    <w:p w14:paraId="244E1268" w14:textId="658E139B" w:rsidR="0000288D" w:rsidRPr="003230B2" w:rsidRDefault="0000288D" w:rsidP="0000288D">
      <w:pPr>
        <w:spacing w:line="360" w:lineRule="auto"/>
        <w:jc w:val="both"/>
        <w:rPr>
          <w:b/>
          <w:szCs w:val="26"/>
          <w:lang w:val="vi-VN"/>
        </w:rPr>
      </w:pPr>
      <w:r w:rsidRPr="00C67F14">
        <w:rPr>
          <w:i/>
          <w:iCs/>
          <w:szCs w:val="26"/>
        </w:rPr>
        <w:t>Ngày kiểm duyệt:</w:t>
      </w:r>
      <w:r w:rsidR="003230B2">
        <w:rPr>
          <w:i/>
          <w:iCs/>
          <w:szCs w:val="26"/>
          <w:lang w:val="vi-VN"/>
        </w:rPr>
        <w:t>06/11/2022</w:t>
      </w:r>
    </w:p>
    <w:p w14:paraId="6224DB0C" w14:textId="18CF2803" w:rsidR="0000288D" w:rsidRPr="003230B2" w:rsidRDefault="0000288D" w:rsidP="0000288D">
      <w:pPr>
        <w:spacing w:line="360" w:lineRule="auto"/>
        <w:rPr>
          <w:b/>
          <w:bCs/>
          <w:szCs w:val="26"/>
          <w:lang w:val="vi-VN"/>
        </w:rPr>
      </w:pPr>
      <w:r w:rsidRPr="00C67F14">
        <w:rPr>
          <w:b/>
          <w:bCs/>
          <w:szCs w:val="26"/>
        </w:rPr>
        <w:t>Trưởng (Phó) Khoa/Bộ môn kiểm duyệt đề thi:</w:t>
      </w:r>
      <w:r w:rsidR="003230B2">
        <w:rPr>
          <w:b/>
          <w:bCs/>
          <w:szCs w:val="26"/>
          <w:lang w:val="vi-VN"/>
        </w:rPr>
        <w:t xml:space="preserve"> ThS. Lê Thị Gấm</w:t>
      </w:r>
    </w:p>
    <w:p w14:paraId="2A7EED65" w14:textId="77777777" w:rsidR="00E476EB" w:rsidRPr="00C67F14" w:rsidRDefault="00E476EB">
      <w:pPr>
        <w:rPr>
          <w:szCs w:val="26"/>
        </w:rPr>
      </w:pPr>
    </w:p>
    <w:sectPr w:rsidR="00E476EB" w:rsidRPr="00C67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8D"/>
    <w:rsid w:val="0000288D"/>
    <w:rsid w:val="001C5045"/>
    <w:rsid w:val="00247E12"/>
    <w:rsid w:val="003230B2"/>
    <w:rsid w:val="006F7ED0"/>
    <w:rsid w:val="00907D97"/>
    <w:rsid w:val="00A96B65"/>
    <w:rsid w:val="00C67F14"/>
    <w:rsid w:val="00E476EB"/>
    <w:rsid w:val="00F21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F31D"/>
  <w15:chartTrackingRefBased/>
  <w15:docId w15:val="{89F39F6C-550B-4EB8-9422-EF078407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8D"/>
    <w:pPr>
      <w:spacing w:after="0" w:line="240" w:lineRule="auto"/>
    </w:pPr>
    <w:rPr>
      <w:rFonts w:ascii="Times New Roman" w:eastAsia="Times New Roman" w:hAnsi="Times New Roman" w:cs="Times New Roman"/>
      <w:sz w:val="26"/>
      <w:szCs w:val="24"/>
      <w:lang w:val="en-US"/>
    </w:rPr>
  </w:style>
  <w:style w:type="paragraph" w:styleId="Heading3">
    <w:name w:val="heading 3"/>
    <w:basedOn w:val="Normal"/>
    <w:next w:val="Normal"/>
    <w:link w:val="Heading3Char"/>
    <w:uiPriority w:val="9"/>
    <w:unhideWhenUsed/>
    <w:qFormat/>
    <w:rsid w:val="0000288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00288D"/>
  </w:style>
  <w:style w:type="character" w:customStyle="1" w:styleId="Heading3Char">
    <w:name w:val="Heading 3 Char"/>
    <w:basedOn w:val="DefaultParagraphFont"/>
    <w:link w:val="Heading3"/>
    <w:uiPriority w:val="9"/>
    <w:rsid w:val="0000288D"/>
    <w:rPr>
      <w:rFonts w:asciiTheme="majorHAnsi" w:eastAsiaTheme="majorEastAsia" w:hAnsiTheme="majorHAnsi" w:cstheme="majorBidi"/>
      <w:color w:val="1F3763" w:themeColor="accent1" w:themeShade="7F"/>
      <w:sz w:val="24"/>
      <w:szCs w:val="24"/>
      <w:lang w:val="en-US"/>
    </w:rPr>
  </w:style>
  <w:style w:type="character" w:styleId="Hyperlink">
    <w:name w:val="Hyperlink"/>
    <w:basedOn w:val="DefaultParagraphFont"/>
    <w:uiPriority w:val="99"/>
    <w:unhideWhenUsed/>
    <w:rsid w:val="0000288D"/>
    <w:rPr>
      <w:color w:val="0000FF"/>
      <w:u w:val="single"/>
    </w:rPr>
  </w:style>
  <w:style w:type="character" w:styleId="Strong">
    <w:name w:val="Strong"/>
    <w:basedOn w:val="DefaultParagraphFont"/>
    <w:uiPriority w:val="22"/>
    <w:qFormat/>
    <w:rsid w:val="0000288D"/>
    <w:rPr>
      <w:b/>
      <w:bCs/>
    </w:rPr>
  </w:style>
  <w:style w:type="paragraph" w:styleId="NormalWeb">
    <w:name w:val="Normal (Web)"/>
    <w:basedOn w:val="Normal"/>
    <w:uiPriority w:val="99"/>
    <w:semiHidden/>
    <w:unhideWhenUsed/>
    <w:rsid w:val="006F7ED0"/>
    <w:pPr>
      <w:spacing w:before="100" w:beforeAutospacing="1" w:after="100" w:afterAutospacing="1"/>
    </w:pPr>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938103">
      <w:bodyDiv w:val="1"/>
      <w:marLeft w:val="0"/>
      <w:marRight w:val="0"/>
      <w:marTop w:val="0"/>
      <w:marBottom w:val="0"/>
      <w:divBdr>
        <w:top w:val="none" w:sz="0" w:space="0" w:color="auto"/>
        <w:left w:val="none" w:sz="0" w:space="0" w:color="auto"/>
        <w:bottom w:val="none" w:sz="0" w:space="0" w:color="auto"/>
        <w:right w:val="none" w:sz="0" w:space="0" w:color="auto"/>
      </w:divBdr>
    </w:div>
    <w:div w:id="192001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C3%B4n_gi%C3%A1o_Hy_L%E1%BA%A1p_c%E1%BB%95_%C4%91%E1%BA%A1i" TargetMode="External"/><Relationship Id="rId3" Type="http://schemas.openxmlformats.org/officeDocument/2006/relationships/webSettings" Target="webSettings.xml"/><Relationship Id="rId7" Type="http://schemas.openxmlformats.org/officeDocument/2006/relationships/hyperlink" Target="https://vi.wikipedia.org/wiki/V%C5%A9_tr%E1%BB%A5_h%E1%BB%8D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Danh_s%C3%A1ch_c%C3%A1c_nh%C3%A2n_v%E1%BA%ADt_th%E1%BA%A7n_tho%E1%BA%A1i_Hy_L%E1%BA%A1p" TargetMode="External"/><Relationship Id="rId11" Type="http://schemas.openxmlformats.org/officeDocument/2006/relationships/theme" Target="theme/theme1.xml"/><Relationship Id="rId5" Type="http://schemas.openxmlformats.org/officeDocument/2006/relationships/hyperlink" Target="https://vi.wikipedia.org/wiki/Hy_L%E1%BA%A1p_c%E1%BB%95_%C4%91%E1%BA%A1i" TargetMode="External"/><Relationship Id="rId10" Type="http://schemas.openxmlformats.org/officeDocument/2006/relationships/fontTable" Target="fontTable.xml"/><Relationship Id="rId4" Type="http://schemas.openxmlformats.org/officeDocument/2006/relationships/hyperlink" Target="https://vi.wikipedia.org/wiki/Th%E1%BA%A7n_tho%E1%BA%A1i" TargetMode="External"/><Relationship Id="rId9" Type="http://schemas.openxmlformats.org/officeDocument/2006/relationships/hyperlink" Target="https://vi.wikipedia.org/wiki/Hy_L%E1%BA%A1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le</dc:creator>
  <cp:keywords/>
  <dc:description/>
  <cp:lastModifiedBy>Lê Thị Gấm - Khoa Xã hội và Nhân văn</cp:lastModifiedBy>
  <cp:revision>7</cp:revision>
  <dcterms:created xsi:type="dcterms:W3CDTF">2022-11-04T03:27:00Z</dcterms:created>
  <dcterms:modified xsi:type="dcterms:W3CDTF">2022-11-07T06:19:00Z</dcterms:modified>
</cp:coreProperties>
</file>