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57E15" w14:textId="13848547" w:rsidR="004032DE" w:rsidRDefault="004032DE">
      <w:r>
        <w:t>TRƯỜNG ĐẠI HỌC VĂN LANG</w:t>
      </w:r>
    </w:p>
    <w:p w14:paraId="5DF9A07A" w14:textId="0F0775F9" w:rsidR="004032DE" w:rsidRPr="00374729" w:rsidRDefault="00374729">
      <w:pPr>
        <w:rPr>
          <w:lang w:val="vi-VN"/>
        </w:rPr>
      </w:pPr>
      <w:r w:rsidRPr="00374729">
        <w:rPr>
          <w:lang w:val="vi-VN"/>
        </w:rPr>
        <w:t>KHOA QHCC-TT</w:t>
      </w:r>
    </w:p>
    <w:p w14:paraId="0F00060C" w14:textId="0EF4A166" w:rsidR="004032DE" w:rsidRDefault="004032DE"/>
    <w:p w14:paraId="45A635F9" w14:textId="0A3E709C" w:rsidR="00122892" w:rsidRDefault="004032DE" w:rsidP="004032DE">
      <w:pPr>
        <w:jc w:val="center"/>
        <w:rPr>
          <w:b/>
          <w:bCs/>
        </w:rPr>
      </w:pPr>
      <w:r w:rsidRPr="00781ED8">
        <w:rPr>
          <w:b/>
          <w:bCs/>
        </w:rPr>
        <w:t>ĐỀ THI</w:t>
      </w:r>
      <w:r w:rsidR="00950D80">
        <w:rPr>
          <w:b/>
          <w:bCs/>
        </w:rPr>
        <w:t>/ĐỀ BÀI,</w:t>
      </w:r>
      <w:r w:rsidRPr="00781ED8">
        <w:rPr>
          <w:b/>
          <w:bCs/>
        </w:rPr>
        <w:t xml:space="preserve"> </w:t>
      </w:r>
      <w:r w:rsidR="00950D80">
        <w:rPr>
          <w:b/>
          <w:bCs/>
        </w:rPr>
        <w:t>RUBRIC VÀ THANG ĐIỂM</w:t>
      </w:r>
    </w:p>
    <w:p w14:paraId="59E091E2" w14:textId="5D3B607D" w:rsidR="004032DE" w:rsidRPr="00781ED8" w:rsidRDefault="00122892" w:rsidP="004032DE">
      <w:pPr>
        <w:jc w:val="center"/>
        <w:rPr>
          <w:b/>
          <w:bCs/>
        </w:rPr>
      </w:pPr>
      <w:r>
        <w:rPr>
          <w:b/>
          <w:bCs/>
        </w:rPr>
        <w:t xml:space="preserve">THI </w:t>
      </w:r>
      <w:r w:rsidR="004032DE" w:rsidRPr="00781ED8">
        <w:rPr>
          <w:b/>
          <w:bCs/>
        </w:rPr>
        <w:t>KẾT THÚC HỌC PHẦN</w:t>
      </w:r>
    </w:p>
    <w:p w14:paraId="0FBB6421" w14:textId="524DA653" w:rsidR="004032DE" w:rsidRDefault="004032DE" w:rsidP="004032DE">
      <w:pPr>
        <w:jc w:val="center"/>
      </w:pPr>
      <w:r w:rsidRPr="00781ED8">
        <w:rPr>
          <w:b/>
          <w:bCs/>
        </w:rPr>
        <w:t>Học kỳ</w:t>
      </w:r>
      <w:r w:rsidR="009F3825">
        <w:rPr>
          <w:b/>
          <w:bCs/>
        </w:rPr>
        <w:t xml:space="preserve"> </w:t>
      </w:r>
      <w:r w:rsidR="00374729">
        <w:rPr>
          <w:b/>
          <w:bCs/>
          <w:lang w:val="vi-VN"/>
        </w:rPr>
        <w:t>3</w:t>
      </w:r>
      <w:r w:rsidRPr="00781ED8">
        <w:rPr>
          <w:b/>
          <w:bCs/>
        </w:rPr>
        <w:t>, năm học 202</w:t>
      </w:r>
      <w:r w:rsidR="009F3825">
        <w:rPr>
          <w:b/>
          <w:bCs/>
        </w:rPr>
        <w:t>4</w:t>
      </w:r>
      <w:r w:rsidRPr="00781ED8">
        <w:rPr>
          <w:b/>
          <w:bCs/>
        </w:rPr>
        <w:t>-202</w:t>
      </w:r>
      <w:r w:rsidR="009F3825">
        <w:rPr>
          <w:b/>
          <w:bCs/>
        </w:rPr>
        <w:t>5</w:t>
      </w:r>
    </w:p>
    <w:p w14:paraId="26E4ABA5" w14:textId="2D999D34" w:rsidR="004032DE" w:rsidRDefault="004032DE"/>
    <w:p w14:paraId="79309992" w14:textId="616A9091" w:rsidR="004032DE" w:rsidRPr="004032DE" w:rsidRDefault="004032DE" w:rsidP="008E348E">
      <w:pPr>
        <w:spacing w:line="276" w:lineRule="auto"/>
        <w:rPr>
          <w:b/>
          <w:bCs/>
          <w:szCs w:val="24"/>
        </w:rPr>
      </w:pPr>
      <w:r w:rsidRPr="004032DE">
        <w:rPr>
          <w:b/>
          <w:bCs/>
        </w:rPr>
        <w:t xml:space="preserve">I. </w:t>
      </w:r>
      <w:r w:rsidRPr="004032DE">
        <w:rPr>
          <w:b/>
          <w:bCs/>
          <w:szCs w:val="24"/>
        </w:rPr>
        <w:t>Thông tin chung</w:t>
      </w:r>
    </w:p>
    <w:tbl>
      <w:tblPr>
        <w:tblStyle w:val="TableGrid"/>
        <w:tblW w:w="0" w:type="auto"/>
        <w:tblLook w:val="04A0" w:firstRow="1" w:lastRow="0" w:firstColumn="1" w:lastColumn="0" w:noHBand="0" w:noVBand="1"/>
      </w:tblPr>
      <w:tblGrid>
        <w:gridCol w:w="2943"/>
        <w:gridCol w:w="266"/>
        <w:gridCol w:w="1134"/>
        <w:gridCol w:w="471"/>
        <w:gridCol w:w="1605"/>
        <w:gridCol w:w="1013"/>
        <w:gridCol w:w="704"/>
        <w:gridCol w:w="685"/>
        <w:gridCol w:w="7"/>
        <w:gridCol w:w="26"/>
        <w:gridCol w:w="775"/>
      </w:tblGrid>
      <w:tr w:rsidR="00122892" w14:paraId="4C707244" w14:textId="77777777" w:rsidTr="00B12849">
        <w:tc>
          <w:tcPr>
            <w:tcW w:w="2943" w:type="dxa"/>
          </w:tcPr>
          <w:p w14:paraId="2321226E" w14:textId="537D9D50" w:rsidR="00122892" w:rsidRDefault="00122892" w:rsidP="00830635">
            <w:pPr>
              <w:tabs>
                <w:tab w:val="right" w:leader="dot" w:pos="9639"/>
              </w:tabs>
              <w:spacing w:before="80" w:after="80"/>
              <w:jc w:val="right"/>
            </w:pPr>
            <w:r>
              <w:t xml:space="preserve">Tên học phần: </w:t>
            </w:r>
          </w:p>
        </w:tc>
        <w:tc>
          <w:tcPr>
            <w:tcW w:w="6686" w:type="dxa"/>
            <w:gridSpan w:val="10"/>
            <w:shd w:val="clear" w:color="auto" w:fill="D9D9D9" w:themeFill="background1" w:themeFillShade="D9"/>
          </w:tcPr>
          <w:p w14:paraId="1BCE17B6" w14:textId="47F25A9B" w:rsidR="00122892" w:rsidRPr="00BD42A0" w:rsidRDefault="00BD42A0" w:rsidP="00122892">
            <w:pPr>
              <w:tabs>
                <w:tab w:val="right" w:leader="dot" w:pos="9639"/>
              </w:tabs>
              <w:spacing w:before="80" w:after="80"/>
              <w:rPr>
                <w:lang w:val="vi-VN"/>
              </w:rPr>
            </w:pPr>
            <w:r>
              <w:rPr>
                <w:lang w:val="vi-VN"/>
              </w:rPr>
              <w:t>HÀNH VI TIÊU DÙNG</w:t>
            </w:r>
          </w:p>
        </w:tc>
      </w:tr>
      <w:tr w:rsidR="00830635" w14:paraId="19DFACEB" w14:textId="77777777" w:rsidTr="00B12849">
        <w:tc>
          <w:tcPr>
            <w:tcW w:w="2943" w:type="dxa"/>
          </w:tcPr>
          <w:p w14:paraId="61BFACB5" w14:textId="0CBB2403" w:rsidR="00830635" w:rsidRDefault="00830635" w:rsidP="00830635">
            <w:pPr>
              <w:tabs>
                <w:tab w:val="right" w:leader="dot" w:pos="9639"/>
              </w:tabs>
              <w:spacing w:before="80" w:after="80"/>
              <w:jc w:val="right"/>
            </w:pPr>
            <w:r>
              <w:t xml:space="preserve">Mã học phần: </w:t>
            </w:r>
          </w:p>
        </w:tc>
        <w:tc>
          <w:tcPr>
            <w:tcW w:w="4489" w:type="dxa"/>
            <w:gridSpan w:val="5"/>
            <w:shd w:val="clear" w:color="auto" w:fill="D9D9D9" w:themeFill="background1" w:themeFillShade="D9"/>
          </w:tcPr>
          <w:p w14:paraId="7F837496" w14:textId="526A7246" w:rsidR="00830635" w:rsidRPr="00B955D9" w:rsidRDefault="00B955D9" w:rsidP="00B955D9">
            <w:pPr>
              <w:spacing w:before="120" w:after="120" w:line="276" w:lineRule="auto"/>
              <w:rPr>
                <w:szCs w:val="26"/>
                <w:lang w:val="vi-VN"/>
              </w:rPr>
            </w:pPr>
            <w:r w:rsidRPr="00B955D9">
              <w:rPr>
                <w:szCs w:val="26"/>
                <w:lang w:val="vi-VN"/>
              </w:rPr>
              <w:t>71MRKT40082</w:t>
            </w:r>
          </w:p>
        </w:tc>
        <w:tc>
          <w:tcPr>
            <w:tcW w:w="1422" w:type="dxa"/>
            <w:gridSpan w:val="4"/>
          </w:tcPr>
          <w:p w14:paraId="2447C877" w14:textId="536537AF" w:rsidR="00830635" w:rsidRDefault="00830635" w:rsidP="00830635">
            <w:pPr>
              <w:tabs>
                <w:tab w:val="right" w:leader="dot" w:pos="9639"/>
              </w:tabs>
              <w:spacing w:before="80" w:after="80"/>
              <w:jc w:val="right"/>
            </w:pPr>
            <w:r w:rsidRPr="008E348E">
              <w:rPr>
                <w:szCs w:val="26"/>
              </w:rPr>
              <w:t>Số t</w:t>
            </w:r>
            <w:r w:rsidR="00B12849">
              <w:rPr>
                <w:szCs w:val="26"/>
              </w:rPr>
              <w:t>í</w:t>
            </w:r>
            <w:r w:rsidRPr="008E348E">
              <w:rPr>
                <w:szCs w:val="26"/>
              </w:rPr>
              <w:t>n chỉ:</w:t>
            </w:r>
          </w:p>
        </w:tc>
        <w:tc>
          <w:tcPr>
            <w:tcW w:w="775" w:type="dxa"/>
            <w:shd w:val="clear" w:color="auto" w:fill="D9D9D9" w:themeFill="background1" w:themeFillShade="D9"/>
            <w:vAlign w:val="center"/>
          </w:tcPr>
          <w:p w14:paraId="09C9B2DE" w14:textId="378AD4C2" w:rsidR="00830635" w:rsidRPr="00BD42A0" w:rsidRDefault="00BD42A0" w:rsidP="00B12849">
            <w:pPr>
              <w:tabs>
                <w:tab w:val="right" w:leader="dot" w:pos="9639"/>
              </w:tabs>
              <w:spacing w:before="80" w:after="80"/>
              <w:jc w:val="center"/>
              <w:rPr>
                <w:lang w:val="vi-VN"/>
              </w:rPr>
            </w:pPr>
            <w:r>
              <w:rPr>
                <w:lang w:val="vi-VN"/>
              </w:rPr>
              <w:t>2</w:t>
            </w:r>
          </w:p>
        </w:tc>
      </w:tr>
      <w:tr w:rsidR="00830635" w14:paraId="25BD7A39" w14:textId="77777777" w:rsidTr="00B12849">
        <w:tc>
          <w:tcPr>
            <w:tcW w:w="2943" w:type="dxa"/>
          </w:tcPr>
          <w:p w14:paraId="2F62D284" w14:textId="19666CD9" w:rsidR="00830635" w:rsidRDefault="00830635" w:rsidP="00830635">
            <w:pPr>
              <w:tabs>
                <w:tab w:val="right" w:leader="dot" w:pos="9639"/>
              </w:tabs>
              <w:spacing w:before="80" w:after="80"/>
              <w:jc w:val="right"/>
            </w:pPr>
            <w:r>
              <w:t xml:space="preserve">Mã nhóm lớp học phần: </w:t>
            </w:r>
          </w:p>
        </w:tc>
        <w:tc>
          <w:tcPr>
            <w:tcW w:w="6686" w:type="dxa"/>
            <w:gridSpan w:val="10"/>
            <w:shd w:val="clear" w:color="auto" w:fill="D9D9D9" w:themeFill="background1" w:themeFillShade="D9"/>
          </w:tcPr>
          <w:p w14:paraId="7D32ED10" w14:textId="11AAC511" w:rsidR="00830635" w:rsidRPr="001A157C" w:rsidRDefault="001A157C" w:rsidP="00122892">
            <w:pPr>
              <w:tabs>
                <w:tab w:val="right" w:leader="dot" w:pos="9639"/>
              </w:tabs>
              <w:spacing w:before="80" w:after="80"/>
              <w:rPr>
                <w:lang w:val="vi-VN"/>
              </w:rPr>
            </w:pPr>
            <w:r>
              <w:rPr>
                <w:lang w:val="vi-VN"/>
              </w:rPr>
              <w:t>243_</w:t>
            </w:r>
            <w:r w:rsidRPr="00B955D9">
              <w:rPr>
                <w:szCs w:val="26"/>
                <w:lang w:val="vi-VN"/>
              </w:rPr>
              <w:t>71MRKT40082</w:t>
            </w:r>
          </w:p>
        </w:tc>
      </w:tr>
      <w:tr w:rsidR="00830635" w14:paraId="489BAFF5" w14:textId="77777777" w:rsidTr="00B12849">
        <w:tc>
          <w:tcPr>
            <w:tcW w:w="4814" w:type="dxa"/>
            <w:gridSpan w:val="4"/>
            <w:vAlign w:val="center"/>
          </w:tcPr>
          <w:p w14:paraId="62D1F082" w14:textId="796C1B63" w:rsidR="00830635" w:rsidRDefault="00830635" w:rsidP="002E392C">
            <w:pPr>
              <w:tabs>
                <w:tab w:val="right" w:leader="dot" w:pos="9639"/>
              </w:tabs>
              <w:spacing w:before="80" w:after="80"/>
              <w:jc w:val="both"/>
            </w:pPr>
            <w:r w:rsidRPr="008E348E">
              <w:rPr>
                <w:szCs w:val="26"/>
              </w:rPr>
              <w:t>Hình thức thi:</w:t>
            </w:r>
            <w:r>
              <w:rPr>
                <w:szCs w:val="26"/>
              </w:rPr>
              <w:t xml:space="preserve"> </w:t>
            </w:r>
            <w:r w:rsidR="001A157C">
              <w:rPr>
                <w:szCs w:val="26"/>
              </w:rPr>
              <w:t>Dự</w:t>
            </w:r>
            <w:r w:rsidR="001A157C">
              <w:rPr>
                <w:szCs w:val="26"/>
                <w:lang w:val="vi-VN"/>
              </w:rPr>
              <w:t xml:space="preserve"> án</w:t>
            </w:r>
            <w:r w:rsidR="00B12849">
              <w:rPr>
                <w:b/>
                <w:bCs/>
                <w:color w:val="FF0000"/>
                <w:szCs w:val="26"/>
              </w:rPr>
              <w:t xml:space="preserve"> </w:t>
            </w:r>
            <w:r w:rsidR="00B12849" w:rsidRPr="001A157C">
              <w:rPr>
                <w:color w:val="000000" w:themeColor="text1"/>
                <w:szCs w:val="26"/>
              </w:rPr>
              <w:t>(</w:t>
            </w:r>
            <w:r w:rsidR="001A157C" w:rsidRPr="001A157C">
              <w:rPr>
                <w:color w:val="000000" w:themeColor="text1"/>
                <w:szCs w:val="26"/>
              </w:rPr>
              <w:t>Có</w:t>
            </w:r>
            <w:r w:rsidR="001A157C" w:rsidRPr="001A157C">
              <w:rPr>
                <w:color w:val="000000" w:themeColor="text1"/>
                <w:szCs w:val="26"/>
                <w:lang w:val="vi-VN"/>
              </w:rPr>
              <w:t xml:space="preserve"> </w:t>
            </w:r>
            <w:r w:rsidR="00B12849" w:rsidRPr="001A157C">
              <w:rPr>
                <w:color w:val="000000" w:themeColor="text1"/>
                <w:szCs w:val="26"/>
              </w:rPr>
              <w:t>Thuyết trình)</w:t>
            </w:r>
          </w:p>
        </w:tc>
        <w:tc>
          <w:tcPr>
            <w:tcW w:w="3322" w:type="dxa"/>
            <w:gridSpan w:val="3"/>
            <w:vAlign w:val="center"/>
          </w:tcPr>
          <w:p w14:paraId="227B7BBC" w14:textId="1107783F" w:rsidR="00830635" w:rsidRDefault="00830635" w:rsidP="002E392C">
            <w:pPr>
              <w:tabs>
                <w:tab w:val="right" w:leader="dot" w:pos="9639"/>
              </w:tabs>
              <w:spacing w:before="80" w:after="80"/>
              <w:jc w:val="right"/>
            </w:pPr>
            <w:r w:rsidRPr="008E348E">
              <w:rPr>
                <w:szCs w:val="26"/>
              </w:rPr>
              <w:t>Thời gian làm bài:</w:t>
            </w:r>
            <w:r>
              <w:rPr>
                <w:szCs w:val="26"/>
              </w:rPr>
              <w:t xml:space="preserve"> </w:t>
            </w:r>
          </w:p>
        </w:tc>
        <w:tc>
          <w:tcPr>
            <w:tcW w:w="685" w:type="dxa"/>
            <w:shd w:val="clear" w:color="auto" w:fill="D9D9D9" w:themeFill="background1" w:themeFillShade="D9"/>
            <w:vAlign w:val="center"/>
          </w:tcPr>
          <w:p w14:paraId="7646B129" w14:textId="6F16EBAB" w:rsidR="00830635" w:rsidRPr="001A157C" w:rsidRDefault="001A157C" w:rsidP="00B12849">
            <w:pPr>
              <w:tabs>
                <w:tab w:val="right" w:leader="dot" w:pos="9639"/>
              </w:tabs>
              <w:spacing w:before="80" w:after="80"/>
              <w:jc w:val="center"/>
              <w:rPr>
                <w:b/>
                <w:bCs/>
                <w:lang w:val="vi-VN"/>
              </w:rPr>
            </w:pPr>
            <w:r>
              <w:rPr>
                <w:b/>
                <w:bCs/>
                <w:lang w:val="vi-VN"/>
              </w:rPr>
              <w:t>05</w:t>
            </w:r>
          </w:p>
        </w:tc>
        <w:tc>
          <w:tcPr>
            <w:tcW w:w="808" w:type="dxa"/>
            <w:gridSpan w:val="3"/>
            <w:vAlign w:val="center"/>
          </w:tcPr>
          <w:p w14:paraId="0981836D" w14:textId="33F0480E" w:rsidR="00950D80" w:rsidRDefault="00950D80" w:rsidP="00B12849">
            <w:pPr>
              <w:tabs>
                <w:tab w:val="right" w:leader="dot" w:pos="9639"/>
              </w:tabs>
              <w:spacing w:before="80" w:after="80"/>
              <w:jc w:val="center"/>
            </w:pPr>
            <w:r>
              <w:t>ngày</w:t>
            </w:r>
          </w:p>
        </w:tc>
      </w:tr>
      <w:tr w:rsidR="002E392C" w14:paraId="5FE992A5" w14:textId="77777777" w:rsidTr="00702589">
        <w:tc>
          <w:tcPr>
            <w:tcW w:w="4814" w:type="dxa"/>
            <w:gridSpan w:val="4"/>
          </w:tcPr>
          <w:p w14:paraId="3EA1D45D" w14:textId="288DBC75" w:rsidR="002E392C" w:rsidRDefault="00000000" w:rsidP="00702589">
            <w:pPr>
              <w:tabs>
                <w:tab w:val="right" w:leader="dot" w:pos="9639"/>
              </w:tabs>
              <w:spacing w:before="80" w:after="80"/>
            </w:pPr>
            <w:sdt>
              <w:sdtPr>
                <w:rPr>
                  <w:rFonts w:ascii="Segoe UI Symbol" w:hAnsi="Segoe UI Symbol" w:cs="Segoe UI Symbol"/>
                  <w:szCs w:val="26"/>
                </w:rPr>
                <w:id w:val="-77675996"/>
                <w14:checkbox>
                  <w14:checked w14:val="1"/>
                  <w14:checkedState w14:val="2612" w14:font="MS Gothic"/>
                  <w14:uncheckedState w14:val="2610" w14:font="MS Gothic"/>
                </w14:checkbox>
              </w:sdtPr>
              <w:sdtContent>
                <w:r w:rsidR="001A157C">
                  <w:rPr>
                    <w:rFonts w:ascii="MS Gothic" w:eastAsia="MS Gothic" w:hAnsi="MS Gothic" w:cs="Segoe UI Symbol" w:hint="eastAsia"/>
                    <w:szCs w:val="26"/>
                  </w:rPr>
                  <w:t>☒</w:t>
                </w:r>
              </w:sdtContent>
            </w:sdt>
            <w:r w:rsidR="00B12849" w:rsidRPr="008E348E">
              <w:rPr>
                <w:szCs w:val="26"/>
              </w:rPr>
              <w:t xml:space="preserve"> </w:t>
            </w:r>
            <w:r w:rsidR="00B12849">
              <w:rPr>
                <w:szCs w:val="26"/>
              </w:rPr>
              <w:t>GV giao đề bài trong thời gian giảng dạy lớp học phần</w:t>
            </w:r>
          </w:p>
        </w:tc>
        <w:tc>
          <w:tcPr>
            <w:tcW w:w="4815" w:type="dxa"/>
            <w:gridSpan w:val="7"/>
            <w:vAlign w:val="center"/>
          </w:tcPr>
          <w:p w14:paraId="5664464B" w14:textId="590E527C" w:rsidR="002E392C" w:rsidRDefault="00000000" w:rsidP="00702589">
            <w:pPr>
              <w:tabs>
                <w:tab w:val="right" w:leader="dot" w:pos="9639"/>
              </w:tabs>
              <w:spacing w:before="80" w:after="80"/>
              <w:jc w:val="both"/>
            </w:pPr>
            <w:sdt>
              <w:sdtPr>
                <w:rPr>
                  <w:rFonts w:ascii="Segoe UI Symbol" w:hAnsi="Segoe UI Symbol" w:cs="Segoe UI Symbol"/>
                  <w:szCs w:val="26"/>
                </w:rPr>
                <w:id w:val="-2047515146"/>
                <w14:checkbox>
                  <w14:checked w14:val="0"/>
                  <w14:checkedState w14:val="2612" w14:font="MS Gothic"/>
                  <w14:uncheckedState w14:val="2610" w14:font="MS Gothic"/>
                </w14:checkbox>
              </w:sdtPr>
              <w:sdtContent>
                <w:r w:rsidR="00702589">
                  <w:rPr>
                    <w:rFonts w:ascii="MS Gothic" w:eastAsia="MS Gothic" w:hAnsi="MS Gothic" w:cs="Segoe UI Symbol" w:hint="eastAsia"/>
                    <w:szCs w:val="26"/>
                  </w:rPr>
                  <w:t>☐</w:t>
                </w:r>
              </w:sdtContent>
            </w:sdt>
            <w:r w:rsidR="00702589" w:rsidRPr="008E348E">
              <w:rPr>
                <w:szCs w:val="26"/>
              </w:rPr>
              <w:t xml:space="preserve"> </w:t>
            </w:r>
            <w:r w:rsidR="00702589">
              <w:rPr>
                <w:szCs w:val="26"/>
              </w:rPr>
              <w:t>TT. Khảo thí thiết lập và giao đề bài trên hệ thống thi CTE theo lịch thi Phòng Đào tạo công bố</w:t>
            </w:r>
          </w:p>
        </w:tc>
      </w:tr>
      <w:tr w:rsidR="00B12849" w14:paraId="43D4C0DD" w14:textId="77777777" w:rsidTr="00B12849">
        <w:tc>
          <w:tcPr>
            <w:tcW w:w="3209" w:type="dxa"/>
            <w:gridSpan w:val="2"/>
          </w:tcPr>
          <w:p w14:paraId="780A2355" w14:textId="3DEE2619" w:rsidR="00B12849" w:rsidRDefault="00000000" w:rsidP="00B12849">
            <w:pPr>
              <w:tabs>
                <w:tab w:val="right" w:leader="dot" w:pos="9639"/>
              </w:tabs>
              <w:spacing w:before="80" w:after="80"/>
              <w:jc w:val="center"/>
              <w:rPr>
                <w:rFonts w:ascii="Segoe UI Symbol" w:hAnsi="Segoe UI Symbol" w:cs="Segoe UI Symbol"/>
                <w:szCs w:val="26"/>
              </w:rPr>
            </w:pPr>
            <w:sdt>
              <w:sdtPr>
                <w:rPr>
                  <w:rFonts w:ascii="Segoe UI Symbol" w:hAnsi="Segoe UI Symbol" w:cs="Segoe UI Symbol"/>
                  <w:szCs w:val="26"/>
                </w:rPr>
                <w:id w:val="-232088790"/>
                <w14:checkbox>
                  <w14:checked w14:val="0"/>
                  <w14:checkedState w14:val="2612" w14:font="MS Gothic"/>
                  <w14:uncheckedState w14:val="2610" w14:font="MS Gothic"/>
                </w14:checkbox>
              </w:sdtPr>
              <w:sdtContent>
                <w:r w:rsidR="00B12849">
                  <w:rPr>
                    <w:rFonts w:ascii="MS Gothic" w:eastAsia="MS Gothic" w:hAnsi="MS Gothic" w:cs="Segoe UI Symbol" w:hint="eastAsia"/>
                    <w:szCs w:val="26"/>
                  </w:rPr>
                  <w:t>☐</w:t>
                </w:r>
              </w:sdtContent>
            </w:sdt>
            <w:r w:rsidR="00B12849" w:rsidRPr="008E348E">
              <w:rPr>
                <w:szCs w:val="26"/>
              </w:rPr>
              <w:t xml:space="preserve"> </w:t>
            </w:r>
            <w:r w:rsidR="00B12849">
              <w:rPr>
                <w:szCs w:val="26"/>
              </w:rPr>
              <w:t>Cá nhân</w:t>
            </w:r>
          </w:p>
        </w:tc>
        <w:tc>
          <w:tcPr>
            <w:tcW w:w="3210" w:type="dxa"/>
            <w:gridSpan w:val="3"/>
          </w:tcPr>
          <w:p w14:paraId="37FA6984" w14:textId="7A10D763" w:rsidR="00B12849" w:rsidRDefault="00000000" w:rsidP="00B12849">
            <w:pPr>
              <w:tabs>
                <w:tab w:val="right" w:leader="dot" w:pos="9639"/>
              </w:tabs>
              <w:spacing w:before="80" w:after="80"/>
              <w:jc w:val="center"/>
              <w:rPr>
                <w:rFonts w:ascii="Segoe UI Symbol" w:hAnsi="Segoe UI Symbol" w:cs="Segoe UI Symbol"/>
                <w:szCs w:val="26"/>
              </w:rPr>
            </w:pPr>
            <w:sdt>
              <w:sdtPr>
                <w:rPr>
                  <w:rFonts w:ascii="Segoe UI Symbol" w:hAnsi="Segoe UI Symbol" w:cs="Segoe UI Symbol"/>
                  <w:szCs w:val="26"/>
                </w:rPr>
                <w:id w:val="-1992156988"/>
                <w14:checkbox>
                  <w14:checked w14:val="1"/>
                  <w14:checkedState w14:val="2612" w14:font="MS Gothic"/>
                  <w14:uncheckedState w14:val="2610" w14:font="MS Gothic"/>
                </w14:checkbox>
              </w:sdtPr>
              <w:sdtContent>
                <w:r w:rsidR="00BD42A0">
                  <w:rPr>
                    <w:rFonts w:ascii="MS Gothic" w:eastAsia="MS Gothic" w:hAnsi="MS Gothic" w:cs="Segoe UI Symbol" w:hint="eastAsia"/>
                    <w:szCs w:val="26"/>
                  </w:rPr>
                  <w:t>☒</w:t>
                </w:r>
              </w:sdtContent>
            </w:sdt>
            <w:r w:rsidR="00B12849" w:rsidRPr="008E348E">
              <w:rPr>
                <w:szCs w:val="26"/>
              </w:rPr>
              <w:t xml:space="preserve"> </w:t>
            </w:r>
            <w:r w:rsidR="00B12849">
              <w:rPr>
                <w:szCs w:val="26"/>
              </w:rPr>
              <w:t>Nhóm</w:t>
            </w:r>
          </w:p>
        </w:tc>
        <w:tc>
          <w:tcPr>
            <w:tcW w:w="2409" w:type="dxa"/>
            <w:gridSpan w:val="4"/>
          </w:tcPr>
          <w:p w14:paraId="759C5980" w14:textId="6BEF46FC" w:rsidR="00B12849" w:rsidRPr="00B12849" w:rsidRDefault="00B12849" w:rsidP="00B12849">
            <w:pPr>
              <w:tabs>
                <w:tab w:val="right" w:leader="dot" w:pos="9639"/>
              </w:tabs>
              <w:spacing w:before="80" w:after="80"/>
              <w:jc w:val="right"/>
              <w:rPr>
                <w:rFonts w:ascii="Calibri" w:hAnsi="Calibri" w:cs="Calibri"/>
                <w:szCs w:val="26"/>
              </w:rPr>
            </w:pPr>
            <w:r>
              <w:rPr>
                <w:szCs w:val="26"/>
              </w:rPr>
              <w:t xml:space="preserve">Số SV/nhóm: </w:t>
            </w:r>
          </w:p>
        </w:tc>
        <w:tc>
          <w:tcPr>
            <w:tcW w:w="801" w:type="dxa"/>
            <w:gridSpan w:val="2"/>
            <w:shd w:val="clear" w:color="auto" w:fill="D9D9D9" w:themeFill="background1" w:themeFillShade="D9"/>
          </w:tcPr>
          <w:p w14:paraId="1BFFEA85" w14:textId="0F0562A9" w:rsidR="00B12849" w:rsidRPr="00BD42A0" w:rsidRDefault="00BD42A0" w:rsidP="00B12849">
            <w:pPr>
              <w:tabs>
                <w:tab w:val="right" w:leader="dot" w:pos="9639"/>
              </w:tabs>
              <w:spacing w:before="80" w:after="80"/>
              <w:jc w:val="center"/>
              <w:rPr>
                <w:szCs w:val="26"/>
                <w:highlight w:val="lightGray"/>
                <w:lang w:val="vi-VN"/>
              </w:rPr>
            </w:pPr>
            <w:r>
              <w:rPr>
                <w:szCs w:val="26"/>
                <w:highlight w:val="lightGray"/>
                <w:lang w:val="vi-VN"/>
              </w:rPr>
              <w:t>7-1</w:t>
            </w:r>
            <w:r w:rsidR="006D48ED">
              <w:rPr>
                <w:szCs w:val="26"/>
                <w:highlight w:val="lightGray"/>
                <w:lang w:val="vi-VN"/>
              </w:rPr>
              <w:t>3</w:t>
            </w:r>
          </w:p>
        </w:tc>
      </w:tr>
      <w:tr w:rsidR="00950D80" w14:paraId="0518CBD5" w14:textId="77777777" w:rsidTr="00950D80">
        <w:tc>
          <w:tcPr>
            <w:tcW w:w="4343" w:type="dxa"/>
            <w:gridSpan w:val="3"/>
          </w:tcPr>
          <w:p w14:paraId="49F6558D" w14:textId="625D19F4" w:rsidR="00950D80" w:rsidRDefault="00950D80" w:rsidP="00B12849">
            <w:pPr>
              <w:tabs>
                <w:tab w:val="right" w:leader="dot" w:pos="9639"/>
              </w:tabs>
              <w:spacing w:before="80" w:after="80"/>
              <w:jc w:val="center"/>
              <w:rPr>
                <w:b/>
                <w:bCs/>
                <w:i/>
                <w:iCs/>
                <w:szCs w:val="26"/>
              </w:rPr>
            </w:pPr>
            <w:r>
              <w:rPr>
                <w:b/>
                <w:bCs/>
                <w:i/>
                <w:iCs/>
                <w:szCs w:val="26"/>
              </w:rPr>
              <w:t>Quy cách đặt tên file</w:t>
            </w:r>
          </w:p>
        </w:tc>
        <w:tc>
          <w:tcPr>
            <w:tcW w:w="5286" w:type="dxa"/>
            <w:gridSpan w:val="8"/>
          </w:tcPr>
          <w:p w14:paraId="5C31FF37" w14:textId="6CE09570" w:rsidR="00950D80" w:rsidRPr="00BD42A0" w:rsidRDefault="00BD42A0" w:rsidP="00830635">
            <w:pPr>
              <w:tabs>
                <w:tab w:val="right" w:leader="dot" w:pos="9639"/>
              </w:tabs>
              <w:spacing w:before="80" w:after="80"/>
              <w:jc w:val="center"/>
              <w:rPr>
                <w:b/>
                <w:bCs/>
                <w:i/>
                <w:iCs/>
                <w:szCs w:val="26"/>
                <w:lang w:val="vi-VN"/>
              </w:rPr>
            </w:pPr>
            <w:r>
              <w:rPr>
                <w:b/>
                <w:bCs/>
                <w:i/>
                <w:iCs/>
                <w:szCs w:val="26"/>
              </w:rPr>
              <w:t>Mã</w:t>
            </w:r>
            <w:r>
              <w:rPr>
                <w:b/>
                <w:bCs/>
                <w:i/>
                <w:iCs/>
                <w:szCs w:val="26"/>
                <w:lang w:val="vi-VN"/>
              </w:rPr>
              <w:t xml:space="preserve"> lớp</w:t>
            </w:r>
            <w:r w:rsidR="00B12849">
              <w:rPr>
                <w:b/>
                <w:bCs/>
                <w:i/>
                <w:iCs/>
                <w:szCs w:val="26"/>
              </w:rPr>
              <w:t xml:space="preserve"> học phầ</w:t>
            </w:r>
            <w:r w:rsidR="00F67729">
              <w:rPr>
                <w:b/>
                <w:bCs/>
                <w:i/>
                <w:iCs/>
                <w:szCs w:val="26"/>
                <w:lang w:val="vi-VN"/>
              </w:rPr>
              <w:t>n</w:t>
            </w:r>
            <w:r>
              <w:rPr>
                <w:b/>
                <w:bCs/>
                <w:i/>
                <w:iCs/>
                <w:szCs w:val="26"/>
                <w:lang w:val="vi-VN"/>
              </w:rPr>
              <w:t>_</w:t>
            </w:r>
            <w:r w:rsidR="00F67729">
              <w:rPr>
                <w:b/>
                <w:bCs/>
                <w:i/>
                <w:iCs/>
                <w:szCs w:val="26"/>
                <w:lang w:val="vi-VN"/>
              </w:rPr>
              <w:t>Tên sản phẩm_</w:t>
            </w:r>
            <w:r>
              <w:rPr>
                <w:b/>
                <w:bCs/>
                <w:i/>
                <w:iCs/>
                <w:szCs w:val="26"/>
                <w:lang w:val="vi-VN"/>
              </w:rPr>
              <w:t>Nhóm</w:t>
            </w:r>
          </w:p>
        </w:tc>
      </w:tr>
    </w:tbl>
    <w:p w14:paraId="6BF9D634" w14:textId="6A9B75C2" w:rsidR="008E348E" w:rsidRPr="00B955D9" w:rsidRDefault="008E348E">
      <w:pPr>
        <w:rPr>
          <w:rFonts w:cs="Times New Roman"/>
          <w:szCs w:val="26"/>
          <w:lang w:val="vi-VN"/>
        </w:rPr>
      </w:pPr>
    </w:p>
    <w:p w14:paraId="690190D4" w14:textId="5B135D77" w:rsidR="008E348E" w:rsidRPr="00277239" w:rsidRDefault="008E348E" w:rsidP="002C6E94">
      <w:pPr>
        <w:spacing w:before="120" w:after="120"/>
        <w:rPr>
          <w:rFonts w:cs="Times New Roman"/>
          <w:b/>
          <w:bCs/>
          <w:szCs w:val="26"/>
          <w:lang w:val="vi-VN"/>
        </w:rPr>
      </w:pPr>
      <w:r w:rsidRPr="00277239">
        <w:rPr>
          <w:rFonts w:cs="Times New Roman"/>
          <w:b/>
          <w:bCs/>
          <w:szCs w:val="26"/>
          <w:lang w:val="vi-VN"/>
        </w:rPr>
        <w:t xml:space="preserve">III. Nội dung </w:t>
      </w:r>
      <w:r w:rsidR="00950D80" w:rsidRPr="00277239">
        <w:rPr>
          <w:rFonts w:cs="Times New Roman"/>
          <w:b/>
          <w:bCs/>
          <w:szCs w:val="26"/>
          <w:lang w:val="vi-VN"/>
        </w:rPr>
        <w:t>đề bài</w:t>
      </w:r>
    </w:p>
    <w:p w14:paraId="53F15C78" w14:textId="2DEE6F31" w:rsidR="00846F52" w:rsidRPr="0095670F" w:rsidRDefault="00950D80" w:rsidP="002C6E94">
      <w:pPr>
        <w:pStyle w:val="ListParagraph"/>
        <w:numPr>
          <w:ilvl w:val="0"/>
          <w:numId w:val="1"/>
        </w:numPr>
        <w:spacing w:before="120" w:after="120"/>
        <w:ind w:left="426" w:hanging="426"/>
        <w:rPr>
          <w:b/>
          <w:color w:val="000000" w:themeColor="text1"/>
          <w:szCs w:val="26"/>
          <w:lang w:val="vi-VN"/>
        </w:rPr>
      </w:pPr>
      <w:r w:rsidRPr="0095670F">
        <w:rPr>
          <w:b/>
          <w:color w:val="000000" w:themeColor="text1"/>
          <w:szCs w:val="26"/>
        </w:rPr>
        <w:t>Đề bài</w:t>
      </w:r>
    </w:p>
    <w:p w14:paraId="027D1621" w14:textId="78AC1C6D" w:rsidR="0095670F" w:rsidRPr="000D0784" w:rsidRDefault="00F67729" w:rsidP="002C6E94">
      <w:pPr>
        <w:spacing w:before="120" w:after="120"/>
        <w:ind w:left="426"/>
        <w:jc w:val="both"/>
        <w:rPr>
          <w:color w:val="000000" w:themeColor="text1"/>
          <w:szCs w:val="26"/>
          <w:lang w:val="vi-VN"/>
        </w:rPr>
      </w:pPr>
      <w:r w:rsidRPr="00277239">
        <w:rPr>
          <w:rStyle w:val="Strong"/>
          <w:b w:val="0"/>
          <w:bCs w:val="0"/>
          <w:lang w:val="vi-VN"/>
        </w:rPr>
        <w:t>Chọn</w:t>
      </w:r>
      <w:r>
        <w:rPr>
          <w:rStyle w:val="Strong"/>
          <w:b w:val="0"/>
          <w:bCs w:val="0"/>
          <w:lang w:val="vi-VN"/>
        </w:rPr>
        <w:t xml:space="preserve"> m</w:t>
      </w:r>
      <w:r w:rsidR="00657E4D">
        <w:rPr>
          <w:rStyle w:val="Strong"/>
          <w:b w:val="0"/>
          <w:bCs w:val="0"/>
          <w:lang w:val="vi-VN"/>
        </w:rPr>
        <w:t>ộ</w:t>
      </w:r>
      <w:r>
        <w:rPr>
          <w:rStyle w:val="Strong"/>
          <w:b w:val="0"/>
          <w:bCs w:val="0"/>
          <w:lang w:val="vi-VN"/>
        </w:rPr>
        <w:t>t sản phẩm và p</w:t>
      </w:r>
      <w:r w:rsidR="0095670F" w:rsidRPr="00277239">
        <w:rPr>
          <w:rStyle w:val="Strong"/>
          <w:b w:val="0"/>
          <w:bCs w:val="0"/>
          <w:lang w:val="vi-VN"/>
        </w:rPr>
        <w:t>hân tích hành vi tiêu dùng của một nhóm khách hàng mục tiêu cụ thể</w:t>
      </w:r>
      <w:r w:rsidR="0095670F" w:rsidRPr="00277239">
        <w:rPr>
          <w:b/>
          <w:bCs/>
          <w:lang w:val="vi-VN"/>
        </w:rPr>
        <w:t>,</w:t>
      </w:r>
      <w:r w:rsidR="0095670F" w:rsidRPr="00277239">
        <w:rPr>
          <w:lang w:val="vi-VN"/>
        </w:rPr>
        <w:t xml:space="preserve"> từ đó đề xuất giải pháp truyền thông</w:t>
      </w:r>
      <w:r w:rsidR="0095670F" w:rsidRPr="000D0784">
        <w:rPr>
          <w:lang w:val="vi-VN"/>
        </w:rPr>
        <w:t>.</w:t>
      </w:r>
    </w:p>
    <w:p w14:paraId="42B37723" w14:textId="161D9F94" w:rsidR="00950D80" w:rsidRPr="000D0784" w:rsidRDefault="000D0784" w:rsidP="002C6E94">
      <w:pPr>
        <w:spacing w:before="120" w:after="120"/>
        <w:ind w:left="426"/>
        <w:rPr>
          <w:b/>
          <w:color w:val="000000" w:themeColor="text1"/>
          <w:szCs w:val="26"/>
          <w:u w:val="single"/>
          <w:lang w:val="vi-VN"/>
        </w:rPr>
      </w:pPr>
      <w:r w:rsidRPr="000D0784">
        <w:rPr>
          <w:b/>
          <w:color w:val="000000" w:themeColor="text1"/>
          <w:szCs w:val="26"/>
          <w:u w:val="single"/>
          <w:lang w:val="vi-VN"/>
        </w:rPr>
        <w:t>Câu hỏi:</w:t>
      </w:r>
    </w:p>
    <w:p w14:paraId="2B4EA09B" w14:textId="7A8A49D8" w:rsidR="000D0784" w:rsidRPr="000D0784" w:rsidRDefault="000D0784" w:rsidP="002C6E94">
      <w:pPr>
        <w:pStyle w:val="ListParagraph"/>
        <w:numPr>
          <w:ilvl w:val="0"/>
          <w:numId w:val="3"/>
        </w:numPr>
        <w:spacing w:before="120" w:after="120"/>
        <w:ind w:left="709" w:hanging="283"/>
        <w:jc w:val="both"/>
        <w:rPr>
          <w:bCs/>
          <w:color w:val="000000" w:themeColor="text1"/>
          <w:szCs w:val="26"/>
          <w:lang w:val="vi-VN"/>
        </w:rPr>
      </w:pPr>
      <w:r>
        <w:rPr>
          <w:lang w:val="vi-VN"/>
        </w:rPr>
        <w:t>Á</w:t>
      </w:r>
      <w:r w:rsidRPr="00277239">
        <w:rPr>
          <w:lang w:val="vi-VN"/>
        </w:rPr>
        <w:t xml:space="preserve">p dụng mô hình </w:t>
      </w:r>
      <w:r>
        <w:rPr>
          <w:lang w:val="vi-VN"/>
        </w:rPr>
        <w:t>phù hợp</w:t>
      </w:r>
      <w:r w:rsidRPr="00277239">
        <w:rPr>
          <w:lang w:val="vi-VN"/>
        </w:rPr>
        <w:t xml:space="preserve"> để phân tích hành vi mua sắm của nhóm khách hàng mục tiêu mà bạn chọn.</w:t>
      </w:r>
      <w:r>
        <w:rPr>
          <w:lang w:val="vi-VN"/>
        </w:rPr>
        <w:t xml:space="preserve"> </w:t>
      </w:r>
      <w:r w:rsidRPr="00277239">
        <w:rPr>
          <w:lang w:val="vi-VN"/>
        </w:rPr>
        <w:t>Họ bị ảnh hưởng bởi yếu tố nào trong quá trình lựa chọn sản phẩm?</w:t>
      </w:r>
    </w:p>
    <w:p w14:paraId="035C12B7" w14:textId="432E9AF1" w:rsidR="000D0784" w:rsidRPr="000D0784" w:rsidRDefault="000D0784" w:rsidP="002C6E94">
      <w:pPr>
        <w:pStyle w:val="ListParagraph"/>
        <w:numPr>
          <w:ilvl w:val="0"/>
          <w:numId w:val="3"/>
        </w:numPr>
        <w:spacing w:before="120" w:after="120"/>
        <w:ind w:left="709" w:hanging="283"/>
        <w:jc w:val="both"/>
        <w:rPr>
          <w:bCs/>
          <w:color w:val="000000" w:themeColor="text1"/>
          <w:szCs w:val="26"/>
          <w:lang w:val="vi-VN"/>
        </w:rPr>
      </w:pPr>
      <w:r w:rsidRPr="00277239">
        <w:rPr>
          <w:bCs/>
          <w:lang w:val="vi-VN"/>
        </w:rPr>
        <w:t>Nhóm khách hàng mục tiêu bạn chọn thường tiếp cận thông tin về sản phẩm qua kênh mạng xã hội nào?</w:t>
      </w:r>
      <w:r>
        <w:rPr>
          <w:bCs/>
          <w:lang w:val="vi-VN"/>
        </w:rPr>
        <w:t xml:space="preserve"> </w:t>
      </w:r>
      <w:r w:rsidRPr="00277239">
        <w:rPr>
          <w:lang w:val="vi-VN"/>
        </w:rPr>
        <w:t>Hành vi chia sẻ, FOMO hay KOLs ảnh hưởng ra sao đến quyết định mua của họ?</w:t>
      </w:r>
    </w:p>
    <w:p w14:paraId="27988D00" w14:textId="03253386" w:rsidR="002C6E94" w:rsidRPr="002C6E94" w:rsidRDefault="000D0784" w:rsidP="002C6E94">
      <w:pPr>
        <w:pStyle w:val="ListParagraph"/>
        <w:numPr>
          <w:ilvl w:val="0"/>
          <w:numId w:val="3"/>
        </w:numPr>
        <w:spacing w:before="120" w:after="120"/>
        <w:ind w:left="709" w:hanging="283"/>
        <w:jc w:val="both"/>
        <w:rPr>
          <w:bCs/>
          <w:color w:val="000000" w:themeColor="text1"/>
          <w:szCs w:val="26"/>
          <w:lang w:val="vi-VN"/>
        </w:rPr>
      </w:pPr>
      <w:r w:rsidRPr="00277239">
        <w:rPr>
          <w:lang w:val="vi-VN"/>
        </w:rPr>
        <w:t>Tiến hành phân tích, nghiên cứu hoặc khảo sát hành vi tiêu dùng của nhóm khách hàng mục tiêu mà bạn chọn (có thể dựa vào quan sát thực tế, phỏng vấn nhanh, hoặc tổng hợp dữ liệu thứ cấp).</w:t>
      </w:r>
      <w:r>
        <w:rPr>
          <w:lang w:val="vi-VN"/>
        </w:rPr>
        <w:t xml:space="preserve"> </w:t>
      </w:r>
      <w:r w:rsidRPr="00277239">
        <w:rPr>
          <w:lang w:val="vi-VN"/>
        </w:rPr>
        <w:t>Từ đó, đề xuất giải pháp truyền thông phù hợp nhằm tác động đến hành vi mua hàng của họ.</w:t>
      </w:r>
    </w:p>
    <w:p w14:paraId="1F588E84" w14:textId="77777777" w:rsidR="002C6E94" w:rsidRPr="002C6E94" w:rsidRDefault="002C6E94" w:rsidP="002C6E94">
      <w:pPr>
        <w:spacing w:before="120" w:after="120"/>
        <w:ind w:left="66"/>
        <w:jc w:val="both"/>
        <w:rPr>
          <w:bCs/>
          <w:color w:val="000000" w:themeColor="text1"/>
          <w:szCs w:val="26"/>
          <w:lang w:val="vi-VN"/>
        </w:rPr>
      </w:pPr>
    </w:p>
    <w:p w14:paraId="15791FFE" w14:textId="0E8BFFBB" w:rsidR="00950D80" w:rsidRPr="0095670F" w:rsidRDefault="00950D80" w:rsidP="002C6E94">
      <w:pPr>
        <w:pStyle w:val="ListParagraph"/>
        <w:numPr>
          <w:ilvl w:val="0"/>
          <w:numId w:val="1"/>
        </w:numPr>
        <w:spacing w:before="120" w:after="120"/>
        <w:ind w:left="426" w:hanging="426"/>
        <w:rPr>
          <w:b/>
          <w:color w:val="000000" w:themeColor="text1"/>
          <w:szCs w:val="26"/>
          <w:lang w:val="vi-VN"/>
        </w:rPr>
      </w:pPr>
      <w:r w:rsidRPr="00277239">
        <w:rPr>
          <w:b/>
          <w:color w:val="000000" w:themeColor="text1"/>
          <w:szCs w:val="26"/>
          <w:lang w:val="vi-VN"/>
        </w:rPr>
        <w:t>Hướng dẫn thể thức trình bày đề bài</w:t>
      </w:r>
    </w:p>
    <w:p w14:paraId="38613E31" w14:textId="77777777" w:rsidR="002C6E94" w:rsidRPr="002C6E94" w:rsidRDefault="002C6E94" w:rsidP="002C6E94">
      <w:pPr>
        <w:pStyle w:val="ListParagraph"/>
        <w:numPr>
          <w:ilvl w:val="0"/>
          <w:numId w:val="4"/>
        </w:numPr>
        <w:spacing w:before="120" w:after="120"/>
        <w:ind w:hanging="294"/>
        <w:jc w:val="both"/>
        <w:rPr>
          <w:rFonts w:eastAsia="Times New Roman" w:cs="Times New Roman"/>
          <w:szCs w:val="26"/>
          <w:lang w:val="vi-VN" w:eastAsia="en-US"/>
        </w:rPr>
      </w:pPr>
      <w:r w:rsidRPr="002C6E94">
        <w:rPr>
          <w:rFonts w:eastAsia="Times New Roman" w:cs="Times New Roman"/>
          <w:szCs w:val="26"/>
          <w:lang w:val="vi-VN" w:eastAsia="en-US"/>
        </w:rPr>
        <w:t>C</w:t>
      </w:r>
      <w:r w:rsidRPr="002C6E94">
        <w:rPr>
          <w:rFonts w:eastAsia="Times New Roman" w:cs="Times New Roman"/>
          <w:szCs w:val="26"/>
          <w:lang w:eastAsia="en-US"/>
        </w:rPr>
        <w:t xml:space="preserve">họn một nhóm khách hàng mục tiêu cụ thể và áp dụng một mô hình lý thuyết phù hợp như mô hình ra quyết định, tháp nhu cầu Maslow hoặc mô hình AIDA để phân tích hành vi mua sắm. </w:t>
      </w:r>
    </w:p>
    <w:p w14:paraId="53B513A9" w14:textId="707AF6F6" w:rsidR="002C6E94" w:rsidRPr="002C6E94" w:rsidRDefault="002C6E94" w:rsidP="002C6E94">
      <w:pPr>
        <w:pStyle w:val="ListParagraph"/>
        <w:numPr>
          <w:ilvl w:val="0"/>
          <w:numId w:val="4"/>
        </w:numPr>
        <w:spacing w:before="120" w:after="120"/>
        <w:ind w:hanging="294"/>
        <w:jc w:val="both"/>
        <w:rPr>
          <w:rFonts w:eastAsia="Times New Roman" w:cs="Times New Roman"/>
          <w:szCs w:val="26"/>
          <w:lang w:eastAsia="en-US"/>
        </w:rPr>
      </w:pPr>
      <w:r w:rsidRPr="002C6E94">
        <w:rPr>
          <w:rFonts w:eastAsia="Times New Roman" w:cs="Times New Roman"/>
          <w:szCs w:val="26"/>
          <w:lang w:eastAsia="en-US"/>
        </w:rPr>
        <w:t>Bài làm cần chỉ rõ các yếu tố ảnh hưởng đến hành vi lựa chọn sản phẩm của nhóm khách hàng này.</w:t>
      </w:r>
    </w:p>
    <w:p w14:paraId="5F9A4326" w14:textId="77777777" w:rsidR="002C6E94" w:rsidRPr="002C6E94" w:rsidRDefault="002C6E94" w:rsidP="002C6E94">
      <w:pPr>
        <w:pStyle w:val="ListParagraph"/>
        <w:numPr>
          <w:ilvl w:val="0"/>
          <w:numId w:val="4"/>
        </w:numPr>
        <w:spacing w:before="120" w:after="120"/>
        <w:ind w:hanging="294"/>
        <w:jc w:val="both"/>
        <w:rPr>
          <w:rFonts w:eastAsia="Times New Roman" w:cs="Times New Roman"/>
          <w:szCs w:val="26"/>
          <w:lang w:val="vi-VN" w:eastAsia="en-US"/>
        </w:rPr>
      </w:pPr>
      <w:r w:rsidRPr="002C6E94">
        <w:rPr>
          <w:rFonts w:eastAsia="Times New Roman" w:cs="Times New Roman"/>
          <w:szCs w:val="26"/>
          <w:lang w:val="vi-VN" w:eastAsia="en-US"/>
        </w:rPr>
        <w:t>X</w:t>
      </w:r>
      <w:r w:rsidRPr="002C6E94">
        <w:rPr>
          <w:rFonts w:eastAsia="Times New Roman" w:cs="Times New Roman"/>
          <w:szCs w:val="26"/>
          <w:lang w:eastAsia="en-US"/>
        </w:rPr>
        <w:t xml:space="preserve">ác định các kênh mạng xã hội mà nhóm khách hàng mục tiêu thường xuyên sử dụng. </w:t>
      </w:r>
    </w:p>
    <w:p w14:paraId="64C01043" w14:textId="5D3544B9" w:rsidR="002C6E94" w:rsidRPr="002C6E94" w:rsidRDefault="002C6E94" w:rsidP="002C6E94">
      <w:pPr>
        <w:pStyle w:val="ListParagraph"/>
        <w:numPr>
          <w:ilvl w:val="0"/>
          <w:numId w:val="4"/>
        </w:numPr>
        <w:spacing w:before="120" w:after="120"/>
        <w:ind w:hanging="294"/>
        <w:jc w:val="both"/>
        <w:rPr>
          <w:rFonts w:eastAsia="Times New Roman" w:cs="Times New Roman"/>
          <w:szCs w:val="26"/>
          <w:lang w:eastAsia="en-US"/>
        </w:rPr>
      </w:pPr>
      <w:r w:rsidRPr="002C6E94">
        <w:rPr>
          <w:rFonts w:eastAsia="Times New Roman" w:cs="Times New Roman"/>
          <w:szCs w:val="26"/>
          <w:lang w:eastAsia="en-US"/>
        </w:rPr>
        <w:lastRenderedPageBreak/>
        <w:t>Phân tích ảnh hưởng của các yếu tố như hành vi chia sẻ nội dung, hiệu ứng FOMO hoặc tác động từ KOLs đến quyết định tiêu dùng. Bài làm nên đưa ra ví dụ minh họa rõ ràng.</w:t>
      </w:r>
    </w:p>
    <w:p w14:paraId="4B8EE03E" w14:textId="77777777" w:rsidR="002C6E94" w:rsidRPr="002C6E94" w:rsidRDefault="002C6E94" w:rsidP="002C6E94">
      <w:pPr>
        <w:pStyle w:val="ListParagraph"/>
        <w:numPr>
          <w:ilvl w:val="0"/>
          <w:numId w:val="4"/>
        </w:numPr>
        <w:spacing w:before="120" w:after="120"/>
        <w:ind w:hanging="294"/>
        <w:jc w:val="both"/>
        <w:rPr>
          <w:rFonts w:eastAsia="Times New Roman" w:cs="Times New Roman"/>
          <w:szCs w:val="26"/>
          <w:lang w:val="vi-VN" w:eastAsia="en-US"/>
        </w:rPr>
      </w:pPr>
      <w:r w:rsidRPr="002C6E94">
        <w:rPr>
          <w:rFonts w:eastAsia="Times New Roman" w:cs="Times New Roman"/>
          <w:szCs w:val="26"/>
          <w:lang w:eastAsia="en-US"/>
        </w:rPr>
        <w:t xml:space="preserve">Thực hiện một hoạt động phân tích, khảo sát hoặc nghiên cứu thực tế như quan sát hành vi, phỏng vấn nhanh hoặc tổng hợp dữ liệu thứ cấp về nhóm khách hàng mục tiêu. </w:t>
      </w:r>
    </w:p>
    <w:p w14:paraId="49069C66" w14:textId="3C560872" w:rsidR="00950D80" w:rsidRDefault="002C6E94" w:rsidP="002C6E94">
      <w:pPr>
        <w:pStyle w:val="ListParagraph"/>
        <w:numPr>
          <w:ilvl w:val="0"/>
          <w:numId w:val="4"/>
        </w:numPr>
        <w:spacing w:before="120" w:after="120"/>
        <w:ind w:hanging="294"/>
        <w:jc w:val="both"/>
        <w:rPr>
          <w:rFonts w:eastAsia="Times New Roman" w:cs="Times New Roman"/>
          <w:szCs w:val="26"/>
          <w:lang w:val="vi-VN" w:eastAsia="en-US"/>
        </w:rPr>
      </w:pPr>
      <w:r w:rsidRPr="002C6E94">
        <w:rPr>
          <w:rFonts w:eastAsia="Times New Roman" w:cs="Times New Roman"/>
          <w:szCs w:val="26"/>
          <w:lang w:val="vi-VN" w:eastAsia="en-US"/>
        </w:rPr>
        <w:t>Đ</w:t>
      </w:r>
      <w:r w:rsidRPr="002C6E94">
        <w:rPr>
          <w:rFonts w:eastAsia="Times New Roman" w:cs="Times New Roman"/>
          <w:szCs w:val="26"/>
          <w:lang w:eastAsia="en-US"/>
        </w:rPr>
        <w:t>ề xuất giải pháp truyền thông cụ thể, phù hợp với kết quả phân tích nhằm tác động tích cực đến hành vi tiêu dùng.</w:t>
      </w:r>
    </w:p>
    <w:p w14:paraId="7C56C119" w14:textId="77777777" w:rsidR="002C6E94" w:rsidRDefault="002C6E94" w:rsidP="002C6E94">
      <w:pPr>
        <w:pStyle w:val="ListParagraph"/>
        <w:spacing w:before="120" w:after="120"/>
        <w:jc w:val="both"/>
        <w:rPr>
          <w:rFonts w:eastAsia="Times New Roman" w:cs="Times New Roman"/>
          <w:szCs w:val="26"/>
          <w:lang w:val="vi-VN" w:eastAsia="en-US"/>
        </w:rPr>
      </w:pPr>
    </w:p>
    <w:p w14:paraId="77620064" w14:textId="77777777" w:rsidR="009B3D85" w:rsidRPr="002C6E94" w:rsidRDefault="009B3D85" w:rsidP="002C6E94">
      <w:pPr>
        <w:pStyle w:val="ListParagraph"/>
        <w:spacing w:before="120" w:after="120"/>
        <w:jc w:val="both"/>
        <w:rPr>
          <w:rFonts w:eastAsia="Times New Roman" w:cs="Times New Roman"/>
          <w:szCs w:val="26"/>
          <w:lang w:val="vi-VN" w:eastAsia="en-US"/>
        </w:rPr>
      </w:pPr>
    </w:p>
    <w:p w14:paraId="3C2F001B" w14:textId="46AE874E" w:rsidR="00950D80" w:rsidRPr="0095670F" w:rsidRDefault="00950D80" w:rsidP="0095670F">
      <w:pPr>
        <w:ind w:left="426" w:hanging="426"/>
        <w:rPr>
          <w:b/>
          <w:color w:val="000000" w:themeColor="text1"/>
          <w:szCs w:val="26"/>
        </w:rPr>
      </w:pPr>
      <w:r w:rsidRPr="0095670F">
        <w:rPr>
          <w:b/>
          <w:color w:val="000000" w:themeColor="text1"/>
          <w:szCs w:val="26"/>
        </w:rPr>
        <w:t>3. Rubric và thang điểm</w:t>
      </w:r>
    </w:p>
    <w:p w14:paraId="32042001" w14:textId="77777777" w:rsidR="00846F52" w:rsidRDefault="00846F52" w:rsidP="002D2854">
      <w:pPr>
        <w:rPr>
          <w:b/>
          <w:color w:val="FF0000"/>
          <w:szCs w:val="26"/>
          <w:lang w:val="vi-VN"/>
        </w:rPr>
      </w:pPr>
    </w:p>
    <w:tbl>
      <w:tblPr>
        <w:tblW w:w="500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9"/>
        <w:gridCol w:w="910"/>
        <w:gridCol w:w="1654"/>
        <w:gridCol w:w="1791"/>
        <w:gridCol w:w="1702"/>
        <w:gridCol w:w="1325"/>
        <w:gridCol w:w="888"/>
      </w:tblGrid>
      <w:tr w:rsidR="0095670F" w:rsidRPr="00C62287" w14:paraId="61CB952C" w14:textId="77777777" w:rsidTr="001162C6">
        <w:tc>
          <w:tcPr>
            <w:tcW w:w="711" w:type="pct"/>
            <w:vAlign w:val="center"/>
          </w:tcPr>
          <w:p w14:paraId="76E83AD2" w14:textId="77777777" w:rsidR="0095670F" w:rsidRPr="00C62287" w:rsidRDefault="0095670F" w:rsidP="001162C6">
            <w:pPr>
              <w:jc w:val="center"/>
              <w:rPr>
                <w:rFonts w:eastAsia="MS Mincho"/>
                <w:b/>
              </w:rPr>
            </w:pPr>
            <w:r w:rsidRPr="00C62287">
              <w:rPr>
                <w:rFonts w:eastAsia="MS Mincho"/>
                <w:b/>
              </w:rPr>
              <w:t>Tiêu chí</w:t>
            </w:r>
          </w:p>
        </w:tc>
        <w:tc>
          <w:tcPr>
            <w:tcW w:w="442" w:type="pct"/>
            <w:vAlign w:val="center"/>
          </w:tcPr>
          <w:p w14:paraId="46257450" w14:textId="77777777" w:rsidR="0095670F" w:rsidRPr="00C62287" w:rsidRDefault="0095670F" w:rsidP="001162C6">
            <w:pPr>
              <w:jc w:val="center"/>
              <w:rPr>
                <w:rFonts w:eastAsia="MS Mincho"/>
                <w:b/>
              </w:rPr>
            </w:pPr>
            <w:r w:rsidRPr="00C62287">
              <w:rPr>
                <w:rFonts w:eastAsia="MS Mincho"/>
                <w:b/>
              </w:rPr>
              <w:t>Trọng số (%)</w:t>
            </w:r>
          </w:p>
        </w:tc>
        <w:tc>
          <w:tcPr>
            <w:tcW w:w="864" w:type="pct"/>
          </w:tcPr>
          <w:p w14:paraId="25EBFBCD" w14:textId="77777777" w:rsidR="0095670F" w:rsidRPr="00C62287" w:rsidRDefault="0095670F" w:rsidP="001162C6">
            <w:pPr>
              <w:jc w:val="center"/>
              <w:rPr>
                <w:rFonts w:eastAsia="MS Mincho"/>
                <w:b/>
              </w:rPr>
            </w:pPr>
            <w:r w:rsidRPr="00C62287">
              <w:rPr>
                <w:rFonts w:eastAsia="MS Mincho"/>
                <w:b/>
              </w:rPr>
              <w:t>Tốt</w:t>
            </w:r>
          </w:p>
          <w:p w14:paraId="6927C009" w14:textId="77777777" w:rsidR="0095670F" w:rsidRPr="00C62287" w:rsidRDefault="0095670F" w:rsidP="001162C6">
            <w:pPr>
              <w:jc w:val="center"/>
              <w:rPr>
                <w:rFonts w:eastAsia="MS Mincho"/>
                <w:b/>
              </w:rPr>
            </w:pPr>
            <w:r w:rsidRPr="00C62287">
              <w:rPr>
                <w:rFonts w:eastAsia="MS Mincho"/>
                <w:b/>
              </w:rPr>
              <w:t>Từ 8 – 10 đ</w:t>
            </w:r>
          </w:p>
        </w:tc>
        <w:tc>
          <w:tcPr>
            <w:tcW w:w="935" w:type="pct"/>
          </w:tcPr>
          <w:p w14:paraId="34FF0DEF" w14:textId="77777777" w:rsidR="0095670F" w:rsidRPr="00C62287" w:rsidRDefault="0095670F" w:rsidP="001162C6">
            <w:pPr>
              <w:jc w:val="center"/>
              <w:rPr>
                <w:rFonts w:eastAsia="MS Mincho"/>
                <w:b/>
              </w:rPr>
            </w:pPr>
            <w:r w:rsidRPr="00C62287">
              <w:rPr>
                <w:rFonts w:eastAsia="MS Mincho"/>
                <w:b/>
              </w:rPr>
              <w:t>Khá</w:t>
            </w:r>
          </w:p>
          <w:p w14:paraId="37C65C8C" w14:textId="77777777" w:rsidR="0095670F" w:rsidRPr="00C62287" w:rsidRDefault="0095670F" w:rsidP="001162C6">
            <w:pPr>
              <w:jc w:val="center"/>
              <w:rPr>
                <w:rFonts w:eastAsia="MS Mincho"/>
                <w:b/>
              </w:rPr>
            </w:pPr>
            <w:r w:rsidRPr="00C62287">
              <w:rPr>
                <w:rFonts w:eastAsia="MS Mincho"/>
                <w:b/>
              </w:rPr>
              <w:t xml:space="preserve">Từ </w:t>
            </w:r>
            <w:r>
              <w:rPr>
                <w:rFonts w:eastAsia="MS Mincho"/>
                <w:b/>
              </w:rPr>
              <w:t>6.5</w:t>
            </w:r>
            <w:r w:rsidRPr="00C62287">
              <w:rPr>
                <w:rFonts w:eastAsia="MS Mincho"/>
                <w:b/>
              </w:rPr>
              <w:t xml:space="preserve"> – dưới 8 đ</w:t>
            </w:r>
          </w:p>
        </w:tc>
        <w:tc>
          <w:tcPr>
            <w:tcW w:w="889" w:type="pct"/>
          </w:tcPr>
          <w:p w14:paraId="4FD92EB7" w14:textId="77777777" w:rsidR="0095670F" w:rsidRPr="00C62287" w:rsidRDefault="0095670F" w:rsidP="001162C6">
            <w:pPr>
              <w:jc w:val="center"/>
              <w:rPr>
                <w:rFonts w:eastAsia="MS Mincho"/>
                <w:b/>
              </w:rPr>
            </w:pPr>
            <w:r w:rsidRPr="00C62287">
              <w:rPr>
                <w:rFonts w:eastAsia="MS Mincho"/>
                <w:b/>
              </w:rPr>
              <w:t>Trung bình</w:t>
            </w:r>
          </w:p>
          <w:p w14:paraId="59E203BC" w14:textId="77777777" w:rsidR="0095670F" w:rsidRPr="00C62287" w:rsidRDefault="0095670F" w:rsidP="001162C6">
            <w:pPr>
              <w:jc w:val="center"/>
              <w:rPr>
                <w:rFonts w:eastAsia="MS Mincho"/>
                <w:b/>
              </w:rPr>
            </w:pPr>
            <w:r w:rsidRPr="00C62287">
              <w:rPr>
                <w:rFonts w:eastAsia="MS Mincho"/>
                <w:b/>
              </w:rPr>
              <w:t xml:space="preserve">Từ </w:t>
            </w:r>
            <w:r>
              <w:rPr>
                <w:rFonts w:eastAsia="MS Mincho"/>
                <w:b/>
              </w:rPr>
              <w:t xml:space="preserve">5 </w:t>
            </w:r>
            <w:r w:rsidRPr="00C62287">
              <w:rPr>
                <w:rFonts w:eastAsia="MS Mincho"/>
                <w:b/>
              </w:rPr>
              <w:t>– dưới 6</w:t>
            </w:r>
            <w:r>
              <w:rPr>
                <w:rFonts w:eastAsia="MS Mincho"/>
                <w:b/>
              </w:rPr>
              <w:t>.5</w:t>
            </w:r>
            <w:r w:rsidRPr="00C62287">
              <w:rPr>
                <w:rFonts w:eastAsia="MS Mincho"/>
                <w:b/>
              </w:rPr>
              <w:t xml:space="preserve"> đ</w:t>
            </w:r>
          </w:p>
        </w:tc>
        <w:tc>
          <w:tcPr>
            <w:tcW w:w="693" w:type="pct"/>
          </w:tcPr>
          <w:p w14:paraId="4EB63AA8" w14:textId="77777777" w:rsidR="0095670F" w:rsidRPr="00C62287" w:rsidRDefault="0095670F" w:rsidP="001162C6">
            <w:pPr>
              <w:jc w:val="center"/>
              <w:rPr>
                <w:rFonts w:eastAsia="MS Mincho"/>
                <w:b/>
              </w:rPr>
            </w:pPr>
            <w:r w:rsidRPr="00C62287">
              <w:rPr>
                <w:rFonts w:eastAsia="MS Mincho"/>
                <w:b/>
              </w:rPr>
              <w:t>Yếu</w:t>
            </w:r>
          </w:p>
          <w:p w14:paraId="3FF5266F" w14:textId="77777777" w:rsidR="0095670F" w:rsidRPr="00C62287" w:rsidRDefault="0095670F" w:rsidP="001162C6">
            <w:pPr>
              <w:ind w:right="110"/>
              <w:jc w:val="center"/>
              <w:rPr>
                <w:rFonts w:eastAsia="MS Mincho"/>
                <w:b/>
              </w:rPr>
            </w:pPr>
            <w:r w:rsidRPr="00C62287">
              <w:rPr>
                <w:rFonts w:eastAsia="MS Mincho"/>
                <w:b/>
              </w:rPr>
              <w:t xml:space="preserve">dưới </w:t>
            </w:r>
            <w:r>
              <w:rPr>
                <w:rFonts w:eastAsia="MS Mincho"/>
                <w:b/>
              </w:rPr>
              <w:t>5</w:t>
            </w:r>
            <w:r w:rsidRPr="00C62287">
              <w:rPr>
                <w:rFonts w:eastAsia="MS Mincho"/>
                <w:b/>
              </w:rPr>
              <w:t xml:space="preserve"> đ</w:t>
            </w:r>
          </w:p>
        </w:tc>
        <w:tc>
          <w:tcPr>
            <w:tcW w:w="466" w:type="pct"/>
          </w:tcPr>
          <w:p w14:paraId="3AD03D47" w14:textId="77777777" w:rsidR="0095670F" w:rsidRPr="00C62287" w:rsidRDefault="0095670F" w:rsidP="001162C6">
            <w:pPr>
              <w:jc w:val="center"/>
              <w:rPr>
                <w:rFonts w:eastAsia="MS Mincho"/>
                <w:b/>
              </w:rPr>
            </w:pPr>
            <w:r>
              <w:rPr>
                <w:rFonts w:eastAsia="MS Mincho"/>
                <w:b/>
              </w:rPr>
              <w:t>Đóng góp cho CLO</w:t>
            </w:r>
          </w:p>
        </w:tc>
      </w:tr>
      <w:tr w:rsidR="0095670F" w:rsidRPr="00C62287" w14:paraId="237C196A" w14:textId="77777777" w:rsidTr="001162C6">
        <w:tc>
          <w:tcPr>
            <w:tcW w:w="711" w:type="pct"/>
            <w:vAlign w:val="center"/>
          </w:tcPr>
          <w:p w14:paraId="5A26A4A8" w14:textId="77777777" w:rsidR="0095670F" w:rsidRPr="006E6CD2" w:rsidRDefault="0095670F" w:rsidP="001162C6">
            <w:pPr>
              <w:spacing w:before="100" w:beforeAutospacing="1" w:after="100" w:afterAutospacing="1"/>
            </w:pPr>
            <w:r w:rsidRPr="006E6CD2">
              <w:t>Tính hợp lý của giải pháp truyền thông đề xuất</w:t>
            </w:r>
          </w:p>
        </w:tc>
        <w:tc>
          <w:tcPr>
            <w:tcW w:w="442" w:type="pct"/>
            <w:vAlign w:val="center"/>
          </w:tcPr>
          <w:p w14:paraId="17879B8C" w14:textId="77777777" w:rsidR="0095670F" w:rsidRPr="006E6CD2" w:rsidRDefault="0095670F" w:rsidP="001162C6">
            <w:pPr>
              <w:jc w:val="center"/>
              <w:rPr>
                <w:rFonts w:eastAsia="MS Mincho"/>
                <w:bCs/>
              </w:rPr>
            </w:pPr>
            <w:r w:rsidRPr="006E6CD2">
              <w:rPr>
                <w:rFonts w:eastAsia="MS Mincho"/>
                <w:bCs/>
                <w:lang w:val="vi-VN"/>
              </w:rPr>
              <w:t>10%</w:t>
            </w:r>
          </w:p>
        </w:tc>
        <w:tc>
          <w:tcPr>
            <w:tcW w:w="864" w:type="pct"/>
          </w:tcPr>
          <w:p w14:paraId="48670D85" w14:textId="77777777" w:rsidR="0095670F" w:rsidRPr="006E6CD2" w:rsidRDefault="0095670F" w:rsidP="001162C6">
            <w:pPr>
              <w:rPr>
                <w:rFonts w:eastAsia="MS Mincho"/>
                <w:bCs/>
              </w:rPr>
            </w:pPr>
            <w:r w:rsidRPr="006E6CD2">
              <w:t>Giải pháp sáng tạo, bám sát hành vi người tiêu dùng, khả thi cao</w:t>
            </w:r>
          </w:p>
        </w:tc>
        <w:tc>
          <w:tcPr>
            <w:tcW w:w="935" w:type="pct"/>
          </w:tcPr>
          <w:p w14:paraId="347E81FB" w14:textId="77777777" w:rsidR="0095670F" w:rsidRPr="006E6CD2" w:rsidRDefault="0095670F" w:rsidP="001162C6">
            <w:pPr>
              <w:rPr>
                <w:rFonts w:eastAsia="MS Mincho"/>
                <w:bCs/>
              </w:rPr>
            </w:pPr>
            <w:r w:rsidRPr="006E6CD2">
              <w:t>Giải pháp phù hợp, có lập luận, có căn cứ</w:t>
            </w:r>
          </w:p>
        </w:tc>
        <w:tc>
          <w:tcPr>
            <w:tcW w:w="889" w:type="pct"/>
          </w:tcPr>
          <w:p w14:paraId="744D4BC7" w14:textId="77777777" w:rsidR="0095670F" w:rsidRPr="006E6CD2" w:rsidRDefault="0095670F" w:rsidP="001162C6">
            <w:pPr>
              <w:rPr>
                <w:rFonts w:eastAsia="MS Mincho"/>
                <w:bCs/>
              </w:rPr>
            </w:pPr>
            <w:r w:rsidRPr="006E6CD2">
              <w:t>Giải pháp còn chung chung, thiếu tính khả thi</w:t>
            </w:r>
          </w:p>
        </w:tc>
        <w:tc>
          <w:tcPr>
            <w:tcW w:w="693" w:type="pct"/>
          </w:tcPr>
          <w:p w14:paraId="54610A14" w14:textId="77777777" w:rsidR="0095670F" w:rsidRPr="006E6CD2" w:rsidRDefault="0095670F" w:rsidP="001162C6">
            <w:pPr>
              <w:rPr>
                <w:rFonts w:eastAsia="MS Mincho"/>
                <w:bCs/>
                <w:lang w:val="vi-VN"/>
              </w:rPr>
            </w:pPr>
            <w:r w:rsidRPr="006E6CD2">
              <w:t>Giải pháp không phù hợp hoặc không rõ ràng</w:t>
            </w:r>
          </w:p>
        </w:tc>
        <w:tc>
          <w:tcPr>
            <w:tcW w:w="466" w:type="pct"/>
          </w:tcPr>
          <w:p w14:paraId="29CC739D" w14:textId="77777777" w:rsidR="0095670F" w:rsidRPr="006E6CD2" w:rsidRDefault="0095670F" w:rsidP="001162C6">
            <w:pPr>
              <w:jc w:val="center"/>
              <w:rPr>
                <w:rFonts w:eastAsia="MS Mincho"/>
                <w:bCs/>
                <w:lang w:val="vi-VN"/>
              </w:rPr>
            </w:pPr>
            <w:r w:rsidRPr="006E6CD2">
              <w:rPr>
                <w:rFonts w:eastAsia="MS Mincho"/>
                <w:bCs/>
                <w:lang w:val="vi-VN"/>
              </w:rPr>
              <w:t>CLO2</w:t>
            </w:r>
          </w:p>
        </w:tc>
      </w:tr>
      <w:tr w:rsidR="0095670F" w:rsidRPr="00C62287" w14:paraId="0DE20336" w14:textId="77777777" w:rsidTr="001162C6">
        <w:tc>
          <w:tcPr>
            <w:tcW w:w="711" w:type="pct"/>
            <w:vAlign w:val="center"/>
          </w:tcPr>
          <w:p w14:paraId="6AE7C701" w14:textId="77777777" w:rsidR="0095670F" w:rsidRPr="006E6CD2" w:rsidRDefault="0095670F" w:rsidP="001162C6">
            <w:pPr>
              <w:rPr>
                <w:rFonts w:eastAsia="MS Mincho"/>
                <w:bCs/>
              </w:rPr>
            </w:pPr>
            <w:r w:rsidRPr="006E6CD2">
              <w:t>Mức độ gắn kết giữa giải pháp và hành vi người tiêu dùng mục tiêu</w:t>
            </w:r>
          </w:p>
        </w:tc>
        <w:tc>
          <w:tcPr>
            <w:tcW w:w="442" w:type="pct"/>
            <w:vAlign w:val="center"/>
          </w:tcPr>
          <w:p w14:paraId="58CA66DA" w14:textId="77777777" w:rsidR="0095670F" w:rsidRPr="006E6CD2" w:rsidRDefault="0095670F" w:rsidP="001162C6">
            <w:pPr>
              <w:jc w:val="center"/>
              <w:rPr>
                <w:rFonts w:eastAsia="MS Mincho"/>
                <w:bCs/>
                <w:lang w:val="vi-VN"/>
              </w:rPr>
            </w:pPr>
            <w:r w:rsidRPr="006E6CD2">
              <w:rPr>
                <w:rFonts w:eastAsia="MS Mincho"/>
                <w:bCs/>
                <w:lang w:val="vi-VN"/>
              </w:rPr>
              <w:t>20%</w:t>
            </w:r>
          </w:p>
        </w:tc>
        <w:tc>
          <w:tcPr>
            <w:tcW w:w="864" w:type="pct"/>
          </w:tcPr>
          <w:p w14:paraId="67D88BD7" w14:textId="77777777" w:rsidR="0095670F" w:rsidRPr="00277239" w:rsidRDefault="0095670F" w:rsidP="001162C6">
            <w:pPr>
              <w:rPr>
                <w:rFonts w:eastAsia="MS Mincho"/>
                <w:bCs/>
                <w:lang w:val="vi-VN"/>
              </w:rPr>
            </w:pPr>
            <w:r w:rsidRPr="00277239">
              <w:rPr>
                <w:lang w:val="vi-VN"/>
              </w:rPr>
              <w:t>Gắn kết chặt chẽ với đặc điểm hành vi từng nhóm người tiêu dùng</w:t>
            </w:r>
          </w:p>
        </w:tc>
        <w:tc>
          <w:tcPr>
            <w:tcW w:w="935" w:type="pct"/>
          </w:tcPr>
          <w:p w14:paraId="79799E5A" w14:textId="77777777" w:rsidR="0095670F" w:rsidRPr="00277239" w:rsidRDefault="0095670F" w:rsidP="001162C6">
            <w:pPr>
              <w:rPr>
                <w:rFonts w:eastAsia="MS Mincho"/>
                <w:bCs/>
                <w:lang w:val="vi-VN"/>
              </w:rPr>
            </w:pPr>
            <w:r w:rsidRPr="00277239">
              <w:rPr>
                <w:lang w:val="vi-VN"/>
              </w:rPr>
              <w:t>Gắn kết tương đối rõ ràng, có căn cứ phân tích hành vi</w:t>
            </w:r>
          </w:p>
        </w:tc>
        <w:tc>
          <w:tcPr>
            <w:tcW w:w="889" w:type="pct"/>
          </w:tcPr>
          <w:p w14:paraId="49BCEE70" w14:textId="77777777" w:rsidR="0095670F" w:rsidRPr="00277239" w:rsidRDefault="0095670F" w:rsidP="001162C6">
            <w:pPr>
              <w:rPr>
                <w:rFonts w:eastAsia="MS Mincho"/>
                <w:bCs/>
                <w:lang w:val="vi-VN"/>
              </w:rPr>
            </w:pPr>
            <w:r w:rsidRPr="00277239">
              <w:rPr>
                <w:lang w:val="vi-VN"/>
              </w:rPr>
              <w:t>Gắn kết chưa rõ ràng hoặc chỉ mang tính giả định</w:t>
            </w:r>
          </w:p>
        </w:tc>
        <w:tc>
          <w:tcPr>
            <w:tcW w:w="693" w:type="pct"/>
          </w:tcPr>
          <w:p w14:paraId="70140F62" w14:textId="77777777" w:rsidR="0095670F" w:rsidRPr="00277239" w:rsidRDefault="0095670F" w:rsidP="001162C6">
            <w:pPr>
              <w:rPr>
                <w:rFonts w:eastAsia="MS Mincho"/>
                <w:bCs/>
                <w:lang w:val="vi-VN"/>
              </w:rPr>
            </w:pPr>
            <w:r w:rsidRPr="00277239">
              <w:rPr>
                <w:lang w:val="vi-VN"/>
              </w:rPr>
              <w:t>Không phân tích được hành vi hoặc không liên hệ trong giải pháp</w:t>
            </w:r>
          </w:p>
        </w:tc>
        <w:tc>
          <w:tcPr>
            <w:tcW w:w="466" w:type="pct"/>
          </w:tcPr>
          <w:p w14:paraId="4C9F147E" w14:textId="77777777" w:rsidR="0095670F" w:rsidRPr="006E6CD2" w:rsidRDefault="0095670F" w:rsidP="001162C6">
            <w:pPr>
              <w:rPr>
                <w:rFonts w:eastAsia="MS Mincho"/>
                <w:bCs/>
                <w:lang w:val="vi-VN"/>
              </w:rPr>
            </w:pPr>
            <w:r w:rsidRPr="006E6CD2">
              <w:rPr>
                <w:rFonts w:eastAsia="MS Mincho"/>
                <w:bCs/>
                <w:lang w:val="vi-VN"/>
              </w:rPr>
              <w:t>CLO2</w:t>
            </w:r>
          </w:p>
        </w:tc>
      </w:tr>
      <w:tr w:rsidR="0095670F" w:rsidRPr="00C62287" w14:paraId="4AD91475" w14:textId="77777777" w:rsidTr="001162C6">
        <w:tc>
          <w:tcPr>
            <w:tcW w:w="711" w:type="pct"/>
            <w:vAlign w:val="center"/>
          </w:tcPr>
          <w:p w14:paraId="32A1F580" w14:textId="77777777" w:rsidR="0095670F" w:rsidRPr="006E6CD2" w:rsidRDefault="0095670F" w:rsidP="001162C6">
            <w:pPr>
              <w:rPr>
                <w:rFonts w:eastAsia="MS Mincho"/>
                <w:bCs/>
              </w:rPr>
            </w:pPr>
            <w:r w:rsidRPr="006E6CD2">
              <w:t>Khả năng thiết kế công cụ khảo sát hợp lý</w:t>
            </w:r>
          </w:p>
        </w:tc>
        <w:tc>
          <w:tcPr>
            <w:tcW w:w="442" w:type="pct"/>
            <w:vAlign w:val="center"/>
          </w:tcPr>
          <w:p w14:paraId="0A5402E6" w14:textId="77777777" w:rsidR="0095670F" w:rsidRPr="006E6CD2" w:rsidRDefault="0095670F" w:rsidP="001162C6">
            <w:pPr>
              <w:jc w:val="center"/>
              <w:rPr>
                <w:rFonts w:eastAsia="MS Mincho"/>
                <w:bCs/>
              </w:rPr>
            </w:pPr>
            <w:r w:rsidRPr="006E6CD2">
              <w:rPr>
                <w:rFonts w:eastAsia="MS Mincho"/>
                <w:bCs/>
                <w:lang w:val="vi-VN"/>
              </w:rPr>
              <w:t>20%</w:t>
            </w:r>
          </w:p>
        </w:tc>
        <w:tc>
          <w:tcPr>
            <w:tcW w:w="864" w:type="pct"/>
          </w:tcPr>
          <w:p w14:paraId="53FFEB66" w14:textId="77777777" w:rsidR="0095670F" w:rsidRPr="006E6CD2" w:rsidRDefault="0095670F" w:rsidP="001162C6">
            <w:pPr>
              <w:rPr>
                <w:rFonts w:eastAsia="MS Mincho"/>
                <w:bCs/>
              </w:rPr>
            </w:pPr>
            <w:r w:rsidRPr="006E6CD2">
              <w:t>Câu hỏi logic, có cấu trúc rõ ràng, phù hợp với mục tiêu hành vi tiêu dùng</w:t>
            </w:r>
          </w:p>
        </w:tc>
        <w:tc>
          <w:tcPr>
            <w:tcW w:w="935" w:type="pct"/>
          </w:tcPr>
          <w:p w14:paraId="1BF68A97" w14:textId="77777777" w:rsidR="0095670F" w:rsidRPr="006E6CD2" w:rsidRDefault="0095670F" w:rsidP="001162C6">
            <w:pPr>
              <w:rPr>
                <w:rFonts w:eastAsia="MS Mincho"/>
                <w:bCs/>
              </w:rPr>
            </w:pPr>
            <w:r w:rsidRPr="006E6CD2">
              <w:t>Câu hỏi tương đối phù hợp, trình bày hợp lý</w:t>
            </w:r>
          </w:p>
        </w:tc>
        <w:tc>
          <w:tcPr>
            <w:tcW w:w="889" w:type="pct"/>
          </w:tcPr>
          <w:p w14:paraId="5C2F70DC" w14:textId="77777777" w:rsidR="0095670F" w:rsidRPr="006E6CD2" w:rsidRDefault="0095670F" w:rsidP="001162C6">
            <w:pPr>
              <w:rPr>
                <w:rFonts w:eastAsia="MS Mincho"/>
                <w:bCs/>
              </w:rPr>
            </w:pPr>
            <w:r w:rsidRPr="006E6CD2">
              <w:t>Câu hỏi còn chung chung hoặc lạc đề, thiếu chiều sâu</w:t>
            </w:r>
          </w:p>
        </w:tc>
        <w:tc>
          <w:tcPr>
            <w:tcW w:w="693" w:type="pct"/>
          </w:tcPr>
          <w:p w14:paraId="230995FE" w14:textId="77777777" w:rsidR="0095670F" w:rsidRPr="006E6CD2" w:rsidRDefault="0095670F" w:rsidP="001162C6">
            <w:pPr>
              <w:rPr>
                <w:rFonts w:eastAsia="MS Mincho"/>
                <w:bCs/>
              </w:rPr>
            </w:pPr>
            <w:r w:rsidRPr="006E6CD2">
              <w:t>Câu hỏi không phù hợp, quá lý thuyết hoặc không đo lường được hành vi</w:t>
            </w:r>
          </w:p>
        </w:tc>
        <w:tc>
          <w:tcPr>
            <w:tcW w:w="466" w:type="pct"/>
          </w:tcPr>
          <w:p w14:paraId="41CC0498" w14:textId="77777777" w:rsidR="0095670F" w:rsidRPr="006E6CD2" w:rsidRDefault="0095670F" w:rsidP="001162C6">
            <w:pPr>
              <w:jc w:val="center"/>
              <w:rPr>
                <w:rFonts w:eastAsia="MS Mincho"/>
                <w:bCs/>
                <w:lang w:val="vi-VN"/>
              </w:rPr>
            </w:pPr>
            <w:r w:rsidRPr="006E6CD2">
              <w:rPr>
                <w:rFonts w:eastAsia="MS Mincho"/>
                <w:bCs/>
                <w:lang w:val="vi-VN"/>
              </w:rPr>
              <w:t>CLO3</w:t>
            </w:r>
          </w:p>
        </w:tc>
      </w:tr>
      <w:tr w:rsidR="0095670F" w:rsidRPr="00C62287" w14:paraId="67353020" w14:textId="77777777" w:rsidTr="001162C6">
        <w:tc>
          <w:tcPr>
            <w:tcW w:w="711" w:type="pct"/>
            <w:vAlign w:val="center"/>
          </w:tcPr>
          <w:p w14:paraId="04F2B329" w14:textId="77777777" w:rsidR="0095670F" w:rsidRPr="006E6CD2" w:rsidRDefault="0095670F" w:rsidP="001162C6">
            <w:pPr>
              <w:rPr>
                <w:rFonts w:eastAsia="MS Mincho"/>
                <w:bCs/>
              </w:rPr>
            </w:pPr>
            <w:r w:rsidRPr="006E6CD2">
              <w:rPr>
                <w:lang w:val="vi-VN"/>
              </w:rPr>
              <w:t>P</w:t>
            </w:r>
            <w:r w:rsidRPr="006E6CD2">
              <w:t>hân tích dữ liệu khảo sát có giá trị</w:t>
            </w:r>
          </w:p>
        </w:tc>
        <w:tc>
          <w:tcPr>
            <w:tcW w:w="442" w:type="pct"/>
            <w:vAlign w:val="center"/>
          </w:tcPr>
          <w:p w14:paraId="6DCFD986" w14:textId="77777777" w:rsidR="0095670F" w:rsidRPr="006E6CD2" w:rsidRDefault="0095670F" w:rsidP="001162C6">
            <w:pPr>
              <w:jc w:val="center"/>
              <w:rPr>
                <w:rFonts w:eastAsia="MS Mincho"/>
                <w:bCs/>
                <w:lang w:val="vi-VN"/>
              </w:rPr>
            </w:pPr>
            <w:r w:rsidRPr="006E6CD2">
              <w:rPr>
                <w:rFonts w:eastAsia="MS Mincho"/>
                <w:bCs/>
                <w:lang w:val="vi-VN"/>
              </w:rPr>
              <w:t>10%</w:t>
            </w:r>
          </w:p>
        </w:tc>
        <w:tc>
          <w:tcPr>
            <w:tcW w:w="864" w:type="pct"/>
          </w:tcPr>
          <w:p w14:paraId="59D8DB45" w14:textId="77777777" w:rsidR="0095670F" w:rsidRPr="00277239" w:rsidRDefault="0095670F" w:rsidP="001162C6">
            <w:pPr>
              <w:rPr>
                <w:rFonts w:eastAsia="MS Mincho"/>
                <w:bCs/>
                <w:lang w:val="vi-VN"/>
              </w:rPr>
            </w:pPr>
            <w:r w:rsidRPr="00277239">
              <w:rPr>
                <w:lang w:val="vi-VN"/>
              </w:rPr>
              <w:t>Phân tích dữ liệu logic, insight thực tế và có chiều sâu</w:t>
            </w:r>
          </w:p>
        </w:tc>
        <w:tc>
          <w:tcPr>
            <w:tcW w:w="935" w:type="pct"/>
          </w:tcPr>
          <w:p w14:paraId="6F60CDFD" w14:textId="77777777" w:rsidR="0095670F" w:rsidRPr="00277239" w:rsidRDefault="0095670F" w:rsidP="001162C6">
            <w:pPr>
              <w:rPr>
                <w:rFonts w:eastAsia="MS Mincho"/>
                <w:bCs/>
                <w:lang w:val="vi-VN"/>
              </w:rPr>
            </w:pPr>
            <w:r w:rsidRPr="00277239">
              <w:rPr>
                <w:lang w:val="vi-VN"/>
              </w:rPr>
              <w:t>Phân tích hợp lý, có nhận định đúng từ dữ liệu</w:t>
            </w:r>
          </w:p>
        </w:tc>
        <w:tc>
          <w:tcPr>
            <w:tcW w:w="889" w:type="pct"/>
          </w:tcPr>
          <w:p w14:paraId="6FCB60A3" w14:textId="77777777" w:rsidR="0095670F" w:rsidRPr="006E6CD2" w:rsidRDefault="0095670F" w:rsidP="001162C6">
            <w:pPr>
              <w:rPr>
                <w:rFonts w:eastAsia="MS Mincho"/>
                <w:bCs/>
                <w:lang w:val="vi-VN"/>
              </w:rPr>
            </w:pPr>
            <w:r w:rsidRPr="006E6CD2">
              <w:rPr>
                <w:rFonts w:eastAsia="MS Mincho"/>
                <w:bCs/>
                <w:lang w:val="vi-VN"/>
              </w:rPr>
              <w:t xml:space="preserve">Có phân tích </w:t>
            </w:r>
            <w:r w:rsidRPr="00277239">
              <w:rPr>
                <w:lang w:val="vi-VN"/>
              </w:rPr>
              <w:t>dữ liệu nhưng chưa rút ra insight rõ</w:t>
            </w:r>
          </w:p>
        </w:tc>
        <w:tc>
          <w:tcPr>
            <w:tcW w:w="693" w:type="pct"/>
          </w:tcPr>
          <w:p w14:paraId="6847459F" w14:textId="77777777" w:rsidR="0095670F" w:rsidRPr="00277239" w:rsidRDefault="0095670F" w:rsidP="001162C6">
            <w:pPr>
              <w:rPr>
                <w:rFonts w:eastAsia="MS Mincho"/>
                <w:bCs/>
                <w:lang w:val="vi-VN"/>
              </w:rPr>
            </w:pPr>
            <w:r w:rsidRPr="00277239">
              <w:rPr>
                <w:lang w:val="vi-VN"/>
              </w:rPr>
              <w:t>Không phân tích được dữ liệu hoặc chỉ dừng ở trình bày số liệu thô</w:t>
            </w:r>
          </w:p>
        </w:tc>
        <w:tc>
          <w:tcPr>
            <w:tcW w:w="466" w:type="pct"/>
          </w:tcPr>
          <w:p w14:paraId="1146E112" w14:textId="77777777" w:rsidR="0095670F" w:rsidRPr="006E6CD2" w:rsidRDefault="0095670F" w:rsidP="001162C6">
            <w:pPr>
              <w:jc w:val="center"/>
              <w:rPr>
                <w:rFonts w:eastAsia="MS Mincho"/>
                <w:bCs/>
                <w:lang w:val="vi-VN"/>
              </w:rPr>
            </w:pPr>
            <w:r w:rsidRPr="006E6CD2">
              <w:rPr>
                <w:rFonts w:eastAsia="MS Mincho"/>
                <w:bCs/>
                <w:lang w:val="vi-VN"/>
              </w:rPr>
              <w:t>CLO3</w:t>
            </w:r>
          </w:p>
        </w:tc>
      </w:tr>
      <w:tr w:rsidR="0095670F" w:rsidRPr="00C62287" w14:paraId="7BEDCD21" w14:textId="77777777" w:rsidTr="001162C6">
        <w:tc>
          <w:tcPr>
            <w:tcW w:w="711" w:type="pct"/>
            <w:vAlign w:val="center"/>
          </w:tcPr>
          <w:p w14:paraId="7E842B7D" w14:textId="77777777" w:rsidR="0095670F" w:rsidRPr="006E6CD2" w:rsidRDefault="0095670F" w:rsidP="001162C6">
            <w:pPr>
              <w:rPr>
                <w:rFonts w:eastAsia="MS Mincho"/>
                <w:bCs/>
              </w:rPr>
            </w:pPr>
            <w:r w:rsidRPr="006E6CD2">
              <w:lastRenderedPageBreak/>
              <w:t xml:space="preserve"> Phân tích dữ liệu hành vi một cách hợp lý và có chiều sâu</w:t>
            </w:r>
          </w:p>
        </w:tc>
        <w:tc>
          <w:tcPr>
            <w:tcW w:w="442" w:type="pct"/>
            <w:vAlign w:val="center"/>
          </w:tcPr>
          <w:p w14:paraId="2F8561E2" w14:textId="77777777" w:rsidR="0095670F" w:rsidRPr="006E6CD2" w:rsidRDefault="0095670F" w:rsidP="001162C6">
            <w:pPr>
              <w:jc w:val="center"/>
              <w:rPr>
                <w:rFonts w:eastAsia="MS Mincho"/>
                <w:bCs/>
              </w:rPr>
            </w:pPr>
            <w:r w:rsidRPr="006E6CD2">
              <w:rPr>
                <w:rFonts w:eastAsia="MS Mincho"/>
                <w:bCs/>
                <w:lang w:val="vi-VN"/>
              </w:rPr>
              <w:t>20%</w:t>
            </w:r>
          </w:p>
        </w:tc>
        <w:tc>
          <w:tcPr>
            <w:tcW w:w="864" w:type="pct"/>
          </w:tcPr>
          <w:p w14:paraId="2B08DE2A" w14:textId="77777777" w:rsidR="0095670F" w:rsidRPr="006E6CD2" w:rsidRDefault="0095670F" w:rsidP="001162C6">
            <w:pPr>
              <w:rPr>
                <w:rFonts w:eastAsia="MS Mincho"/>
                <w:bCs/>
              </w:rPr>
            </w:pPr>
            <w:r w:rsidRPr="006E6CD2">
              <w:t>Phân tích sâu, sử dụng công cụ phù hợp, insight rõ ràng, thuyết phục</w:t>
            </w:r>
          </w:p>
        </w:tc>
        <w:tc>
          <w:tcPr>
            <w:tcW w:w="935" w:type="pct"/>
          </w:tcPr>
          <w:p w14:paraId="0E3FBA8B" w14:textId="77777777" w:rsidR="0095670F" w:rsidRPr="006E6CD2" w:rsidRDefault="0095670F" w:rsidP="001162C6">
            <w:pPr>
              <w:rPr>
                <w:rFonts w:eastAsia="MS Mincho"/>
                <w:bCs/>
              </w:rPr>
            </w:pPr>
            <w:r w:rsidRPr="006E6CD2">
              <w:t>Phân tích đúng hướng, lập luận mạch lạc</w:t>
            </w:r>
          </w:p>
        </w:tc>
        <w:tc>
          <w:tcPr>
            <w:tcW w:w="889" w:type="pct"/>
          </w:tcPr>
          <w:p w14:paraId="3DE40C56" w14:textId="77777777" w:rsidR="0095670F" w:rsidRPr="006E6CD2" w:rsidRDefault="0095670F" w:rsidP="001162C6">
            <w:pPr>
              <w:rPr>
                <w:rFonts w:eastAsia="MS Mincho"/>
                <w:bCs/>
              </w:rPr>
            </w:pPr>
            <w:r w:rsidRPr="006E6CD2">
              <w:t>Phân tích đúng hướng, lập luận mạch lạc</w:t>
            </w:r>
          </w:p>
        </w:tc>
        <w:tc>
          <w:tcPr>
            <w:tcW w:w="693" w:type="pct"/>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95670F" w:rsidRPr="006E6CD2" w14:paraId="2CD17E47" w14:textId="77777777" w:rsidTr="001162C6">
              <w:trPr>
                <w:tblCellSpacing w:w="15" w:type="dxa"/>
              </w:trPr>
              <w:tc>
                <w:tcPr>
                  <w:tcW w:w="0" w:type="auto"/>
                  <w:vAlign w:val="center"/>
                  <w:hideMark/>
                </w:tcPr>
                <w:p w14:paraId="70BA0EAA" w14:textId="77777777" w:rsidR="0095670F" w:rsidRPr="006E6CD2" w:rsidRDefault="0095670F" w:rsidP="001162C6"/>
              </w:tc>
            </w:tr>
          </w:tbl>
          <w:p w14:paraId="7BE640A2" w14:textId="77777777" w:rsidR="0095670F" w:rsidRPr="006E6CD2" w:rsidRDefault="0095670F" w:rsidP="001162C6">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09"/>
            </w:tblGrid>
            <w:tr w:rsidR="0095670F" w:rsidRPr="006E6CD2" w14:paraId="026BB599" w14:textId="77777777" w:rsidTr="001162C6">
              <w:trPr>
                <w:tblCellSpacing w:w="15" w:type="dxa"/>
              </w:trPr>
              <w:tc>
                <w:tcPr>
                  <w:tcW w:w="0" w:type="auto"/>
                  <w:vAlign w:val="center"/>
                  <w:hideMark/>
                </w:tcPr>
                <w:p w14:paraId="4B4A74B2" w14:textId="77777777" w:rsidR="0095670F" w:rsidRPr="006E6CD2" w:rsidRDefault="0095670F" w:rsidP="001162C6">
                  <w:r w:rsidRPr="006E6CD2">
                    <w:t>Phân tích sai, không có chiều sâu hoặc không xử lý dữ liệu</w:t>
                  </w:r>
                </w:p>
              </w:tc>
            </w:tr>
          </w:tbl>
          <w:p w14:paraId="79225564" w14:textId="77777777" w:rsidR="0095670F" w:rsidRPr="006E6CD2" w:rsidRDefault="0095670F" w:rsidP="001162C6">
            <w:pPr>
              <w:rPr>
                <w:rFonts w:eastAsia="MS Mincho"/>
                <w:bCs/>
                <w:lang w:val="vi-VN"/>
              </w:rPr>
            </w:pPr>
          </w:p>
        </w:tc>
        <w:tc>
          <w:tcPr>
            <w:tcW w:w="466" w:type="pct"/>
          </w:tcPr>
          <w:p w14:paraId="3532E0FB" w14:textId="77777777" w:rsidR="0095670F" w:rsidRPr="006E6CD2" w:rsidRDefault="0095670F" w:rsidP="001162C6">
            <w:pPr>
              <w:jc w:val="center"/>
              <w:rPr>
                <w:rFonts w:eastAsia="MS Mincho"/>
                <w:bCs/>
                <w:lang w:val="vi-VN"/>
              </w:rPr>
            </w:pPr>
            <w:r w:rsidRPr="006E6CD2">
              <w:rPr>
                <w:rFonts w:eastAsia="MS Mincho"/>
                <w:bCs/>
                <w:lang w:val="vi-VN"/>
              </w:rPr>
              <w:t>CLO4</w:t>
            </w:r>
          </w:p>
        </w:tc>
      </w:tr>
      <w:tr w:rsidR="0095670F" w:rsidRPr="00C62287" w14:paraId="35CB551A" w14:textId="77777777" w:rsidTr="001162C6">
        <w:tc>
          <w:tcPr>
            <w:tcW w:w="711" w:type="pct"/>
            <w:vAlign w:val="center"/>
          </w:tcPr>
          <w:p w14:paraId="6CE363EC" w14:textId="77777777" w:rsidR="0095670F" w:rsidRPr="006E6CD2" w:rsidRDefault="0095670F" w:rsidP="001162C6">
            <w:pPr>
              <w:rPr>
                <w:rFonts w:eastAsia="MS Mincho"/>
                <w:bCs/>
              </w:rPr>
            </w:pPr>
            <w:r w:rsidRPr="006E6CD2">
              <w:t>Đề xuất chiến lược truyền thông dựa trên phân tích</w:t>
            </w:r>
          </w:p>
        </w:tc>
        <w:tc>
          <w:tcPr>
            <w:tcW w:w="442" w:type="pct"/>
            <w:vAlign w:val="center"/>
          </w:tcPr>
          <w:p w14:paraId="6A7D352A" w14:textId="77777777" w:rsidR="0095670F" w:rsidRPr="006E6CD2" w:rsidRDefault="0095670F" w:rsidP="001162C6">
            <w:pPr>
              <w:jc w:val="center"/>
              <w:rPr>
                <w:rFonts w:eastAsia="MS Mincho"/>
                <w:bCs/>
              </w:rPr>
            </w:pPr>
            <w:r w:rsidRPr="006E6CD2">
              <w:rPr>
                <w:rFonts w:eastAsia="MS Mincho"/>
                <w:bCs/>
                <w:lang w:val="vi-VN"/>
              </w:rPr>
              <w:t>20%</w:t>
            </w:r>
          </w:p>
        </w:tc>
        <w:tc>
          <w:tcPr>
            <w:tcW w:w="864" w:type="pct"/>
          </w:tcPr>
          <w:p w14:paraId="606D83C4" w14:textId="77777777" w:rsidR="0095670F" w:rsidRPr="006E6CD2" w:rsidRDefault="0095670F" w:rsidP="001162C6">
            <w:pPr>
              <w:rPr>
                <w:rFonts w:eastAsia="MS Mincho"/>
                <w:bCs/>
              </w:rPr>
            </w:pPr>
            <w:r w:rsidRPr="006E6CD2">
              <w:t>Đề xuất sáng tạo, phù hợp với dữ liệu và hành vi khách hàng</w:t>
            </w:r>
          </w:p>
        </w:tc>
        <w:tc>
          <w:tcPr>
            <w:tcW w:w="935" w:type="pct"/>
          </w:tcPr>
          <w:p w14:paraId="6464EB8A" w14:textId="77777777" w:rsidR="0095670F" w:rsidRPr="006E6CD2" w:rsidRDefault="0095670F" w:rsidP="001162C6">
            <w:pPr>
              <w:rPr>
                <w:rFonts w:eastAsia="MS Mincho"/>
                <w:bCs/>
              </w:rPr>
            </w:pPr>
            <w:r w:rsidRPr="006E6CD2">
              <w:t>Đề xuất phù hợp với phân tích, có tính khả thi</w:t>
            </w:r>
          </w:p>
        </w:tc>
        <w:tc>
          <w:tcPr>
            <w:tcW w:w="889" w:type="pct"/>
          </w:tcPr>
          <w:p w14:paraId="0EACF835" w14:textId="77777777" w:rsidR="0095670F" w:rsidRPr="006E6CD2" w:rsidRDefault="0095670F" w:rsidP="001162C6">
            <w:pPr>
              <w:rPr>
                <w:rFonts w:eastAsia="MS Mincho"/>
                <w:bCs/>
              </w:rPr>
            </w:pPr>
            <w:r w:rsidRPr="006E6CD2">
              <w:t>Đề xuất còn mơ hồ, thiếu căn cứ cụ thể</w:t>
            </w:r>
          </w:p>
        </w:tc>
        <w:tc>
          <w:tcPr>
            <w:tcW w:w="693" w:type="pct"/>
          </w:tcPr>
          <w:p w14:paraId="1CBAD263" w14:textId="77777777" w:rsidR="0095670F" w:rsidRPr="006E6CD2" w:rsidRDefault="0095670F" w:rsidP="001162C6">
            <w:pPr>
              <w:rPr>
                <w:rFonts w:eastAsia="MS Mincho"/>
                <w:bCs/>
              </w:rPr>
            </w:pPr>
            <w:r w:rsidRPr="006E6CD2">
              <w:t>Chiến lược không phù hợp hoặc không dựa trên dữ liệu thực tế</w:t>
            </w:r>
          </w:p>
        </w:tc>
        <w:tc>
          <w:tcPr>
            <w:tcW w:w="466" w:type="pct"/>
          </w:tcPr>
          <w:p w14:paraId="4625DE3B" w14:textId="77777777" w:rsidR="0095670F" w:rsidRPr="006E6CD2" w:rsidRDefault="0095670F" w:rsidP="001162C6">
            <w:pPr>
              <w:jc w:val="center"/>
              <w:rPr>
                <w:rFonts w:eastAsia="MS Mincho"/>
                <w:bCs/>
              </w:rPr>
            </w:pPr>
            <w:r w:rsidRPr="006E6CD2">
              <w:rPr>
                <w:rFonts w:eastAsia="MS Mincho"/>
                <w:bCs/>
                <w:lang w:val="vi-VN"/>
              </w:rPr>
              <w:t>CLO4</w:t>
            </w:r>
          </w:p>
        </w:tc>
      </w:tr>
      <w:tr w:rsidR="0095670F" w:rsidRPr="00C62287" w14:paraId="635FAF4F" w14:textId="77777777" w:rsidTr="001162C6">
        <w:tc>
          <w:tcPr>
            <w:tcW w:w="711" w:type="pct"/>
            <w:vAlign w:val="center"/>
          </w:tcPr>
          <w:p w14:paraId="548C8DDA" w14:textId="77777777" w:rsidR="0095670F" w:rsidRPr="006E6CD2" w:rsidRDefault="0095670F" w:rsidP="001162C6">
            <w:pPr>
              <w:jc w:val="center"/>
              <w:rPr>
                <w:rFonts w:eastAsia="MS Mincho"/>
                <w:bCs/>
              </w:rPr>
            </w:pPr>
          </w:p>
        </w:tc>
        <w:tc>
          <w:tcPr>
            <w:tcW w:w="442" w:type="pct"/>
            <w:vAlign w:val="center"/>
          </w:tcPr>
          <w:p w14:paraId="2F2AC202" w14:textId="77777777" w:rsidR="0095670F" w:rsidRPr="006E6CD2" w:rsidRDefault="0095670F" w:rsidP="001162C6">
            <w:pPr>
              <w:jc w:val="center"/>
              <w:rPr>
                <w:rFonts w:eastAsia="MS Mincho"/>
                <w:bCs/>
                <w:lang w:val="vi-VN"/>
              </w:rPr>
            </w:pPr>
            <w:r w:rsidRPr="006E6CD2">
              <w:rPr>
                <w:rFonts w:eastAsia="MS Mincho"/>
                <w:bCs/>
                <w:lang w:val="vi-VN"/>
              </w:rPr>
              <w:t>100%</w:t>
            </w:r>
          </w:p>
        </w:tc>
        <w:tc>
          <w:tcPr>
            <w:tcW w:w="864" w:type="pct"/>
          </w:tcPr>
          <w:p w14:paraId="16618A17" w14:textId="77777777" w:rsidR="0095670F" w:rsidRPr="006E6CD2" w:rsidRDefault="0095670F" w:rsidP="001162C6">
            <w:pPr>
              <w:jc w:val="center"/>
              <w:rPr>
                <w:rFonts w:eastAsia="MS Mincho"/>
                <w:bCs/>
              </w:rPr>
            </w:pPr>
          </w:p>
        </w:tc>
        <w:tc>
          <w:tcPr>
            <w:tcW w:w="935" w:type="pct"/>
          </w:tcPr>
          <w:p w14:paraId="36FB5325" w14:textId="77777777" w:rsidR="0095670F" w:rsidRPr="006E6CD2" w:rsidRDefault="0095670F" w:rsidP="001162C6">
            <w:pPr>
              <w:jc w:val="center"/>
              <w:rPr>
                <w:rFonts w:eastAsia="MS Mincho"/>
                <w:bCs/>
              </w:rPr>
            </w:pPr>
          </w:p>
        </w:tc>
        <w:tc>
          <w:tcPr>
            <w:tcW w:w="889" w:type="pct"/>
          </w:tcPr>
          <w:p w14:paraId="62B19485" w14:textId="77777777" w:rsidR="0095670F" w:rsidRPr="006E6CD2" w:rsidRDefault="0095670F" w:rsidP="001162C6">
            <w:pPr>
              <w:jc w:val="center"/>
              <w:rPr>
                <w:rFonts w:eastAsia="MS Mincho"/>
                <w:bCs/>
              </w:rPr>
            </w:pPr>
          </w:p>
        </w:tc>
        <w:tc>
          <w:tcPr>
            <w:tcW w:w="693" w:type="pct"/>
          </w:tcPr>
          <w:p w14:paraId="519BA99A" w14:textId="77777777" w:rsidR="0095670F" w:rsidRPr="006E6CD2" w:rsidRDefault="0095670F" w:rsidP="001162C6">
            <w:pPr>
              <w:jc w:val="center"/>
              <w:rPr>
                <w:rFonts w:eastAsia="MS Mincho"/>
                <w:bCs/>
              </w:rPr>
            </w:pPr>
          </w:p>
        </w:tc>
        <w:tc>
          <w:tcPr>
            <w:tcW w:w="466" w:type="pct"/>
          </w:tcPr>
          <w:p w14:paraId="5BC65960" w14:textId="77777777" w:rsidR="0095670F" w:rsidRPr="006E6CD2" w:rsidRDefault="0095670F" w:rsidP="001162C6">
            <w:pPr>
              <w:jc w:val="center"/>
              <w:rPr>
                <w:rFonts w:eastAsia="MS Mincho"/>
                <w:bCs/>
              </w:rPr>
            </w:pPr>
          </w:p>
        </w:tc>
      </w:tr>
    </w:tbl>
    <w:p w14:paraId="13421B8C" w14:textId="77777777" w:rsidR="0095670F" w:rsidRPr="0095670F" w:rsidRDefault="0095670F" w:rsidP="002D2854">
      <w:pPr>
        <w:rPr>
          <w:b/>
          <w:color w:val="FF0000"/>
          <w:szCs w:val="26"/>
          <w:lang w:val="vi-VN"/>
        </w:rPr>
      </w:pPr>
    </w:p>
    <w:p w14:paraId="2275DA9A" w14:textId="1E50166C" w:rsidR="00EB0311" w:rsidRDefault="00EB0311" w:rsidP="002D2854">
      <w:pPr>
        <w:rPr>
          <w:b/>
          <w:color w:val="FF0000"/>
          <w:szCs w:val="26"/>
        </w:rPr>
      </w:pPr>
    </w:p>
    <w:p w14:paraId="2C673975" w14:textId="02D2F9CF" w:rsidR="008E348E" w:rsidRPr="008E348E" w:rsidRDefault="008E348E" w:rsidP="008E348E">
      <w:pPr>
        <w:tabs>
          <w:tab w:val="center" w:pos="2268"/>
          <w:tab w:val="center" w:pos="6804"/>
        </w:tabs>
        <w:rPr>
          <w:i/>
          <w:iCs/>
        </w:rPr>
      </w:pPr>
      <w:r>
        <w:rPr>
          <w:i/>
          <w:iCs/>
        </w:rPr>
        <w:tab/>
      </w:r>
      <w:r>
        <w:rPr>
          <w:i/>
          <w:iCs/>
        </w:rPr>
        <w:tab/>
      </w:r>
      <w:r w:rsidRPr="008E348E">
        <w:rPr>
          <w:i/>
          <w:iCs/>
        </w:rPr>
        <w:t xml:space="preserve">TP. Hồ Chí Minh, ngày </w:t>
      </w:r>
      <w:r w:rsidR="009B3D85">
        <w:rPr>
          <w:i/>
          <w:iCs/>
        </w:rPr>
        <w:t>20</w:t>
      </w:r>
      <w:r w:rsidRPr="008E348E">
        <w:rPr>
          <w:i/>
          <w:iCs/>
        </w:rPr>
        <w:t xml:space="preserve"> th</w:t>
      </w:r>
      <w:r w:rsidR="00A32F03">
        <w:rPr>
          <w:i/>
          <w:iCs/>
        </w:rPr>
        <w:t>á</w:t>
      </w:r>
      <w:r w:rsidRPr="008E348E">
        <w:rPr>
          <w:i/>
          <w:iCs/>
        </w:rPr>
        <w:t xml:space="preserve">ng </w:t>
      </w:r>
      <w:r w:rsidR="009B3D85">
        <w:rPr>
          <w:i/>
          <w:iCs/>
          <w:lang w:val="vi-VN"/>
        </w:rPr>
        <w:t>6</w:t>
      </w:r>
      <w:r w:rsidRPr="008E348E">
        <w:rPr>
          <w:i/>
          <w:iCs/>
        </w:rPr>
        <w:t xml:space="preserve"> năm 202</w:t>
      </w:r>
      <w:r w:rsidR="004C60FB">
        <w:rPr>
          <w:i/>
          <w:iCs/>
        </w:rPr>
        <w:t>5</w:t>
      </w:r>
    </w:p>
    <w:tbl>
      <w:tblPr>
        <w:tblStyle w:val="TableGrid"/>
        <w:tblW w:w="99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5240"/>
      </w:tblGrid>
      <w:tr w:rsidR="002C6E94" w:rsidRPr="008E348E" w14:paraId="05FBDF6C" w14:textId="77777777" w:rsidTr="002C6E94">
        <w:tc>
          <w:tcPr>
            <w:tcW w:w="4673" w:type="dxa"/>
          </w:tcPr>
          <w:p w14:paraId="3CCB75C6" w14:textId="77777777" w:rsidR="002C6E94" w:rsidRPr="002C6E94" w:rsidRDefault="002C6E94" w:rsidP="002C6E94">
            <w:pPr>
              <w:ind w:right="173"/>
              <w:jc w:val="center"/>
              <w:rPr>
                <w:b/>
                <w:bCs/>
              </w:rPr>
            </w:pPr>
            <w:r w:rsidRPr="002C6E94">
              <w:rPr>
                <w:b/>
                <w:bCs/>
              </w:rPr>
              <w:t>Người duyệt đề</w:t>
            </w:r>
          </w:p>
        </w:tc>
        <w:tc>
          <w:tcPr>
            <w:tcW w:w="5240" w:type="dxa"/>
          </w:tcPr>
          <w:p w14:paraId="64720A23" w14:textId="4394F6DF" w:rsidR="002C6E94" w:rsidRPr="008E348E" w:rsidRDefault="002C6E94" w:rsidP="002C6E94">
            <w:pPr>
              <w:ind w:left="729"/>
              <w:jc w:val="center"/>
              <w:rPr>
                <w:b/>
                <w:bCs/>
              </w:rPr>
            </w:pPr>
            <w:r w:rsidRPr="002C6E94">
              <w:rPr>
                <w:b/>
                <w:bCs/>
              </w:rPr>
              <w:t>Giảng viên ra đề</w:t>
            </w:r>
          </w:p>
        </w:tc>
      </w:tr>
      <w:tr w:rsidR="002C6E94" w:rsidRPr="008E348E" w14:paraId="59DEAD00" w14:textId="77777777" w:rsidTr="002C6E94">
        <w:tc>
          <w:tcPr>
            <w:tcW w:w="4673" w:type="dxa"/>
          </w:tcPr>
          <w:p w14:paraId="77FA80AC" w14:textId="66CA6FCC" w:rsidR="002C6E94" w:rsidRPr="002C6E94" w:rsidRDefault="00641945" w:rsidP="002C6E94">
            <w:pPr>
              <w:ind w:right="173"/>
              <w:jc w:val="center"/>
              <w:rPr>
                <w:b/>
                <w:bCs/>
              </w:rPr>
            </w:pPr>
            <w:r>
              <w:rPr>
                <w:b/>
                <w:bCs/>
                <w:noProof/>
                <w:color w:val="000000" w:themeColor="text1"/>
              </w:rPr>
              <w:drawing>
                <wp:anchor distT="0" distB="0" distL="114300" distR="114300" simplePos="0" relativeHeight="251658241" behindDoc="1" locked="0" layoutInCell="1" allowOverlap="1" wp14:anchorId="7F2FD739" wp14:editId="62ADA0A8">
                  <wp:simplePos x="0" y="0"/>
                  <wp:positionH relativeFrom="column">
                    <wp:posOffset>792480</wp:posOffset>
                  </wp:positionH>
                  <wp:positionV relativeFrom="paragraph">
                    <wp:posOffset>635</wp:posOffset>
                  </wp:positionV>
                  <wp:extent cx="1362075" cy="930275"/>
                  <wp:effectExtent l="0" t="0" r="0" b="0"/>
                  <wp:wrapNone/>
                  <wp:docPr id="1532906872" name="Picture 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906872" name="Picture 1" descr="A close-up of a signatur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62075" cy="930275"/>
                          </a:xfrm>
                          <a:prstGeom prst="rect">
                            <a:avLst/>
                          </a:prstGeom>
                        </pic:spPr>
                      </pic:pic>
                    </a:graphicData>
                  </a:graphic>
                  <wp14:sizeRelH relativeFrom="page">
                    <wp14:pctWidth>0</wp14:pctWidth>
                  </wp14:sizeRelH>
                  <wp14:sizeRelV relativeFrom="page">
                    <wp14:pctHeight>0</wp14:pctHeight>
                  </wp14:sizeRelV>
                </wp:anchor>
              </w:drawing>
            </w:r>
          </w:p>
        </w:tc>
        <w:tc>
          <w:tcPr>
            <w:tcW w:w="5240" w:type="dxa"/>
          </w:tcPr>
          <w:p w14:paraId="0A4AD302" w14:textId="530EF365" w:rsidR="002C6E94" w:rsidRDefault="002C6E94" w:rsidP="002C6E94">
            <w:pPr>
              <w:rPr>
                <w:b/>
                <w:bCs/>
                <w:lang w:val="vi-VN"/>
              </w:rPr>
            </w:pPr>
            <w:r>
              <w:rPr>
                <w:b/>
                <w:bCs/>
                <w:noProof/>
                <w:lang w:val="vi-VN"/>
              </w:rPr>
              <w:drawing>
                <wp:anchor distT="0" distB="0" distL="114300" distR="114300" simplePos="0" relativeHeight="251658240" behindDoc="0" locked="0" layoutInCell="1" allowOverlap="1" wp14:anchorId="04D128B7" wp14:editId="45145765">
                  <wp:simplePos x="0" y="0"/>
                  <wp:positionH relativeFrom="column">
                    <wp:posOffset>1098550</wp:posOffset>
                  </wp:positionH>
                  <wp:positionV relativeFrom="paragraph">
                    <wp:posOffset>187303</wp:posOffset>
                  </wp:positionV>
                  <wp:extent cx="1328420" cy="491490"/>
                  <wp:effectExtent l="0" t="0" r="0" b="0"/>
                  <wp:wrapNone/>
                  <wp:docPr id="14164105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410522" name="Picture 1416410522"/>
                          <pic:cNvPicPr/>
                        </pic:nvPicPr>
                        <pic:blipFill>
                          <a:blip r:embed="rId8">
                            <a:extLst>
                              <a:ext uri="{28A0092B-C50C-407E-A947-70E740481C1C}">
                                <a14:useLocalDpi xmlns:a14="http://schemas.microsoft.com/office/drawing/2010/main" val="0"/>
                              </a:ext>
                            </a:extLst>
                          </a:blip>
                          <a:stretch>
                            <a:fillRect/>
                          </a:stretch>
                        </pic:blipFill>
                        <pic:spPr>
                          <a:xfrm>
                            <a:off x="0" y="0"/>
                            <a:ext cx="1328420" cy="491490"/>
                          </a:xfrm>
                          <a:prstGeom prst="rect">
                            <a:avLst/>
                          </a:prstGeom>
                        </pic:spPr>
                      </pic:pic>
                    </a:graphicData>
                  </a:graphic>
                  <wp14:sizeRelH relativeFrom="page">
                    <wp14:pctWidth>0</wp14:pctWidth>
                  </wp14:sizeRelH>
                  <wp14:sizeRelV relativeFrom="page">
                    <wp14:pctHeight>0</wp14:pctHeight>
                  </wp14:sizeRelV>
                </wp:anchor>
              </w:drawing>
            </w:r>
          </w:p>
          <w:p w14:paraId="1B4613B9" w14:textId="0CFEA8E5" w:rsidR="002C6E94" w:rsidRDefault="002C6E94" w:rsidP="002C6E94">
            <w:pPr>
              <w:rPr>
                <w:b/>
                <w:bCs/>
                <w:lang w:val="vi-VN"/>
              </w:rPr>
            </w:pPr>
          </w:p>
          <w:p w14:paraId="60272C63" w14:textId="32D290EF" w:rsidR="002C6E94" w:rsidRPr="002C6E94" w:rsidRDefault="002C6E94" w:rsidP="002C6E94">
            <w:pPr>
              <w:rPr>
                <w:b/>
                <w:bCs/>
                <w:lang w:val="vi-VN"/>
              </w:rPr>
            </w:pPr>
          </w:p>
        </w:tc>
      </w:tr>
      <w:tr w:rsidR="002C6E94" w:rsidRPr="00277239" w14:paraId="31147938" w14:textId="77777777" w:rsidTr="002C6E94">
        <w:tc>
          <w:tcPr>
            <w:tcW w:w="4673" w:type="dxa"/>
          </w:tcPr>
          <w:p w14:paraId="6ED355E0" w14:textId="77777777" w:rsidR="002C6E94" w:rsidRDefault="002C6E94" w:rsidP="002C6E94">
            <w:pPr>
              <w:ind w:right="173"/>
              <w:jc w:val="center"/>
              <w:rPr>
                <w:b/>
                <w:bCs/>
                <w:lang w:val="vi-VN"/>
              </w:rPr>
            </w:pPr>
          </w:p>
          <w:p w14:paraId="054E89DF" w14:textId="3C927161" w:rsidR="009B3D85" w:rsidRPr="009B3D85" w:rsidRDefault="009B3D85" w:rsidP="002C6E94">
            <w:pPr>
              <w:ind w:right="173"/>
              <w:jc w:val="center"/>
              <w:rPr>
                <w:b/>
                <w:bCs/>
                <w:lang w:val="vi-VN"/>
              </w:rPr>
            </w:pPr>
            <w:r w:rsidRPr="0047389D">
              <w:rPr>
                <w:rFonts w:eastAsia="MS Mincho"/>
                <w:b/>
                <w:bCs/>
                <w:noProof/>
                <w:sz w:val="24"/>
                <w:szCs w:val="24"/>
                <w:lang w:val="vi-VN"/>
              </w:rPr>
              <w:t xml:space="preserve">ThS. </w:t>
            </w:r>
            <w:r>
              <w:rPr>
                <w:rFonts w:eastAsia="MS Mincho"/>
                <w:b/>
                <w:bCs/>
                <w:noProof/>
                <w:sz w:val="24"/>
                <w:szCs w:val="24"/>
                <w:lang w:val="vi-VN"/>
              </w:rPr>
              <w:t>Lê Trần Bảo Phươn</w:t>
            </w:r>
            <w:r>
              <w:rPr>
                <w:rFonts w:eastAsia="MS Mincho"/>
                <w:b/>
                <w:bCs/>
                <w:noProof/>
                <w:sz w:val="24"/>
                <w:szCs w:val="24"/>
              </w:rPr>
              <w:t>g</w:t>
            </w:r>
          </w:p>
        </w:tc>
        <w:tc>
          <w:tcPr>
            <w:tcW w:w="5240" w:type="dxa"/>
          </w:tcPr>
          <w:p w14:paraId="4A012544" w14:textId="77777777" w:rsidR="009B3D85" w:rsidRPr="009B3D85" w:rsidRDefault="009B3D85" w:rsidP="009B3D85">
            <w:pPr>
              <w:rPr>
                <w:b/>
                <w:bCs/>
                <w:lang w:val="vi-VN"/>
              </w:rPr>
            </w:pPr>
          </w:p>
          <w:p w14:paraId="310BE9C8" w14:textId="0A403E82" w:rsidR="002C6E94" w:rsidRPr="009B3D85" w:rsidRDefault="009B3D85" w:rsidP="002C6E94">
            <w:pPr>
              <w:ind w:left="729"/>
              <w:jc w:val="center"/>
              <w:rPr>
                <w:lang w:val="vi-VN"/>
              </w:rPr>
            </w:pPr>
            <w:r w:rsidRPr="0047389D">
              <w:rPr>
                <w:rFonts w:eastAsia="MS Mincho"/>
                <w:b/>
                <w:bCs/>
                <w:noProof/>
                <w:sz w:val="24"/>
                <w:szCs w:val="24"/>
                <w:lang w:val="vi-VN"/>
              </w:rPr>
              <w:t xml:space="preserve">ThS. </w:t>
            </w:r>
            <w:r>
              <w:rPr>
                <w:rFonts w:eastAsia="MS Mincho"/>
                <w:b/>
                <w:bCs/>
                <w:noProof/>
                <w:sz w:val="24"/>
                <w:szCs w:val="24"/>
                <w:lang w:val="vi-VN"/>
              </w:rPr>
              <w:t>Huỳnh Quang Lạc Diễm</w:t>
            </w:r>
          </w:p>
        </w:tc>
      </w:tr>
    </w:tbl>
    <w:p w14:paraId="69C31635" w14:textId="5162A2BA" w:rsidR="008E348E" w:rsidRPr="00277239" w:rsidRDefault="009B3D85" w:rsidP="002C6E94">
      <w:pPr>
        <w:tabs>
          <w:tab w:val="center" w:pos="2268"/>
          <w:tab w:val="center" w:pos="6804"/>
        </w:tabs>
        <w:rPr>
          <w:b/>
          <w:bCs/>
          <w:lang w:val="vi-VN"/>
        </w:rPr>
      </w:pPr>
      <w:r w:rsidRPr="00277239">
        <w:rPr>
          <w:b/>
          <w:bCs/>
          <w:lang w:val="vi-VN"/>
        </w:rPr>
        <w:tab/>
      </w:r>
      <w:r w:rsidRPr="00277239">
        <w:rPr>
          <w:b/>
          <w:bCs/>
          <w:lang w:val="vi-VN"/>
        </w:rPr>
        <w:tab/>
      </w:r>
    </w:p>
    <w:sectPr w:rsidR="008E348E" w:rsidRPr="00277239" w:rsidSect="004032DE">
      <w:headerReference w:type="default" r:id="rId9"/>
      <w:footerReference w:type="default" r:id="rId10"/>
      <w:pgSz w:w="11907" w:h="16840" w:code="9"/>
      <w:pgMar w:top="1134" w:right="1134" w:bottom="1134"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C746E" w14:textId="77777777" w:rsidR="002F3AB8" w:rsidRDefault="002F3AB8" w:rsidP="00950D80">
      <w:r>
        <w:separator/>
      </w:r>
    </w:p>
  </w:endnote>
  <w:endnote w:type="continuationSeparator" w:id="0">
    <w:p w14:paraId="7B649E1F" w14:textId="77777777" w:rsidR="002F3AB8" w:rsidRDefault="002F3AB8" w:rsidP="00950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2972724"/>
      <w:docPartObj>
        <w:docPartGallery w:val="Page Numbers (Bottom of Page)"/>
        <w:docPartUnique/>
      </w:docPartObj>
    </w:sdtPr>
    <w:sdtContent>
      <w:sdt>
        <w:sdtPr>
          <w:id w:val="1728636285"/>
          <w:docPartObj>
            <w:docPartGallery w:val="Page Numbers (Top of Page)"/>
            <w:docPartUnique/>
          </w:docPartObj>
        </w:sdtPr>
        <w:sdtContent>
          <w:p w14:paraId="6645504C" w14:textId="22D65508" w:rsidR="00950D80" w:rsidRDefault="00950D80" w:rsidP="00950D80">
            <w:pPr>
              <w:pStyle w:val="Footer"/>
              <w:jc w:val="center"/>
            </w:pPr>
            <w:r w:rsidRPr="00950D80">
              <w:rPr>
                <w:sz w:val="24"/>
                <w:szCs w:val="24"/>
              </w:rPr>
              <w:t xml:space="preserve">Trang </w:t>
            </w:r>
            <w:r w:rsidRPr="00950D80">
              <w:rPr>
                <w:sz w:val="24"/>
                <w:szCs w:val="24"/>
              </w:rPr>
              <w:fldChar w:fldCharType="begin"/>
            </w:r>
            <w:r w:rsidRPr="00950D80">
              <w:rPr>
                <w:sz w:val="24"/>
                <w:szCs w:val="24"/>
              </w:rPr>
              <w:instrText xml:space="preserve"> PAGE </w:instrText>
            </w:r>
            <w:r w:rsidRPr="00950D80">
              <w:rPr>
                <w:sz w:val="24"/>
                <w:szCs w:val="24"/>
              </w:rPr>
              <w:fldChar w:fldCharType="separate"/>
            </w:r>
            <w:r w:rsidRPr="00950D80">
              <w:rPr>
                <w:noProof/>
                <w:sz w:val="24"/>
                <w:szCs w:val="24"/>
              </w:rPr>
              <w:t>2</w:t>
            </w:r>
            <w:r w:rsidRPr="00950D80">
              <w:rPr>
                <w:sz w:val="24"/>
                <w:szCs w:val="24"/>
              </w:rPr>
              <w:fldChar w:fldCharType="end"/>
            </w:r>
            <w:r w:rsidRPr="00950D80">
              <w:rPr>
                <w:sz w:val="24"/>
                <w:szCs w:val="24"/>
              </w:rPr>
              <w:t xml:space="preserve"> / </w:t>
            </w:r>
            <w:r w:rsidRPr="00950D80">
              <w:rPr>
                <w:sz w:val="24"/>
                <w:szCs w:val="24"/>
              </w:rPr>
              <w:fldChar w:fldCharType="begin"/>
            </w:r>
            <w:r w:rsidRPr="00950D80">
              <w:rPr>
                <w:sz w:val="24"/>
                <w:szCs w:val="24"/>
              </w:rPr>
              <w:instrText xml:space="preserve"> NUMPAGES  </w:instrText>
            </w:r>
            <w:r w:rsidRPr="00950D80">
              <w:rPr>
                <w:sz w:val="24"/>
                <w:szCs w:val="24"/>
              </w:rPr>
              <w:fldChar w:fldCharType="separate"/>
            </w:r>
            <w:r w:rsidRPr="00950D80">
              <w:rPr>
                <w:noProof/>
                <w:sz w:val="24"/>
                <w:szCs w:val="24"/>
              </w:rPr>
              <w:t>2</w:t>
            </w:r>
            <w:r w:rsidRPr="00950D80">
              <w:rPr>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38D08" w14:textId="77777777" w:rsidR="002F3AB8" w:rsidRDefault="002F3AB8" w:rsidP="00950D80">
      <w:r>
        <w:separator/>
      </w:r>
    </w:p>
  </w:footnote>
  <w:footnote w:type="continuationSeparator" w:id="0">
    <w:p w14:paraId="0D33E4C8" w14:textId="77777777" w:rsidR="002F3AB8" w:rsidRDefault="002F3AB8" w:rsidP="00950D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9B99E" w14:textId="68F3E03D" w:rsidR="00950D80" w:rsidRDefault="00950D80" w:rsidP="00950D80">
    <w:pPr>
      <w:pStyle w:val="Header"/>
      <w:jc w:val="right"/>
    </w:pPr>
    <w:r>
      <w:t>BM-00</w:t>
    </w:r>
    <w:r w:rsidR="00A44518">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2C5A5B"/>
    <w:multiLevelType w:val="hybridMultilevel"/>
    <w:tmpl w:val="8EC48B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7B1C83"/>
    <w:multiLevelType w:val="hybridMultilevel"/>
    <w:tmpl w:val="B6CC21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AD56ED"/>
    <w:multiLevelType w:val="hybridMultilevel"/>
    <w:tmpl w:val="1E62FAB6"/>
    <w:lvl w:ilvl="0" w:tplc="0C50B91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A83052"/>
    <w:multiLevelType w:val="hybridMultilevel"/>
    <w:tmpl w:val="F484F24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54732652">
    <w:abstractNumId w:val="0"/>
  </w:num>
  <w:num w:numId="2" w16cid:durableId="2130666090">
    <w:abstractNumId w:val="1"/>
  </w:num>
  <w:num w:numId="3" w16cid:durableId="458306893">
    <w:abstractNumId w:val="3"/>
  </w:num>
  <w:num w:numId="4" w16cid:durableId="5467949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2DE"/>
    <w:rsid w:val="00013500"/>
    <w:rsid w:val="000B58A4"/>
    <w:rsid w:val="000D0784"/>
    <w:rsid w:val="00122892"/>
    <w:rsid w:val="001A157C"/>
    <w:rsid w:val="00211935"/>
    <w:rsid w:val="002257CC"/>
    <w:rsid w:val="00277239"/>
    <w:rsid w:val="002C6E94"/>
    <w:rsid w:val="002D2854"/>
    <w:rsid w:val="002E392C"/>
    <w:rsid w:val="002F34A5"/>
    <w:rsid w:val="002F3AB8"/>
    <w:rsid w:val="00310B09"/>
    <w:rsid w:val="00322500"/>
    <w:rsid w:val="00334EE8"/>
    <w:rsid w:val="00374729"/>
    <w:rsid w:val="004032DE"/>
    <w:rsid w:val="00475178"/>
    <w:rsid w:val="00477E29"/>
    <w:rsid w:val="0049086A"/>
    <w:rsid w:val="00493895"/>
    <w:rsid w:val="004C60FB"/>
    <w:rsid w:val="005D4D34"/>
    <w:rsid w:val="00600943"/>
    <w:rsid w:val="00641945"/>
    <w:rsid w:val="00646E13"/>
    <w:rsid w:val="00657E4D"/>
    <w:rsid w:val="0067198E"/>
    <w:rsid w:val="006D48ED"/>
    <w:rsid w:val="00702589"/>
    <w:rsid w:val="00736E85"/>
    <w:rsid w:val="00745856"/>
    <w:rsid w:val="00781ED8"/>
    <w:rsid w:val="007A5645"/>
    <w:rsid w:val="007F3401"/>
    <w:rsid w:val="00803ABC"/>
    <w:rsid w:val="00830635"/>
    <w:rsid w:val="00846F52"/>
    <w:rsid w:val="008D15CB"/>
    <w:rsid w:val="008E348E"/>
    <w:rsid w:val="009244EF"/>
    <w:rsid w:val="00927BAA"/>
    <w:rsid w:val="00950D80"/>
    <w:rsid w:val="0095670F"/>
    <w:rsid w:val="009B0016"/>
    <w:rsid w:val="009B3D85"/>
    <w:rsid w:val="009D0A80"/>
    <w:rsid w:val="009D6D0C"/>
    <w:rsid w:val="009F3825"/>
    <w:rsid w:val="00A32F03"/>
    <w:rsid w:val="00A44518"/>
    <w:rsid w:val="00A468DB"/>
    <w:rsid w:val="00A61E2B"/>
    <w:rsid w:val="00A8091E"/>
    <w:rsid w:val="00B049A6"/>
    <w:rsid w:val="00B12849"/>
    <w:rsid w:val="00B955D9"/>
    <w:rsid w:val="00BD42A0"/>
    <w:rsid w:val="00C86D3F"/>
    <w:rsid w:val="00CA3B92"/>
    <w:rsid w:val="00D53837"/>
    <w:rsid w:val="00DA71B6"/>
    <w:rsid w:val="00DB6C51"/>
    <w:rsid w:val="00EB0311"/>
    <w:rsid w:val="00F52F2A"/>
    <w:rsid w:val="00F67729"/>
    <w:rsid w:val="00FC396C"/>
    <w:rsid w:val="00FE5C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027B5"/>
  <w15:chartTrackingRefBased/>
  <w15:docId w15:val="{772F3EF9-97B3-4C42-B1FC-EC5A65D75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heme="minorBidi"/>
        <w:sz w:val="26"/>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32DE"/>
    <w:pPr>
      <w:ind w:left="720"/>
      <w:contextualSpacing/>
    </w:pPr>
  </w:style>
  <w:style w:type="table" w:styleId="TableGrid">
    <w:name w:val="Table Grid"/>
    <w:basedOn w:val="TableNormal"/>
    <w:uiPriority w:val="39"/>
    <w:rsid w:val="008E348E"/>
    <w:rPr>
      <w:rFonts w:eastAsiaTheme="minorHAnsi" w:cs="Times New Roman"/>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Line">
    <w:name w:val="FirstLine"/>
    <w:basedOn w:val="Normal"/>
    <w:uiPriority w:val="99"/>
    <w:rsid w:val="008E348E"/>
    <w:pPr>
      <w:autoSpaceDE w:val="0"/>
      <w:autoSpaceDN w:val="0"/>
      <w:adjustRightInd w:val="0"/>
      <w:spacing w:after="120"/>
      <w:ind w:firstLine="454"/>
      <w:jc w:val="both"/>
    </w:pPr>
    <w:rPr>
      <w:rFonts w:eastAsia="Malgun Gothic" w:cs="Times New Roman"/>
      <w:color w:val="000000"/>
      <w:sz w:val="24"/>
      <w:szCs w:val="24"/>
      <w:lang w:eastAsia="en-US"/>
    </w:rPr>
  </w:style>
  <w:style w:type="character" w:styleId="Hyperlink">
    <w:name w:val="Hyperlink"/>
    <w:basedOn w:val="DefaultParagraphFont"/>
    <w:uiPriority w:val="99"/>
    <w:unhideWhenUsed/>
    <w:rsid w:val="002D2854"/>
    <w:rPr>
      <w:color w:val="0000FF"/>
      <w:u w:val="single"/>
    </w:rPr>
  </w:style>
  <w:style w:type="paragraph" w:styleId="Header">
    <w:name w:val="header"/>
    <w:basedOn w:val="Normal"/>
    <w:link w:val="HeaderChar"/>
    <w:uiPriority w:val="99"/>
    <w:unhideWhenUsed/>
    <w:rsid w:val="00950D80"/>
    <w:pPr>
      <w:tabs>
        <w:tab w:val="center" w:pos="4680"/>
        <w:tab w:val="right" w:pos="9360"/>
      </w:tabs>
    </w:pPr>
  </w:style>
  <w:style w:type="character" w:customStyle="1" w:styleId="HeaderChar">
    <w:name w:val="Header Char"/>
    <w:basedOn w:val="DefaultParagraphFont"/>
    <w:link w:val="Header"/>
    <w:uiPriority w:val="99"/>
    <w:rsid w:val="00950D80"/>
  </w:style>
  <w:style w:type="paragraph" w:styleId="Footer">
    <w:name w:val="footer"/>
    <w:basedOn w:val="Normal"/>
    <w:link w:val="FooterChar"/>
    <w:uiPriority w:val="99"/>
    <w:unhideWhenUsed/>
    <w:rsid w:val="00950D80"/>
    <w:pPr>
      <w:tabs>
        <w:tab w:val="center" w:pos="4680"/>
        <w:tab w:val="right" w:pos="9360"/>
      </w:tabs>
    </w:pPr>
  </w:style>
  <w:style w:type="character" w:customStyle="1" w:styleId="FooterChar">
    <w:name w:val="Footer Char"/>
    <w:basedOn w:val="DefaultParagraphFont"/>
    <w:link w:val="Footer"/>
    <w:uiPriority w:val="99"/>
    <w:rsid w:val="00950D80"/>
  </w:style>
  <w:style w:type="character" w:styleId="Strong">
    <w:name w:val="Strong"/>
    <w:uiPriority w:val="22"/>
    <w:qFormat/>
    <w:rsid w:val="009567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94028">
      <w:bodyDiv w:val="1"/>
      <w:marLeft w:val="0"/>
      <w:marRight w:val="0"/>
      <w:marTop w:val="0"/>
      <w:marBottom w:val="0"/>
      <w:divBdr>
        <w:top w:val="none" w:sz="0" w:space="0" w:color="auto"/>
        <w:left w:val="none" w:sz="0" w:space="0" w:color="auto"/>
        <w:bottom w:val="none" w:sz="0" w:space="0" w:color="auto"/>
        <w:right w:val="none" w:sz="0" w:space="0" w:color="auto"/>
      </w:divBdr>
    </w:div>
    <w:div w:id="29094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623</Words>
  <Characters>3554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dc:creator>
  <cp:keywords/>
  <dc:description/>
  <cp:lastModifiedBy>Vy Tran</cp:lastModifiedBy>
  <cp:revision>2</cp:revision>
  <dcterms:created xsi:type="dcterms:W3CDTF">2025-10-09T03:25:00Z</dcterms:created>
  <dcterms:modified xsi:type="dcterms:W3CDTF">2025-10-09T03:25:00Z</dcterms:modified>
</cp:coreProperties>
</file>